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ANTUNA MIHANOVIĆA PETROVSKO</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27.12.2022</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31.12.2018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JEDNOSTAVAN NABAVA KRUHA I PEKARSKIOH PROIZVODA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PRESEČKI D.O.O.KRAPINA 38177029450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602-02/22-24/3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27.659,00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3.521,35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31.180,35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31.10.2022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32.832,14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Zbog inflacije i velikog povećanja cijena, dobavljač je bio primoran podići cijene pojedinih artikala.</w:t>
                  </w:r>
                  <w:r>
                    <w:rPr>
                      <w:rFonts w:ascii="Arial" w:hAnsi="Arial" w:eastAsia="Arial"/>
                      <w:color w:val="000000"/>
                      <w:sz w:val="14"/>
                    </w:rPr>
                    <w:br/>
                    <w:t xml:space="preserve">Povećanje cijena svih proizvoda iz ugovora.</w:t>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 RAZNIH PREHRAMBENIH PROIZVODA ZA POTREBE ŠKOLSKE KUHINJE U 2022.GODINI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KTC d.d. 95970838122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602-01/22-24/3-3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58.107,90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12.210,53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70.318,43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školskih udžbenika za šk. godinu 2022./23.</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KIKO D.Kunovića 10 Pregrada 46126456930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08.08.2022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491.01/22-01/22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76.328,72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3.816,43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80.145,15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80.145,15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15.09.2022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27.12.2022</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27.02.2023 11:12</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