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783" w:rsidRPr="00A36783" w:rsidRDefault="00A36783" w:rsidP="00A36783">
      <w:pPr>
        <w:shd w:val="clear" w:color="auto" w:fill="FFFFFF"/>
        <w:spacing w:before="75" w:after="75" w:line="240" w:lineRule="auto"/>
        <w:rPr>
          <w:rFonts w:ascii="Tahoma" w:eastAsia="Times New Roman" w:hAnsi="Tahoma" w:cs="Tahoma"/>
          <w:color w:val="4C4C4C"/>
          <w:sz w:val="21"/>
          <w:szCs w:val="21"/>
          <w:lang w:eastAsia="hr-HR"/>
        </w:rPr>
      </w:pPr>
      <w:r w:rsidRPr="00A36783">
        <w:rPr>
          <w:rFonts w:ascii="Tahoma" w:eastAsia="Times New Roman" w:hAnsi="Tahoma" w:cs="Tahoma"/>
          <w:b/>
          <w:bCs/>
          <w:color w:val="4C4C4C"/>
          <w:sz w:val="21"/>
          <w:szCs w:val="21"/>
          <w:lang w:eastAsia="hr-HR"/>
        </w:rPr>
        <w:t>PROJEKT ZALOGAJČEK 7</w:t>
      </w:r>
      <w:r w:rsidRPr="00A36783">
        <w:rPr>
          <w:rFonts w:ascii="Tahoma" w:eastAsia="Times New Roman" w:hAnsi="Tahoma" w:cs="Tahoma"/>
          <w:color w:val="4C4C4C"/>
          <w:sz w:val="21"/>
          <w:szCs w:val="21"/>
          <w:lang w:eastAsia="hr-HR"/>
        </w:rPr>
        <w:t> Osiguravanje školske prehrane za djecu u riziku od siromaštva (školska godina 2022.- 2023.)</w:t>
      </w:r>
    </w:p>
    <w:p w:rsidR="00A36783" w:rsidRPr="00A36783" w:rsidRDefault="00A36783" w:rsidP="00A36783">
      <w:pPr>
        <w:shd w:val="clear" w:color="auto" w:fill="FFFFFF"/>
        <w:spacing w:before="75" w:after="75" w:line="240" w:lineRule="auto"/>
        <w:rPr>
          <w:rFonts w:ascii="Tahoma" w:eastAsia="Times New Roman" w:hAnsi="Tahoma" w:cs="Tahoma"/>
          <w:color w:val="4C4C4C"/>
          <w:sz w:val="21"/>
          <w:szCs w:val="21"/>
          <w:lang w:eastAsia="hr-HR"/>
        </w:rPr>
      </w:pPr>
      <w:r w:rsidRPr="00A36783">
        <w:rPr>
          <w:rFonts w:ascii="Tahoma" w:eastAsia="Times New Roman" w:hAnsi="Tahoma" w:cs="Tahoma"/>
          <w:color w:val="4C4C4C"/>
          <w:sz w:val="21"/>
          <w:szCs w:val="21"/>
          <w:lang w:eastAsia="hr-HR"/>
        </w:rPr>
        <w:t>Projektom Zalogajček 7 u osnovnim će se školama u Krapinsko-zagorskoj županiji u školskoj godini 2022./2023. osigurati obroci za djecu u riziku od siromaštva. Nositelj projekta je Krapinsko-zagorska županija kao osnivač škola, u suradnji s Gradom Krapinom i Općinom Stubičke Toplice, koje su osnivači škola na svom području. Prijavitelj i partneri zajedničkim pristupom definirali su kriterije po kojima se djeca uključuju u projekt, a projektom će se uključiti 994 učenika.</w:t>
      </w:r>
    </w:p>
    <w:p w:rsidR="00A36783" w:rsidRPr="00A36783" w:rsidRDefault="00A36783" w:rsidP="00A36783">
      <w:pPr>
        <w:shd w:val="clear" w:color="auto" w:fill="FFFFFF"/>
        <w:spacing w:before="75" w:after="75" w:line="240" w:lineRule="auto"/>
        <w:rPr>
          <w:rFonts w:ascii="Tahoma" w:eastAsia="Times New Roman" w:hAnsi="Tahoma" w:cs="Tahoma"/>
          <w:color w:val="4C4C4C"/>
          <w:sz w:val="21"/>
          <w:szCs w:val="21"/>
          <w:lang w:eastAsia="hr-HR"/>
        </w:rPr>
      </w:pPr>
      <w:r w:rsidRPr="00A36783">
        <w:rPr>
          <w:rFonts w:ascii="Tahoma" w:eastAsia="Times New Roman" w:hAnsi="Tahoma" w:cs="Tahoma"/>
          <w:color w:val="4C4C4C"/>
          <w:sz w:val="21"/>
          <w:szCs w:val="21"/>
          <w:lang w:eastAsia="hr-HR"/>
        </w:rPr>
        <w:t>Krapinsko-zagorska županija prijavila je projekt „Zalogajček 7“ na Poziv na dostavu projektnih prijedloga Ministarstva rada, mirovinskoga sustava, obitelji i socijalne politike „Osiguravanje školske prehrane za djecu u riziku od siromaštva (školska godina 2022.- 2023.), u okviru Fonda europske pomoći za najpotrebitije (FEAD), Operativnog programa za hranu i/ili osnovnu materijalnu pomoć za razdoblje 2014.- 2020. Dana 20. lipnja 2022. godine Ministarstvo rada, mirovinskoga sustava, obitelji i socijalne politike, Upravljačko tijelo Operativnog programa za hranu i/ili osnovnu materijalnu pomoć za razdoblje 2014. – 2020., donijelo je Odluku o financiranju projekt „Zalogajček 7“ </w:t>
      </w:r>
      <w:r w:rsidRPr="00A36783">
        <w:rPr>
          <w:rFonts w:ascii="Tahoma" w:eastAsia="Times New Roman" w:hAnsi="Tahoma" w:cs="Tahoma"/>
          <w:b/>
          <w:bCs/>
          <w:color w:val="4C4C4C"/>
          <w:sz w:val="21"/>
          <w:szCs w:val="21"/>
          <w:lang w:eastAsia="hr-HR"/>
        </w:rPr>
        <w:t>maksimalnog iznosa prihvatljivih troškova iznosi 999.081,83 kuna</w:t>
      </w:r>
      <w:r w:rsidRPr="00A36783">
        <w:rPr>
          <w:rFonts w:ascii="Tahoma" w:eastAsia="Times New Roman" w:hAnsi="Tahoma" w:cs="Tahoma"/>
          <w:color w:val="4C4C4C"/>
          <w:sz w:val="21"/>
          <w:szCs w:val="21"/>
          <w:lang w:eastAsia="hr-HR"/>
        </w:rPr>
        <w:t> u okviru otvorenog trajnog Poziva na dostavu projektnih prijedloga „Osiguravanje školske prehrane za djecu u riziku od siromaštva (školska godina 2022.-2023.)“ koji se sufinancira sredstvima Fonda europske pomoći za najpotrebitije.</w:t>
      </w:r>
    </w:p>
    <w:p w:rsidR="00A36783" w:rsidRPr="00A36783" w:rsidRDefault="00A36783" w:rsidP="00A36783">
      <w:pPr>
        <w:shd w:val="clear" w:color="auto" w:fill="FFFFFF"/>
        <w:spacing w:before="75" w:after="75" w:line="240" w:lineRule="auto"/>
        <w:rPr>
          <w:rFonts w:ascii="Tahoma" w:eastAsia="Times New Roman" w:hAnsi="Tahoma" w:cs="Tahoma"/>
          <w:color w:val="4C4C4C"/>
          <w:sz w:val="21"/>
          <w:szCs w:val="21"/>
          <w:lang w:eastAsia="hr-HR"/>
        </w:rPr>
      </w:pPr>
      <w:r w:rsidRPr="00A36783">
        <w:rPr>
          <w:rFonts w:ascii="Tahoma" w:eastAsia="Times New Roman" w:hAnsi="Tahoma" w:cs="Tahoma"/>
          <w:color w:val="4C4C4C"/>
          <w:sz w:val="21"/>
          <w:szCs w:val="21"/>
          <w:lang w:eastAsia="hr-HR"/>
        </w:rPr>
        <w:t>Krapinsko- zagorska županija je nositelj projekta, zajedno s 34 partnera: ukupno 31 osnovnih škola Krapinsko – zagorske županije te Centar za odgoj i obrazovanje Krapinske Toplice, kojima je većinom Županija osnivač, te Gradom Krapinom i Općinom Stubičke Toplice koji su osnivači osnovnih škola na svojem području. Definiran je kriterij po kojem se djeca uključuju u projekt: Djeca iz obitelji koje su korisnice prava na doplatak za djecu. Projektom je uključeno ukupno 994 učenika. Uvažavajući broj nastavnih dana u školskoj godini 2022./2023., u pojedinoj školi partneru, tijekom kojih se osigurava školski obrok, ukupno će se tijekom projekta osigurati 173 950 obroka. Sve škole iskazale su potrebu za osiguravanjem jednog obroka tijekom boravka u školi. Troškovi obroka izračunavaju se temeljem pojednostavljene mogućnosti financiranja, odnosno primjenom standardne veličine jediničnog troška izračunate primjenom metodologije odobrene od strane Upravljačkog tijela. Sukladno spomenutoj metodologiji utvrđena je cijena jednog školskog obroka po učeniku u iznosu od 5,47 kuna.</w:t>
      </w:r>
    </w:p>
    <w:p w:rsidR="00A36783" w:rsidRPr="00A36783" w:rsidRDefault="00A36783" w:rsidP="00A36783">
      <w:pPr>
        <w:numPr>
          <w:ilvl w:val="0"/>
          <w:numId w:val="1"/>
        </w:numPr>
        <w:shd w:val="clear" w:color="auto" w:fill="FFFFFF"/>
        <w:spacing w:before="100" w:beforeAutospacing="1" w:after="100" w:afterAutospacing="1" w:line="240" w:lineRule="auto"/>
        <w:rPr>
          <w:rFonts w:ascii="Tahoma" w:eastAsia="Times New Roman" w:hAnsi="Tahoma" w:cs="Tahoma"/>
          <w:color w:val="4C4C4C"/>
          <w:sz w:val="21"/>
          <w:szCs w:val="21"/>
          <w:lang w:eastAsia="hr-HR"/>
        </w:rPr>
      </w:pPr>
      <w:r w:rsidRPr="00A36783">
        <w:rPr>
          <w:rFonts w:ascii="Tahoma" w:eastAsia="Times New Roman" w:hAnsi="Tahoma" w:cs="Tahoma"/>
          <w:color w:val="4C4C4C"/>
          <w:sz w:val="21"/>
          <w:szCs w:val="21"/>
          <w:lang w:eastAsia="hr-HR"/>
        </w:rPr>
        <w:t>NOSITELJ PROJEKTA: Krapinsko-zagorska županija</w:t>
      </w:r>
    </w:p>
    <w:p w:rsidR="00A36783" w:rsidRPr="00A36783" w:rsidRDefault="00A36783" w:rsidP="00A36783">
      <w:pPr>
        <w:numPr>
          <w:ilvl w:val="0"/>
          <w:numId w:val="1"/>
        </w:numPr>
        <w:shd w:val="clear" w:color="auto" w:fill="FFFFFF"/>
        <w:spacing w:before="100" w:beforeAutospacing="1" w:after="100" w:afterAutospacing="1" w:line="240" w:lineRule="auto"/>
        <w:rPr>
          <w:rFonts w:ascii="Tahoma" w:eastAsia="Times New Roman" w:hAnsi="Tahoma" w:cs="Tahoma"/>
          <w:color w:val="4C4C4C"/>
          <w:sz w:val="21"/>
          <w:szCs w:val="21"/>
          <w:lang w:eastAsia="hr-HR"/>
        </w:rPr>
      </w:pPr>
      <w:r w:rsidRPr="00A36783">
        <w:rPr>
          <w:rFonts w:ascii="Tahoma" w:eastAsia="Times New Roman" w:hAnsi="Tahoma" w:cs="Tahoma"/>
          <w:color w:val="4C4C4C"/>
          <w:sz w:val="21"/>
          <w:szCs w:val="21"/>
          <w:lang w:eastAsia="hr-HR"/>
        </w:rPr>
        <w:t>UKUPNA VRIJEDNOST PROJEKTA: 999.081,83 kuna</w:t>
      </w:r>
    </w:p>
    <w:p w:rsidR="00A36783" w:rsidRPr="00A36783" w:rsidRDefault="00A36783" w:rsidP="00A36783">
      <w:pPr>
        <w:numPr>
          <w:ilvl w:val="0"/>
          <w:numId w:val="1"/>
        </w:numPr>
        <w:shd w:val="clear" w:color="auto" w:fill="FFFFFF"/>
        <w:spacing w:before="100" w:beforeAutospacing="1" w:after="100" w:afterAutospacing="1" w:line="240" w:lineRule="auto"/>
        <w:rPr>
          <w:rFonts w:ascii="Tahoma" w:eastAsia="Times New Roman" w:hAnsi="Tahoma" w:cs="Tahoma"/>
          <w:color w:val="4C4C4C"/>
          <w:sz w:val="21"/>
          <w:szCs w:val="21"/>
          <w:lang w:eastAsia="hr-HR"/>
        </w:rPr>
      </w:pPr>
      <w:r w:rsidRPr="00A36783">
        <w:rPr>
          <w:rFonts w:ascii="Tahoma" w:eastAsia="Times New Roman" w:hAnsi="Tahoma" w:cs="Tahoma"/>
          <w:color w:val="4C4C4C"/>
          <w:sz w:val="21"/>
          <w:szCs w:val="21"/>
          <w:lang w:eastAsia="hr-HR"/>
        </w:rPr>
        <w:t>BESPOVRATNA SREDSTVA - FEAD: 999.081,83 kuna = maksimalni iznos potpore</w:t>
      </w:r>
    </w:p>
    <w:p w:rsidR="00A36783" w:rsidRPr="00A36783" w:rsidRDefault="00A36783" w:rsidP="00A36783">
      <w:pPr>
        <w:numPr>
          <w:ilvl w:val="0"/>
          <w:numId w:val="1"/>
        </w:numPr>
        <w:shd w:val="clear" w:color="auto" w:fill="FFFFFF"/>
        <w:spacing w:before="100" w:beforeAutospacing="1" w:after="100" w:afterAutospacing="1" w:line="240" w:lineRule="auto"/>
        <w:rPr>
          <w:rFonts w:ascii="Tahoma" w:eastAsia="Times New Roman" w:hAnsi="Tahoma" w:cs="Tahoma"/>
          <w:color w:val="4C4C4C"/>
          <w:sz w:val="21"/>
          <w:szCs w:val="21"/>
          <w:lang w:eastAsia="hr-HR"/>
        </w:rPr>
      </w:pPr>
      <w:r w:rsidRPr="00A36783">
        <w:rPr>
          <w:rFonts w:ascii="Tahoma" w:eastAsia="Times New Roman" w:hAnsi="Tahoma" w:cs="Tahoma"/>
          <w:color w:val="4C4C4C"/>
          <w:sz w:val="21"/>
          <w:szCs w:val="21"/>
          <w:lang w:eastAsia="hr-HR"/>
        </w:rPr>
        <w:t>SREDSTVA PRIJAVITELJA: 0,00 kuna</w:t>
      </w:r>
    </w:p>
    <w:p w:rsidR="00A36783" w:rsidRPr="00A36783" w:rsidRDefault="00A36783" w:rsidP="00A36783">
      <w:pPr>
        <w:numPr>
          <w:ilvl w:val="0"/>
          <w:numId w:val="1"/>
        </w:numPr>
        <w:shd w:val="clear" w:color="auto" w:fill="FFFFFF"/>
        <w:spacing w:before="100" w:beforeAutospacing="1" w:after="100" w:afterAutospacing="1" w:line="240" w:lineRule="auto"/>
        <w:rPr>
          <w:rFonts w:ascii="Tahoma" w:eastAsia="Times New Roman" w:hAnsi="Tahoma" w:cs="Tahoma"/>
          <w:color w:val="4C4C4C"/>
          <w:sz w:val="21"/>
          <w:szCs w:val="21"/>
          <w:lang w:eastAsia="hr-HR"/>
        </w:rPr>
      </w:pPr>
      <w:r w:rsidRPr="00A36783">
        <w:rPr>
          <w:rFonts w:ascii="Tahoma" w:eastAsia="Times New Roman" w:hAnsi="Tahoma" w:cs="Tahoma"/>
          <w:color w:val="4C4C4C"/>
          <w:sz w:val="21"/>
          <w:szCs w:val="21"/>
          <w:lang w:eastAsia="hr-HR"/>
        </w:rPr>
        <w:t>BROJ OSNOVNIH ŠKOLA I ŠKOLSKA GODINA: 31 osnovna škola u Krapinsko – zagorskoj županiji te Centar za odgoj i obrazovanje Krapinske Toplice, tijekom šk. god. 2022./2023.</w:t>
      </w:r>
    </w:p>
    <w:p w:rsidR="00A36783" w:rsidRPr="00A36783" w:rsidRDefault="00A36783" w:rsidP="00A36783">
      <w:pPr>
        <w:numPr>
          <w:ilvl w:val="0"/>
          <w:numId w:val="1"/>
        </w:numPr>
        <w:shd w:val="clear" w:color="auto" w:fill="FFFFFF"/>
        <w:spacing w:before="100" w:beforeAutospacing="1" w:after="100" w:afterAutospacing="1" w:line="240" w:lineRule="auto"/>
        <w:rPr>
          <w:rFonts w:ascii="Tahoma" w:eastAsia="Times New Roman" w:hAnsi="Tahoma" w:cs="Tahoma"/>
          <w:color w:val="4C4C4C"/>
          <w:sz w:val="21"/>
          <w:szCs w:val="21"/>
          <w:lang w:eastAsia="hr-HR"/>
        </w:rPr>
      </w:pPr>
      <w:r w:rsidRPr="00A36783">
        <w:rPr>
          <w:rFonts w:ascii="Tahoma" w:eastAsia="Times New Roman" w:hAnsi="Tahoma" w:cs="Tahoma"/>
          <w:color w:val="4C4C4C"/>
          <w:sz w:val="21"/>
          <w:szCs w:val="21"/>
          <w:lang w:eastAsia="hr-HR"/>
        </w:rPr>
        <w:t>BROJ UČENIKA: 994</w:t>
      </w:r>
    </w:p>
    <w:p w:rsidR="00A36783" w:rsidRPr="00A36783" w:rsidRDefault="00A36783" w:rsidP="00A36783">
      <w:pPr>
        <w:numPr>
          <w:ilvl w:val="0"/>
          <w:numId w:val="1"/>
        </w:numPr>
        <w:shd w:val="clear" w:color="auto" w:fill="FFFFFF"/>
        <w:spacing w:before="100" w:beforeAutospacing="1" w:after="100" w:afterAutospacing="1" w:line="240" w:lineRule="auto"/>
        <w:rPr>
          <w:rFonts w:ascii="Tahoma" w:eastAsia="Times New Roman" w:hAnsi="Tahoma" w:cs="Tahoma"/>
          <w:color w:val="4C4C4C"/>
          <w:sz w:val="21"/>
          <w:szCs w:val="21"/>
          <w:lang w:eastAsia="hr-HR"/>
        </w:rPr>
      </w:pPr>
      <w:r w:rsidRPr="00A36783">
        <w:rPr>
          <w:rFonts w:ascii="Tahoma" w:eastAsia="Times New Roman" w:hAnsi="Tahoma" w:cs="Tahoma"/>
          <w:color w:val="4C4C4C"/>
          <w:sz w:val="21"/>
          <w:szCs w:val="21"/>
          <w:lang w:eastAsia="hr-HR"/>
        </w:rPr>
        <w:t>BROJ OBROKA: 173 950</w:t>
      </w:r>
    </w:p>
    <w:p w:rsidR="00A36783" w:rsidRPr="00A36783" w:rsidRDefault="00A36783" w:rsidP="00A36783">
      <w:pPr>
        <w:numPr>
          <w:ilvl w:val="0"/>
          <w:numId w:val="1"/>
        </w:numPr>
        <w:shd w:val="clear" w:color="auto" w:fill="FFFFFF"/>
        <w:spacing w:before="100" w:beforeAutospacing="1" w:after="100" w:afterAutospacing="1" w:line="240" w:lineRule="auto"/>
        <w:rPr>
          <w:rFonts w:ascii="Tahoma" w:eastAsia="Times New Roman" w:hAnsi="Tahoma" w:cs="Tahoma"/>
          <w:color w:val="4C4C4C"/>
          <w:sz w:val="21"/>
          <w:szCs w:val="21"/>
          <w:lang w:eastAsia="hr-HR"/>
        </w:rPr>
      </w:pPr>
      <w:r w:rsidRPr="00A36783">
        <w:rPr>
          <w:rFonts w:ascii="Tahoma" w:eastAsia="Times New Roman" w:hAnsi="Tahoma" w:cs="Tahoma"/>
          <w:color w:val="4C4C4C"/>
          <w:sz w:val="21"/>
          <w:szCs w:val="21"/>
          <w:lang w:eastAsia="hr-HR"/>
        </w:rPr>
        <w:t>RAZDOBLJE PROVEDBE PROJEKTA: 10 mjeseci, 09/2022 do 06/2023</w:t>
      </w:r>
    </w:p>
    <w:p w:rsidR="00A36783" w:rsidRPr="00A36783" w:rsidRDefault="00A36783" w:rsidP="00A36783">
      <w:pPr>
        <w:numPr>
          <w:ilvl w:val="0"/>
          <w:numId w:val="1"/>
        </w:numPr>
        <w:shd w:val="clear" w:color="auto" w:fill="FFFFFF"/>
        <w:spacing w:before="100" w:beforeAutospacing="1" w:after="100" w:afterAutospacing="1" w:line="240" w:lineRule="auto"/>
        <w:rPr>
          <w:rFonts w:ascii="Tahoma" w:eastAsia="Times New Roman" w:hAnsi="Tahoma" w:cs="Tahoma"/>
          <w:color w:val="4C4C4C"/>
          <w:sz w:val="21"/>
          <w:szCs w:val="21"/>
          <w:lang w:eastAsia="hr-HR"/>
        </w:rPr>
      </w:pPr>
      <w:r w:rsidRPr="00A36783">
        <w:rPr>
          <w:rFonts w:ascii="Tahoma" w:eastAsia="Times New Roman" w:hAnsi="Tahoma" w:cs="Tahoma"/>
          <w:color w:val="4C4C4C"/>
          <w:sz w:val="21"/>
          <w:szCs w:val="21"/>
          <w:lang w:eastAsia="hr-HR"/>
        </w:rPr>
        <w:t>RAZDOBLJE PRIHVATLJIVOSTI TROŠKOVA: 09/2022 do 06/2023</w:t>
      </w:r>
    </w:p>
    <w:p w:rsidR="00A36783" w:rsidRPr="00A36783" w:rsidRDefault="00A36783" w:rsidP="00A36783">
      <w:pPr>
        <w:numPr>
          <w:ilvl w:val="0"/>
          <w:numId w:val="1"/>
        </w:numPr>
        <w:shd w:val="clear" w:color="auto" w:fill="FFFFFF"/>
        <w:spacing w:before="100" w:beforeAutospacing="1" w:after="100" w:afterAutospacing="1" w:line="240" w:lineRule="auto"/>
        <w:rPr>
          <w:rFonts w:ascii="Tahoma" w:eastAsia="Times New Roman" w:hAnsi="Tahoma" w:cs="Tahoma"/>
          <w:color w:val="4C4C4C"/>
          <w:sz w:val="21"/>
          <w:szCs w:val="21"/>
          <w:lang w:eastAsia="hr-HR"/>
        </w:rPr>
      </w:pPr>
      <w:r w:rsidRPr="00A36783">
        <w:rPr>
          <w:rFonts w:ascii="Tahoma" w:eastAsia="Times New Roman" w:hAnsi="Tahoma" w:cs="Tahoma"/>
          <w:color w:val="4C4C4C"/>
          <w:sz w:val="21"/>
          <w:szCs w:val="21"/>
          <w:lang w:eastAsia="hr-HR"/>
        </w:rPr>
        <w:t>AKTIVNOSTI:</w:t>
      </w:r>
    </w:p>
    <w:p w:rsidR="00A36783" w:rsidRPr="00A36783" w:rsidRDefault="00A36783" w:rsidP="00A36783">
      <w:pPr>
        <w:numPr>
          <w:ilvl w:val="1"/>
          <w:numId w:val="1"/>
        </w:numPr>
        <w:shd w:val="clear" w:color="auto" w:fill="FFFFFF"/>
        <w:spacing w:before="100" w:beforeAutospacing="1" w:after="100" w:afterAutospacing="1" w:line="240" w:lineRule="auto"/>
        <w:rPr>
          <w:rFonts w:ascii="Tahoma" w:eastAsia="Times New Roman" w:hAnsi="Tahoma" w:cs="Tahoma"/>
          <w:color w:val="4C4C4C"/>
          <w:sz w:val="21"/>
          <w:szCs w:val="21"/>
          <w:lang w:eastAsia="hr-HR"/>
        </w:rPr>
      </w:pPr>
      <w:r w:rsidRPr="00A36783">
        <w:rPr>
          <w:rFonts w:ascii="Tahoma" w:eastAsia="Times New Roman" w:hAnsi="Tahoma" w:cs="Tahoma"/>
          <w:color w:val="4C4C4C"/>
          <w:sz w:val="21"/>
          <w:szCs w:val="21"/>
          <w:lang w:eastAsia="hr-HR"/>
        </w:rPr>
        <w:t>Trošak kupnje hrane/ trošak školskog obroka</w:t>
      </w:r>
    </w:p>
    <w:p w:rsidR="00A36783" w:rsidRPr="00A36783" w:rsidRDefault="00A36783" w:rsidP="00A36783">
      <w:pPr>
        <w:numPr>
          <w:ilvl w:val="1"/>
          <w:numId w:val="1"/>
        </w:numPr>
        <w:shd w:val="clear" w:color="auto" w:fill="FFFFFF"/>
        <w:spacing w:before="100" w:beforeAutospacing="1" w:after="100" w:afterAutospacing="1" w:line="240" w:lineRule="auto"/>
        <w:rPr>
          <w:rFonts w:ascii="Tahoma" w:eastAsia="Times New Roman" w:hAnsi="Tahoma" w:cs="Tahoma"/>
          <w:color w:val="4C4C4C"/>
          <w:sz w:val="21"/>
          <w:szCs w:val="21"/>
          <w:lang w:eastAsia="hr-HR"/>
        </w:rPr>
      </w:pPr>
      <w:r w:rsidRPr="00A36783">
        <w:rPr>
          <w:rFonts w:ascii="Tahoma" w:eastAsia="Times New Roman" w:hAnsi="Tahoma" w:cs="Tahoma"/>
          <w:color w:val="4C4C4C"/>
          <w:sz w:val="21"/>
          <w:szCs w:val="21"/>
          <w:lang w:eastAsia="hr-HR"/>
        </w:rPr>
        <w:t>Administrativni troškovi, troškovi prijevoza i skladištenje (ukupno prihvatljivo 5% od iznosa troškova iz točke 1. Trošak kupnje hrane/ Trošak školskog obroka)</w:t>
      </w:r>
    </w:p>
    <w:p w:rsidR="00A36783" w:rsidRPr="00A36783" w:rsidRDefault="00A36783" w:rsidP="00A36783">
      <w:pPr>
        <w:shd w:val="clear" w:color="auto" w:fill="FFFFFF"/>
        <w:spacing w:before="75" w:after="75" w:line="240" w:lineRule="auto"/>
        <w:rPr>
          <w:rFonts w:ascii="Tahoma" w:eastAsia="Times New Roman" w:hAnsi="Tahoma" w:cs="Tahoma"/>
          <w:color w:val="4C4C4C"/>
          <w:sz w:val="21"/>
          <w:szCs w:val="21"/>
          <w:lang w:eastAsia="hr-HR"/>
        </w:rPr>
      </w:pPr>
      <w:r w:rsidRPr="00A36783">
        <w:rPr>
          <w:rFonts w:ascii="Tahoma" w:eastAsia="Times New Roman" w:hAnsi="Tahoma" w:cs="Tahoma"/>
          <w:color w:val="4C4C4C"/>
          <w:sz w:val="21"/>
          <w:szCs w:val="21"/>
          <w:lang w:eastAsia="hr-HR"/>
        </w:rPr>
        <w:t>Projekt se provodi u sklopu Operativnog programa za hranu i/ili osnovnu materijalnu pomoć za razdoblje 2014.- 2020., u okviru Fonda europske pomoći za najpotrebitije (FEAD).</w:t>
      </w:r>
    </w:p>
    <w:p w:rsidR="00A36783" w:rsidRPr="00A36783" w:rsidRDefault="00A36783" w:rsidP="00A36783">
      <w:pPr>
        <w:shd w:val="clear" w:color="auto" w:fill="FFFFFF"/>
        <w:spacing w:before="75" w:after="75" w:line="240" w:lineRule="auto"/>
        <w:rPr>
          <w:rFonts w:ascii="Tahoma" w:eastAsia="Times New Roman" w:hAnsi="Tahoma" w:cs="Tahoma"/>
          <w:color w:val="4C4C4C"/>
          <w:sz w:val="21"/>
          <w:szCs w:val="21"/>
          <w:lang w:eastAsia="hr-HR"/>
        </w:rPr>
      </w:pPr>
      <w:r w:rsidRPr="00A36783">
        <w:rPr>
          <w:rFonts w:ascii="Tahoma" w:eastAsia="Times New Roman" w:hAnsi="Tahoma" w:cs="Tahoma"/>
          <w:b/>
          <w:bCs/>
          <w:color w:val="4C4C4C"/>
          <w:sz w:val="21"/>
          <w:szCs w:val="21"/>
          <w:lang w:eastAsia="hr-HR"/>
        </w:rPr>
        <w:t>Partneri:</w:t>
      </w:r>
    </w:p>
    <w:p w:rsidR="00A36783" w:rsidRPr="00A36783" w:rsidRDefault="00A36783" w:rsidP="00A36783">
      <w:pPr>
        <w:numPr>
          <w:ilvl w:val="0"/>
          <w:numId w:val="2"/>
        </w:numPr>
        <w:shd w:val="clear" w:color="auto" w:fill="FFFFFF"/>
        <w:spacing w:before="100" w:beforeAutospacing="1" w:after="100" w:afterAutospacing="1" w:line="240" w:lineRule="auto"/>
        <w:rPr>
          <w:rFonts w:ascii="Tahoma" w:eastAsia="Times New Roman" w:hAnsi="Tahoma" w:cs="Tahoma"/>
          <w:color w:val="4C4C4C"/>
          <w:sz w:val="21"/>
          <w:szCs w:val="21"/>
          <w:lang w:eastAsia="hr-HR"/>
        </w:rPr>
      </w:pPr>
      <w:r w:rsidRPr="00A36783">
        <w:rPr>
          <w:rFonts w:ascii="Tahoma" w:eastAsia="Times New Roman" w:hAnsi="Tahoma" w:cs="Tahoma"/>
          <w:color w:val="4C4C4C"/>
          <w:sz w:val="21"/>
          <w:szCs w:val="21"/>
          <w:lang w:eastAsia="hr-HR"/>
        </w:rPr>
        <w:t>Općina Stubičke Toplice</w:t>
      </w:r>
    </w:p>
    <w:p w:rsidR="00A36783" w:rsidRPr="00A36783" w:rsidRDefault="00A36783" w:rsidP="00A36783">
      <w:pPr>
        <w:numPr>
          <w:ilvl w:val="0"/>
          <w:numId w:val="2"/>
        </w:numPr>
        <w:shd w:val="clear" w:color="auto" w:fill="FFFFFF"/>
        <w:spacing w:before="100" w:beforeAutospacing="1" w:after="100" w:afterAutospacing="1" w:line="240" w:lineRule="auto"/>
        <w:rPr>
          <w:rFonts w:ascii="Tahoma" w:eastAsia="Times New Roman" w:hAnsi="Tahoma" w:cs="Tahoma"/>
          <w:color w:val="4C4C4C"/>
          <w:sz w:val="21"/>
          <w:szCs w:val="21"/>
          <w:lang w:eastAsia="hr-HR"/>
        </w:rPr>
      </w:pPr>
      <w:r w:rsidRPr="00A36783">
        <w:rPr>
          <w:rFonts w:ascii="Tahoma" w:eastAsia="Times New Roman" w:hAnsi="Tahoma" w:cs="Tahoma"/>
          <w:color w:val="4C4C4C"/>
          <w:sz w:val="21"/>
          <w:szCs w:val="21"/>
          <w:lang w:eastAsia="hr-HR"/>
        </w:rPr>
        <w:t>Grad Krapina</w:t>
      </w:r>
    </w:p>
    <w:p w:rsidR="00A36783" w:rsidRPr="00A36783" w:rsidRDefault="00A36783" w:rsidP="00A36783">
      <w:pPr>
        <w:numPr>
          <w:ilvl w:val="0"/>
          <w:numId w:val="2"/>
        </w:numPr>
        <w:shd w:val="clear" w:color="auto" w:fill="FFFFFF"/>
        <w:spacing w:before="100" w:beforeAutospacing="1" w:after="100" w:afterAutospacing="1" w:line="240" w:lineRule="auto"/>
        <w:rPr>
          <w:rFonts w:ascii="Tahoma" w:eastAsia="Times New Roman" w:hAnsi="Tahoma" w:cs="Tahoma"/>
          <w:color w:val="4C4C4C"/>
          <w:sz w:val="21"/>
          <w:szCs w:val="21"/>
          <w:lang w:eastAsia="hr-HR"/>
        </w:rPr>
      </w:pPr>
      <w:r w:rsidRPr="00A36783">
        <w:rPr>
          <w:rFonts w:ascii="Tahoma" w:eastAsia="Times New Roman" w:hAnsi="Tahoma" w:cs="Tahoma"/>
          <w:color w:val="4C4C4C"/>
          <w:sz w:val="21"/>
          <w:szCs w:val="21"/>
          <w:lang w:eastAsia="hr-HR"/>
        </w:rPr>
        <w:lastRenderedPageBreak/>
        <w:t>Osnovna škola Bedekovčina</w:t>
      </w:r>
    </w:p>
    <w:p w:rsidR="00A36783" w:rsidRPr="00A36783" w:rsidRDefault="00A36783" w:rsidP="00A36783">
      <w:pPr>
        <w:numPr>
          <w:ilvl w:val="0"/>
          <w:numId w:val="2"/>
        </w:numPr>
        <w:shd w:val="clear" w:color="auto" w:fill="FFFFFF"/>
        <w:spacing w:before="100" w:beforeAutospacing="1" w:after="100" w:afterAutospacing="1" w:line="240" w:lineRule="auto"/>
        <w:rPr>
          <w:rFonts w:ascii="Tahoma" w:eastAsia="Times New Roman" w:hAnsi="Tahoma" w:cs="Tahoma"/>
          <w:color w:val="4C4C4C"/>
          <w:sz w:val="21"/>
          <w:szCs w:val="21"/>
          <w:lang w:eastAsia="hr-HR"/>
        </w:rPr>
      </w:pPr>
      <w:r w:rsidRPr="00A36783">
        <w:rPr>
          <w:rFonts w:ascii="Tahoma" w:eastAsia="Times New Roman" w:hAnsi="Tahoma" w:cs="Tahoma"/>
          <w:color w:val="4C4C4C"/>
          <w:sz w:val="21"/>
          <w:szCs w:val="21"/>
          <w:lang w:eastAsia="hr-HR"/>
        </w:rPr>
        <w:t>Osnovna škola Belec</w:t>
      </w:r>
    </w:p>
    <w:p w:rsidR="00A36783" w:rsidRPr="00A36783" w:rsidRDefault="00A36783" w:rsidP="00A36783">
      <w:pPr>
        <w:numPr>
          <w:ilvl w:val="0"/>
          <w:numId w:val="2"/>
        </w:numPr>
        <w:shd w:val="clear" w:color="auto" w:fill="FFFFFF"/>
        <w:spacing w:before="100" w:beforeAutospacing="1" w:after="100" w:afterAutospacing="1" w:line="240" w:lineRule="auto"/>
        <w:rPr>
          <w:rFonts w:ascii="Tahoma" w:eastAsia="Times New Roman" w:hAnsi="Tahoma" w:cs="Tahoma"/>
          <w:color w:val="4C4C4C"/>
          <w:sz w:val="21"/>
          <w:szCs w:val="21"/>
          <w:lang w:eastAsia="hr-HR"/>
        </w:rPr>
      </w:pPr>
      <w:r w:rsidRPr="00A36783">
        <w:rPr>
          <w:rFonts w:ascii="Tahoma" w:eastAsia="Times New Roman" w:hAnsi="Tahoma" w:cs="Tahoma"/>
          <w:color w:val="4C4C4C"/>
          <w:sz w:val="21"/>
          <w:szCs w:val="21"/>
          <w:lang w:eastAsia="hr-HR"/>
        </w:rPr>
        <w:t>Osnovna škola Stjepana Radića, Brestovec Orehovički</w:t>
      </w:r>
    </w:p>
    <w:p w:rsidR="00A36783" w:rsidRPr="00A36783" w:rsidRDefault="00A36783" w:rsidP="00A36783">
      <w:pPr>
        <w:numPr>
          <w:ilvl w:val="0"/>
          <w:numId w:val="2"/>
        </w:numPr>
        <w:shd w:val="clear" w:color="auto" w:fill="FFFFFF"/>
        <w:spacing w:before="100" w:beforeAutospacing="1" w:after="100" w:afterAutospacing="1" w:line="240" w:lineRule="auto"/>
        <w:rPr>
          <w:rFonts w:ascii="Tahoma" w:eastAsia="Times New Roman" w:hAnsi="Tahoma" w:cs="Tahoma"/>
          <w:color w:val="4C4C4C"/>
          <w:sz w:val="21"/>
          <w:szCs w:val="21"/>
          <w:lang w:eastAsia="hr-HR"/>
        </w:rPr>
      </w:pPr>
      <w:r w:rsidRPr="00A36783">
        <w:rPr>
          <w:rFonts w:ascii="Tahoma" w:eastAsia="Times New Roman" w:hAnsi="Tahoma" w:cs="Tahoma"/>
          <w:color w:val="4C4C4C"/>
          <w:sz w:val="21"/>
          <w:szCs w:val="21"/>
          <w:lang w:eastAsia="hr-HR"/>
        </w:rPr>
        <w:t>Osnovna škola Vladimir Nazor Budinščina</w:t>
      </w:r>
    </w:p>
    <w:p w:rsidR="00A36783" w:rsidRPr="00A36783" w:rsidRDefault="00A36783" w:rsidP="00A36783">
      <w:pPr>
        <w:numPr>
          <w:ilvl w:val="0"/>
          <w:numId w:val="2"/>
        </w:numPr>
        <w:shd w:val="clear" w:color="auto" w:fill="FFFFFF"/>
        <w:spacing w:before="100" w:beforeAutospacing="1" w:after="100" w:afterAutospacing="1" w:line="240" w:lineRule="auto"/>
        <w:rPr>
          <w:rFonts w:ascii="Tahoma" w:eastAsia="Times New Roman" w:hAnsi="Tahoma" w:cs="Tahoma"/>
          <w:color w:val="4C4C4C"/>
          <w:sz w:val="21"/>
          <w:szCs w:val="21"/>
          <w:lang w:eastAsia="hr-HR"/>
        </w:rPr>
      </w:pPr>
      <w:r w:rsidRPr="00A36783">
        <w:rPr>
          <w:rFonts w:ascii="Tahoma" w:eastAsia="Times New Roman" w:hAnsi="Tahoma" w:cs="Tahoma"/>
          <w:color w:val="4C4C4C"/>
          <w:sz w:val="21"/>
          <w:szCs w:val="21"/>
          <w:lang w:eastAsia="hr-HR"/>
        </w:rPr>
        <w:t>Osnovna škola Đure Prejca Desinić</w:t>
      </w:r>
    </w:p>
    <w:p w:rsidR="00A36783" w:rsidRPr="00A36783" w:rsidRDefault="00A36783" w:rsidP="00A36783">
      <w:pPr>
        <w:numPr>
          <w:ilvl w:val="0"/>
          <w:numId w:val="2"/>
        </w:numPr>
        <w:shd w:val="clear" w:color="auto" w:fill="FFFFFF"/>
        <w:spacing w:before="100" w:beforeAutospacing="1" w:after="100" w:afterAutospacing="1" w:line="240" w:lineRule="auto"/>
        <w:rPr>
          <w:rFonts w:ascii="Tahoma" w:eastAsia="Times New Roman" w:hAnsi="Tahoma" w:cs="Tahoma"/>
          <w:color w:val="4C4C4C"/>
          <w:sz w:val="21"/>
          <w:szCs w:val="21"/>
          <w:lang w:eastAsia="hr-HR"/>
        </w:rPr>
      </w:pPr>
      <w:r w:rsidRPr="00A36783">
        <w:rPr>
          <w:rFonts w:ascii="Tahoma" w:eastAsia="Times New Roman" w:hAnsi="Tahoma" w:cs="Tahoma"/>
          <w:color w:val="4C4C4C"/>
          <w:sz w:val="21"/>
          <w:szCs w:val="21"/>
          <w:lang w:eastAsia="hr-HR"/>
        </w:rPr>
        <w:t>Osnovna škola Donja Stubica</w:t>
      </w:r>
    </w:p>
    <w:p w:rsidR="00A36783" w:rsidRPr="00A36783" w:rsidRDefault="00A36783" w:rsidP="00A36783">
      <w:pPr>
        <w:numPr>
          <w:ilvl w:val="0"/>
          <w:numId w:val="2"/>
        </w:numPr>
        <w:shd w:val="clear" w:color="auto" w:fill="FFFFFF"/>
        <w:spacing w:before="100" w:beforeAutospacing="1" w:after="100" w:afterAutospacing="1" w:line="240" w:lineRule="auto"/>
        <w:rPr>
          <w:rFonts w:ascii="Tahoma" w:eastAsia="Times New Roman" w:hAnsi="Tahoma" w:cs="Tahoma"/>
          <w:color w:val="4C4C4C"/>
          <w:sz w:val="21"/>
          <w:szCs w:val="21"/>
          <w:lang w:eastAsia="hr-HR"/>
        </w:rPr>
      </w:pPr>
      <w:r w:rsidRPr="00A36783">
        <w:rPr>
          <w:rFonts w:ascii="Tahoma" w:eastAsia="Times New Roman" w:hAnsi="Tahoma" w:cs="Tahoma"/>
          <w:color w:val="4C4C4C"/>
          <w:sz w:val="21"/>
          <w:szCs w:val="21"/>
          <w:lang w:eastAsia="hr-HR"/>
        </w:rPr>
        <w:t>Osnovna škola Đurmanec</w:t>
      </w:r>
    </w:p>
    <w:p w:rsidR="00A36783" w:rsidRPr="00A36783" w:rsidRDefault="00A36783" w:rsidP="00A36783">
      <w:pPr>
        <w:numPr>
          <w:ilvl w:val="0"/>
          <w:numId w:val="2"/>
        </w:numPr>
        <w:shd w:val="clear" w:color="auto" w:fill="FFFFFF"/>
        <w:spacing w:before="100" w:beforeAutospacing="1" w:after="100" w:afterAutospacing="1" w:line="240" w:lineRule="auto"/>
        <w:rPr>
          <w:rFonts w:ascii="Tahoma" w:eastAsia="Times New Roman" w:hAnsi="Tahoma" w:cs="Tahoma"/>
          <w:color w:val="4C4C4C"/>
          <w:sz w:val="21"/>
          <w:szCs w:val="21"/>
          <w:lang w:eastAsia="hr-HR"/>
        </w:rPr>
      </w:pPr>
      <w:r w:rsidRPr="00A36783">
        <w:rPr>
          <w:rFonts w:ascii="Tahoma" w:eastAsia="Times New Roman" w:hAnsi="Tahoma" w:cs="Tahoma"/>
          <w:color w:val="4C4C4C"/>
          <w:sz w:val="21"/>
          <w:szCs w:val="21"/>
          <w:lang w:eastAsia="hr-HR"/>
        </w:rPr>
        <w:t>Osnovna škola Matije Gupca, Gornja Stubica</w:t>
      </w:r>
    </w:p>
    <w:p w:rsidR="00A36783" w:rsidRPr="00A36783" w:rsidRDefault="00A36783" w:rsidP="00A36783">
      <w:pPr>
        <w:numPr>
          <w:ilvl w:val="0"/>
          <w:numId w:val="2"/>
        </w:numPr>
        <w:shd w:val="clear" w:color="auto" w:fill="FFFFFF"/>
        <w:spacing w:before="100" w:beforeAutospacing="1" w:after="100" w:afterAutospacing="1" w:line="240" w:lineRule="auto"/>
        <w:rPr>
          <w:rFonts w:ascii="Tahoma" w:eastAsia="Times New Roman" w:hAnsi="Tahoma" w:cs="Tahoma"/>
          <w:color w:val="4C4C4C"/>
          <w:sz w:val="21"/>
          <w:szCs w:val="21"/>
          <w:lang w:eastAsia="hr-HR"/>
        </w:rPr>
      </w:pPr>
      <w:r w:rsidRPr="00A36783">
        <w:rPr>
          <w:rFonts w:ascii="Tahoma" w:eastAsia="Times New Roman" w:hAnsi="Tahoma" w:cs="Tahoma"/>
          <w:color w:val="4C4C4C"/>
          <w:sz w:val="21"/>
          <w:szCs w:val="21"/>
          <w:lang w:eastAsia="hr-HR"/>
        </w:rPr>
        <w:t>Osnovna škola Gornje Jesenje</w:t>
      </w:r>
    </w:p>
    <w:p w:rsidR="00A36783" w:rsidRPr="00A36783" w:rsidRDefault="00A36783" w:rsidP="00A36783">
      <w:pPr>
        <w:numPr>
          <w:ilvl w:val="0"/>
          <w:numId w:val="2"/>
        </w:numPr>
        <w:shd w:val="clear" w:color="auto" w:fill="FFFFFF"/>
        <w:spacing w:before="100" w:beforeAutospacing="1" w:after="100" w:afterAutospacing="1" w:line="240" w:lineRule="auto"/>
        <w:rPr>
          <w:rFonts w:ascii="Tahoma" w:eastAsia="Times New Roman" w:hAnsi="Tahoma" w:cs="Tahoma"/>
          <w:color w:val="4C4C4C"/>
          <w:sz w:val="21"/>
          <w:szCs w:val="21"/>
          <w:lang w:eastAsia="hr-HR"/>
        </w:rPr>
      </w:pPr>
      <w:r w:rsidRPr="00A36783">
        <w:rPr>
          <w:rFonts w:ascii="Tahoma" w:eastAsia="Times New Roman" w:hAnsi="Tahoma" w:cs="Tahoma"/>
          <w:color w:val="4C4C4C"/>
          <w:sz w:val="21"/>
          <w:szCs w:val="21"/>
          <w:lang w:eastAsia="hr-HR"/>
        </w:rPr>
        <w:t>Osnovna škola Viktora Kovačića, Hum na Sutli</w:t>
      </w:r>
    </w:p>
    <w:p w:rsidR="00A36783" w:rsidRPr="00A36783" w:rsidRDefault="00A36783" w:rsidP="00A36783">
      <w:pPr>
        <w:numPr>
          <w:ilvl w:val="0"/>
          <w:numId w:val="2"/>
        </w:numPr>
        <w:shd w:val="clear" w:color="auto" w:fill="FFFFFF"/>
        <w:spacing w:before="100" w:beforeAutospacing="1" w:after="100" w:afterAutospacing="1" w:line="240" w:lineRule="auto"/>
        <w:rPr>
          <w:rFonts w:ascii="Tahoma" w:eastAsia="Times New Roman" w:hAnsi="Tahoma" w:cs="Tahoma"/>
          <w:color w:val="4C4C4C"/>
          <w:sz w:val="21"/>
          <w:szCs w:val="21"/>
          <w:lang w:eastAsia="hr-HR"/>
        </w:rPr>
      </w:pPr>
      <w:r w:rsidRPr="00A36783">
        <w:rPr>
          <w:rFonts w:ascii="Tahoma" w:eastAsia="Times New Roman" w:hAnsi="Tahoma" w:cs="Tahoma"/>
          <w:color w:val="4C4C4C"/>
          <w:sz w:val="21"/>
          <w:szCs w:val="21"/>
          <w:lang w:eastAsia="hr-HR"/>
        </w:rPr>
        <w:t>Osnovna škola Antuna Mihanovića, Klanjec</w:t>
      </w:r>
    </w:p>
    <w:p w:rsidR="00A36783" w:rsidRPr="00A36783" w:rsidRDefault="00A36783" w:rsidP="00A36783">
      <w:pPr>
        <w:numPr>
          <w:ilvl w:val="0"/>
          <w:numId w:val="2"/>
        </w:numPr>
        <w:shd w:val="clear" w:color="auto" w:fill="FFFFFF"/>
        <w:spacing w:before="100" w:beforeAutospacing="1" w:after="100" w:afterAutospacing="1" w:line="240" w:lineRule="auto"/>
        <w:rPr>
          <w:rFonts w:ascii="Tahoma" w:eastAsia="Times New Roman" w:hAnsi="Tahoma" w:cs="Tahoma"/>
          <w:color w:val="4C4C4C"/>
          <w:sz w:val="21"/>
          <w:szCs w:val="21"/>
          <w:lang w:eastAsia="hr-HR"/>
        </w:rPr>
      </w:pPr>
      <w:r w:rsidRPr="00A36783">
        <w:rPr>
          <w:rFonts w:ascii="Tahoma" w:eastAsia="Times New Roman" w:hAnsi="Tahoma" w:cs="Tahoma"/>
          <w:color w:val="4C4C4C"/>
          <w:sz w:val="21"/>
          <w:szCs w:val="21"/>
          <w:lang w:eastAsia="hr-HR"/>
        </w:rPr>
        <w:t>Osnovna škola Konjščina</w:t>
      </w:r>
    </w:p>
    <w:p w:rsidR="00A36783" w:rsidRPr="00A36783" w:rsidRDefault="00A36783" w:rsidP="00A36783">
      <w:pPr>
        <w:numPr>
          <w:ilvl w:val="0"/>
          <w:numId w:val="2"/>
        </w:numPr>
        <w:shd w:val="clear" w:color="auto" w:fill="FFFFFF"/>
        <w:spacing w:before="100" w:beforeAutospacing="1" w:after="100" w:afterAutospacing="1" w:line="240" w:lineRule="auto"/>
        <w:rPr>
          <w:rFonts w:ascii="Tahoma" w:eastAsia="Times New Roman" w:hAnsi="Tahoma" w:cs="Tahoma"/>
          <w:color w:val="4C4C4C"/>
          <w:sz w:val="21"/>
          <w:szCs w:val="21"/>
          <w:lang w:eastAsia="hr-HR"/>
        </w:rPr>
      </w:pPr>
      <w:r w:rsidRPr="00A36783">
        <w:rPr>
          <w:rFonts w:ascii="Tahoma" w:eastAsia="Times New Roman" w:hAnsi="Tahoma" w:cs="Tahoma"/>
          <w:color w:val="4C4C4C"/>
          <w:sz w:val="21"/>
          <w:szCs w:val="21"/>
          <w:lang w:eastAsia="hr-HR"/>
        </w:rPr>
        <w:t>Osnovna škola Pavla Štoosa, Kraljevec na Sutli</w:t>
      </w:r>
    </w:p>
    <w:p w:rsidR="00A36783" w:rsidRPr="00A36783" w:rsidRDefault="00A36783" w:rsidP="00A36783">
      <w:pPr>
        <w:numPr>
          <w:ilvl w:val="0"/>
          <w:numId w:val="2"/>
        </w:numPr>
        <w:shd w:val="clear" w:color="auto" w:fill="FFFFFF"/>
        <w:spacing w:before="100" w:beforeAutospacing="1" w:after="100" w:afterAutospacing="1" w:line="240" w:lineRule="auto"/>
        <w:rPr>
          <w:rFonts w:ascii="Tahoma" w:eastAsia="Times New Roman" w:hAnsi="Tahoma" w:cs="Tahoma"/>
          <w:color w:val="4C4C4C"/>
          <w:sz w:val="21"/>
          <w:szCs w:val="21"/>
          <w:lang w:eastAsia="hr-HR"/>
        </w:rPr>
      </w:pPr>
      <w:r w:rsidRPr="00A36783">
        <w:rPr>
          <w:rFonts w:ascii="Tahoma" w:eastAsia="Times New Roman" w:hAnsi="Tahoma" w:cs="Tahoma"/>
          <w:color w:val="4C4C4C"/>
          <w:sz w:val="21"/>
          <w:szCs w:val="21"/>
          <w:lang w:eastAsia="hr-HR"/>
        </w:rPr>
        <w:t>Osnovna škola Augusta Cesarca, Krapina</w:t>
      </w:r>
    </w:p>
    <w:p w:rsidR="00A36783" w:rsidRPr="00A36783" w:rsidRDefault="00A36783" w:rsidP="00A36783">
      <w:pPr>
        <w:numPr>
          <w:ilvl w:val="0"/>
          <w:numId w:val="2"/>
        </w:numPr>
        <w:shd w:val="clear" w:color="auto" w:fill="FFFFFF"/>
        <w:spacing w:before="100" w:beforeAutospacing="1" w:after="100" w:afterAutospacing="1" w:line="240" w:lineRule="auto"/>
        <w:rPr>
          <w:rFonts w:ascii="Tahoma" w:eastAsia="Times New Roman" w:hAnsi="Tahoma" w:cs="Tahoma"/>
          <w:color w:val="4C4C4C"/>
          <w:sz w:val="21"/>
          <w:szCs w:val="21"/>
          <w:lang w:eastAsia="hr-HR"/>
        </w:rPr>
      </w:pPr>
      <w:r w:rsidRPr="00A36783">
        <w:rPr>
          <w:rFonts w:ascii="Tahoma" w:eastAsia="Times New Roman" w:hAnsi="Tahoma" w:cs="Tahoma"/>
          <w:color w:val="4C4C4C"/>
          <w:sz w:val="21"/>
          <w:szCs w:val="21"/>
          <w:lang w:eastAsia="hr-HR"/>
        </w:rPr>
        <w:t>Osnovna škola Ljudevit Gaj, Krapina</w:t>
      </w:r>
    </w:p>
    <w:p w:rsidR="00A36783" w:rsidRPr="00A36783" w:rsidRDefault="00A36783" w:rsidP="00A36783">
      <w:pPr>
        <w:numPr>
          <w:ilvl w:val="0"/>
          <w:numId w:val="2"/>
        </w:numPr>
        <w:shd w:val="clear" w:color="auto" w:fill="FFFFFF"/>
        <w:spacing w:before="100" w:beforeAutospacing="1" w:after="100" w:afterAutospacing="1" w:line="240" w:lineRule="auto"/>
        <w:rPr>
          <w:rFonts w:ascii="Tahoma" w:eastAsia="Times New Roman" w:hAnsi="Tahoma" w:cs="Tahoma"/>
          <w:color w:val="4C4C4C"/>
          <w:sz w:val="21"/>
          <w:szCs w:val="21"/>
          <w:lang w:eastAsia="hr-HR"/>
        </w:rPr>
      </w:pPr>
      <w:r w:rsidRPr="00A36783">
        <w:rPr>
          <w:rFonts w:ascii="Tahoma" w:eastAsia="Times New Roman" w:hAnsi="Tahoma" w:cs="Tahoma"/>
          <w:color w:val="4C4C4C"/>
          <w:sz w:val="21"/>
          <w:szCs w:val="21"/>
          <w:lang w:eastAsia="hr-HR"/>
        </w:rPr>
        <w:t>Osnovna škola Krapinske Toplice</w:t>
      </w:r>
    </w:p>
    <w:p w:rsidR="00A36783" w:rsidRPr="00A36783" w:rsidRDefault="00A36783" w:rsidP="00A36783">
      <w:pPr>
        <w:numPr>
          <w:ilvl w:val="0"/>
          <w:numId w:val="2"/>
        </w:numPr>
        <w:shd w:val="clear" w:color="auto" w:fill="FFFFFF"/>
        <w:spacing w:before="100" w:beforeAutospacing="1" w:after="100" w:afterAutospacing="1" w:line="240" w:lineRule="auto"/>
        <w:rPr>
          <w:rFonts w:ascii="Tahoma" w:eastAsia="Times New Roman" w:hAnsi="Tahoma" w:cs="Tahoma"/>
          <w:color w:val="4C4C4C"/>
          <w:sz w:val="21"/>
          <w:szCs w:val="21"/>
          <w:lang w:eastAsia="hr-HR"/>
        </w:rPr>
      </w:pPr>
      <w:r w:rsidRPr="00A36783">
        <w:rPr>
          <w:rFonts w:ascii="Tahoma" w:eastAsia="Times New Roman" w:hAnsi="Tahoma" w:cs="Tahoma"/>
          <w:color w:val="4C4C4C"/>
          <w:sz w:val="21"/>
          <w:szCs w:val="21"/>
          <w:lang w:eastAsia="hr-HR"/>
        </w:rPr>
        <w:t>Osnovna škola Josipa Broza, Kumrovec</w:t>
      </w:r>
    </w:p>
    <w:p w:rsidR="00A36783" w:rsidRPr="00A36783" w:rsidRDefault="00A36783" w:rsidP="00A36783">
      <w:pPr>
        <w:numPr>
          <w:ilvl w:val="0"/>
          <w:numId w:val="2"/>
        </w:numPr>
        <w:shd w:val="clear" w:color="auto" w:fill="FFFFFF"/>
        <w:spacing w:before="100" w:beforeAutospacing="1" w:after="100" w:afterAutospacing="1" w:line="240" w:lineRule="auto"/>
        <w:rPr>
          <w:rFonts w:ascii="Tahoma" w:eastAsia="Times New Roman" w:hAnsi="Tahoma" w:cs="Tahoma"/>
          <w:color w:val="4C4C4C"/>
          <w:sz w:val="21"/>
          <w:szCs w:val="21"/>
          <w:lang w:eastAsia="hr-HR"/>
        </w:rPr>
      </w:pPr>
      <w:r w:rsidRPr="00A36783">
        <w:rPr>
          <w:rFonts w:ascii="Tahoma" w:eastAsia="Times New Roman" w:hAnsi="Tahoma" w:cs="Tahoma"/>
          <w:color w:val="4C4C4C"/>
          <w:sz w:val="21"/>
          <w:szCs w:val="21"/>
          <w:lang w:eastAsia="hr-HR"/>
        </w:rPr>
        <w:t>Osnovna škola Franje Horvata Kiša, Lobor</w:t>
      </w:r>
    </w:p>
    <w:p w:rsidR="00A36783" w:rsidRPr="00A36783" w:rsidRDefault="00A36783" w:rsidP="00A36783">
      <w:pPr>
        <w:numPr>
          <w:ilvl w:val="0"/>
          <w:numId w:val="2"/>
        </w:numPr>
        <w:shd w:val="clear" w:color="auto" w:fill="FFFFFF"/>
        <w:spacing w:before="100" w:beforeAutospacing="1" w:after="100" w:afterAutospacing="1" w:line="240" w:lineRule="auto"/>
        <w:rPr>
          <w:rFonts w:ascii="Tahoma" w:eastAsia="Times New Roman" w:hAnsi="Tahoma" w:cs="Tahoma"/>
          <w:color w:val="4C4C4C"/>
          <w:sz w:val="21"/>
          <w:szCs w:val="21"/>
          <w:lang w:eastAsia="hr-HR"/>
        </w:rPr>
      </w:pPr>
      <w:r w:rsidRPr="00A36783">
        <w:rPr>
          <w:rFonts w:ascii="Tahoma" w:eastAsia="Times New Roman" w:hAnsi="Tahoma" w:cs="Tahoma"/>
          <w:color w:val="4C4C4C"/>
          <w:sz w:val="21"/>
          <w:szCs w:val="21"/>
          <w:lang w:eastAsia="hr-HR"/>
        </w:rPr>
        <w:t>Osnovna škola Mače</w:t>
      </w:r>
    </w:p>
    <w:p w:rsidR="00A36783" w:rsidRPr="00A36783" w:rsidRDefault="00A36783" w:rsidP="00A36783">
      <w:pPr>
        <w:numPr>
          <w:ilvl w:val="0"/>
          <w:numId w:val="2"/>
        </w:numPr>
        <w:shd w:val="clear" w:color="auto" w:fill="FFFFFF"/>
        <w:spacing w:before="100" w:beforeAutospacing="1" w:after="100" w:afterAutospacing="1" w:line="240" w:lineRule="auto"/>
        <w:rPr>
          <w:rFonts w:ascii="Tahoma" w:eastAsia="Times New Roman" w:hAnsi="Tahoma" w:cs="Tahoma"/>
          <w:color w:val="4C4C4C"/>
          <w:sz w:val="21"/>
          <w:szCs w:val="21"/>
          <w:lang w:eastAsia="hr-HR"/>
        </w:rPr>
      </w:pPr>
      <w:r w:rsidRPr="00A36783">
        <w:rPr>
          <w:rFonts w:ascii="Tahoma" w:eastAsia="Times New Roman" w:hAnsi="Tahoma" w:cs="Tahoma"/>
          <w:color w:val="4C4C4C"/>
          <w:sz w:val="21"/>
          <w:szCs w:val="21"/>
          <w:lang w:eastAsia="hr-HR"/>
        </w:rPr>
        <w:t>Osnovna škola Marija Bistrica</w:t>
      </w:r>
    </w:p>
    <w:p w:rsidR="00A36783" w:rsidRPr="00A36783" w:rsidRDefault="00A36783" w:rsidP="00A36783">
      <w:pPr>
        <w:numPr>
          <w:ilvl w:val="0"/>
          <w:numId w:val="2"/>
        </w:numPr>
        <w:shd w:val="clear" w:color="auto" w:fill="FFFFFF"/>
        <w:spacing w:before="100" w:beforeAutospacing="1" w:after="100" w:afterAutospacing="1" w:line="240" w:lineRule="auto"/>
        <w:rPr>
          <w:rFonts w:ascii="Tahoma" w:eastAsia="Times New Roman" w:hAnsi="Tahoma" w:cs="Tahoma"/>
          <w:color w:val="4C4C4C"/>
          <w:sz w:val="21"/>
          <w:szCs w:val="21"/>
          <w:lang w:eastAsia="hr-HR"/>
        </w:rPr>
      </w:pPr>
      <w:r w:rsidRPr="00A36783">
        <w:rPr>
          <w:rFonts w:ascii="Tahoma" w:eastAsia="Times New Roman" w:hAnsi="Tahoma" w:cs="Tahoma"/>
          <w:color w:val="4C4C4C"/>
          <w:sz w:val="21"/>
          <w:szCs w:val="21"/>
          <w:lang w:eastAsia="hr-HR"/>
        </w:rPr>
        <w:t>Osnovna škola Ljudevit Gaj, Mihovljan</w:t>
      </w:r>
    </w:p>
    <w:p w:rsidR="00A36783" w:rsidRPr="00A36783" w:rsidRDefault="00A36783" w:rsidP="00A36783">
      <w:pPr>
        <w:numPr>
          <w:ilvl w:val="0"/>
          <w:numId w:val="2"/>
        </w:numPr>
        <w:shd w:val="clear" w:color="auto" w:fill="FFFFFF"/>
        <w:spacing w:before="100" w:beforeAutospacing="1" w:after="100" w:afterAutospacing="1" w:line="240" w:lineRule="auto"/>
        <w:rPr>
          <w:rFonts w:ascii="Tahoma" w:eastAsia="Times New Roman" w:hAnsi="Tahoma" w:cs="Tahoma"/>
          <w:color w:val="4C4C4C"/>
          <w:sz w:val="21"/>
          <w:szCs w:val="21"/>
          <w:lang w:eastAsia="hr-HR"/>
        </w:rPr>
      </w:pPr>
      <w:r w:rsidRPr="00A36783">
        <w:rPr>
          <w:rFonts w:ascii="Tahoma" w:eastAsia="Times New Roman" w:hAnsi="Tahoma" w:cs="Tahoma"/>
          <w:color w:val="4C4C4C"/>
          <w:sz w:val="21"/>
          <w:szCs w:val="21"/>
          <w:lang w:eastAsia="hr-HR"/>
        </w:rPr>
        <w:t>Osnovna škola Oroslavje</w:t>
      </w:r>
    </w:p>
    <w:p w:rsidR="00A36783" w:rsidRPr="00A36783" w:rsidRDefault="00A36783" w:rsidP="00A36783">
      <w:pPr>
        <w:numPr>
          <w:ilvl w:val="0"/>
          <w:numId w:val="2"/>
        </w:numPr>
        <w:shd w:val="clear" w:color="auto" w:fill="FFFFFF"/>
        <w:spacing w:before="100" w:beforeAutospacing="1" w:after="100" w:afterAutospacing="1" w:line="240" w:lineRule="auto"/>
        <w:rPr>
          <w:rFonts w:ascii="Tahoma" w:eastAsia="Times New Roman" w:hAnsi="Tahoma" w:cs="Tahoma"/>
          <w:color w:val="4C4C4C"/>
          <w:sz w:val="21"/>
          <w:szCs w:val="21"/>
          <w:lang w:eastAsia="hr-HR"/>
        </w:rPr>
      </w:pPr>
      <w:r w:rsidRPr="00A36783">
        <w:rPr>
          <w:rFonts w:ascii="Tahoma" w:eastAsia="Times New Roman" w:hAnsi="Tahoma" w:cs="Tahoma"/>
          <w:color w:val="4C4C4C"/>
          <w:sz w:val="21"/>
          <w:szCs w:val="21"/>
          <w:lang w:eastAsia="hr-HR"/>
        </w:rPr>
        <w:t>Osnovna škola Antuna Mihanovića Petrovsko</w:t>
      </w:r>
    </w:p>
    <w:p w:rsidR="00A36783" w:rsidRPr="00A36783" w:rsidRDefault="00A36783" w:rsidP="00A36783">
      <w:pPr>
        <w:numPr>
          <w:ilvl w:val="0"/>
          <w:numId w:val="2"/>
        </w:numPr>
        <w:shd w:val="clear" w:color="auto" w:fill="FFFFFF"/>
        <w:spacing w:before="100" w:beforeAutospacing="1" w:after="100" w:afterAutospacing="1" w:line="240" w:lineRule="auto"/>
        <w:rPr>
          <w:rFonts w:ascii="Tahoma" w:eastAsia="Times New Roman" w:hAnsi="Tahoma" w:cs="Tahoma"/>
          <w:color w:val="4C4C4C"/>
          <w:sz w:val="21"/>
          <w:szCs w:val="21"/>
          <w:lang w:eastAsia="hr-HR"/>
        </w:rPr>
      </w:pPr>
      <w:r w:rsidRPr="00A36783">
        <w:rPr>
          <w:rFonts w:ascii="Tahoma" w:eastAsia="Times New Roman" w:hAnsi="Tahoma" w:cs="Tahoma"/>
          <w:color w:val="4C4C4C"/>
          <w:sz w:val="21"/>
          <w:szCs w:val="21"/>
          <w:lang w:eastAsia="hr-HR"/>
        </w:rPr>
        <w:t>Osnovna škola Janka Leskovara, Pregrada</w:t>
      </w:r>
    </w:p>
    <w:p w:rsidR="00A36783" w:rsidRPr="00A36783" w:rsidRDefault="00A36783" w:rsidP="00A36783">
      <w:pPr>
        <w:numPr>
          <w:ilvl w:val="0"/>
          <w:numId w:val="2"/>
        </w:numPr>
        <w:shd w:val="clear" w:color="auto" w:fill="FFFFFF"/>
        <w:spacing w:before="100" w:beforeAutospacing="1" w:after="100" w:afterAutospacing="1" w:line="240" w:lineRule="auto"/>
        <w:rPr>
          <w:rFonts w:ascii="Tahoma" w:eastAsia="Times New Roman" w:hAnsi="Tahoma" w:cs="Tahoma"/>
          <w:color w:val="4C4C4C"/>
          <w:sz w:val="21"/>
          <w:szCs w:val="21"/>
          <w:lang w:eastAsia="hr-HR"/>
        </w:rPr>
      </w:pPr>
      <w:r w:rsidRPr="00A36783">
        <w:rPr>
          <w:rFonts w:ascii="Tahoma" w:eastAsia="Times New Roman" w:hAnsi="Tahoma" w:cs="Tahoma"/>
          <w:color w:val="4C4C4C"/>
          <w:sz w:val="21"/>
          <w:szCs w:val="21"/>
          <w:lang w:eastAsia="hr-HR"/>
        </w:rPr>
        <w:t>Osnovna škola Side Košutić Radoboj</w:t>
      </w:r>
    </w:p>
    <w:p w:rsidR="00A36783" w:rsidRPr="00A36783" w:rsidRDefault="00A36783" w:rsidP="00A36783">
      <w:pPr>
        <w:numPr>
          <w:ilvl w:val="0"/>
          <w:numId w:val="2"/>
        </w:numPr>
        <w:shd w:val="clear" w:color="auto" w:fill="FFFFFF"/>
        <w:spacing w:before="100" w:beforeAutospacing="1" w:after="100" w:afterAutospacing="1" w:line="240" w:lineRule="auto"/>
        <w:rPr>
          <w:rFonts w:ascii="Tahoma" w:eastAsia="Times New Roman" w:hAnsi="Tahoma" w:cs="Tahoma"/>
          <w:color w:val="4C4C4C"/>
          <w:sz w:val="21"/>
          <w:szCs w:val="21"/>
          <w:lang w:eastAsia="hr-HR"/>
        </w:rPr>
      </w:pPr>
      <w:r w:rsidRPr="00A36783">
        <w:rPr>
          <w:rFonts w:ascii="Tahoma" w:eastAsia="Times New Roman" w:hAnsi="Tahoma" w:cs="Tahoma"/>
          <w:color w:val="4C4C4C"/>
          <w:sz w:val="21"/>
          <w:szCs w:val="21"/>
          <w:lang w:eastAsia="hr-HR"/>
        </w:rPr>
        <w:t>Osnovna škola Vladimir Bosnar Stubičke Toplice</w:t>
      </w:r>
    </w:p>
    <w:p w:rsidR="00A36783" w:rsidRPr="00A36783" w:rsidRDefault="00A36783" w:rsidP="00A36783">
      <w:pPr>
        <w:numPr>
          <w:ilvl w:val="0"/>
          <w:numId w:val="2"/>
        </w:numPr>
        <w:shd w:val="clear" w:color="auto" w:fill="FFFFFF"/>
        <w:spacing w:before="100" w:beforeAutospacing="1" w:after="100" w:afterAutospacing="1" w:line="240" w:lineRule="auto"/>
        <w:rPr>
          <w:rFonts w:ascii="Tahoma" w:eastAsia="Times New Roman" w:hAnsi="Tahoma" w:cs="Tahoma"/>
          <w:color w:val="4C4C4C"/>
          <w:sz w:val="21"/>
          <w:szCs w:val="21"/>
          <w:lang w:eastAsia="hr-HR"/>
        </w:rPr>
      </w:pPr>
      <w:r w:rsidRPr="00A36783">
        <w:rPr>
          <w:rFonts w:ascii="Tahoma" w:eastAsia="Times New Roman" w:hAnsi="Tahoma" w:cs="Tahoma"/>
          <w:color w:val="4C4C4C"/>
          <w:sz w:val="21"/>
          <w:szCs w:val="21"/>
          <w:lang w:eastAsia="hr-HR"/>
        </w:rPr>
        <w:t>Osnovna škola Sveti Križ Začretje</w:t>
      </w:r>
    </w:p>
    <w:p w:rsidR="00A36783" w:rsidRPr="00A36783" w:rsidRDefault="00A36783" w:rsidP="00A36783">
      <w:pPr>
        <w:numPr>
          <w:ilvl w:val="0"/>
          <w:numId w:val="2"/>
        </w:numPr>
        <w:shd w:val="clear" w:color="auto" w:fill="FFFFFF"/>
        <w:spacing w:before="100" w:beforeAutospacing="1" w:after="100" w:afterAutospacing="1" w:line="240" w:lineRule="auto"/>
        <w:rPr>
          <w:rFonts w:ascii="Tahoma" w:eastAsia="Times New Roman" w:hAnsi="Tahoma" w:cs="Tahoma"/>
          <w:color w:val="4C4C4C"/>
          <w:sz w:val="21"/>
          <w:szCs w:val="21"/>
          <w:lang w:eastAsia="hr-HR"/>
        </w:rPr>
      </w:pPr>
      <w:r w:rsidRPr="00A36783">
        <w:rPr>
          <w:rFonts w:ascii="Tahoma" w:eastAsia="Times New Roman" w:hAnsi="Tahoma" w:cs="Tahoma"/>
          <w:color w:val="4C4C4C"/>
          <w:sz w:val="21"/>
          <w:szCs w:val="21"/>
          <w:lang w:eastAsia="hr-HR"/>
        </w:rPr>
        <w:t>Osnovna škola Veliko Trgovišće</w:t>
      </w:r>
    </w:p>
    <w:p w:rsidR="00A36783" w:rsidRPr="00A36783" w:rsidRDefault="00A36783" w:rsidP="00A36783">
      <w:pPr>
        <w:numPr>
          <w:ilvl w:val="0"/>
          <w:numId w:val="2"/>
        </w:numPr>
        <w:shd w:val="clear" w:color="auto" w:fill="FFFFFF"/>
        <w:spacing w:before="100" w:beforeAutospacing="1" w:after="100" w:afterAutospacing="1" w:line="240" w:lineRule="auto"/>
        <w:rPr>
          <w:rFonts w:ascii="Tahoma" w:eastAsia="Times New Roman" w:hAnsi="Tahoma" w:cs="Tahoma"/>
          <w:color w:val="4C4C4C"/>
          <w:sz w:val="21"/>
          <w:szCs w:val="21"/>
          <w:lang w:eastAsia="hr-HR"/>
        </w:rPr>
      </w:pPr>
      <w:r w:rsidRPr="00A36783">
        <w:rPr>
          <w:rFonts w:ascii="Tahoma" w:eastAsia="Times New Roman" w:hAnsi="Tahoma" w:cs="Tahoma"/>
          <w:color w:val="4C4C4C"/>
          <w:sz w:val="21"/>
          <w:szCs w:val="21"/>
          <w:lang w:eastAsia="hr-HR"/>
        </w:rPr>
        <w:t>Osnovna škola Ksavera Šandora Gjalskog, Zabok</w:t>
      </w:r>
    </w:p>
    <w:p w:rsidR="00A36783" w:rsidRPr="00A36783" w:rsidRDefault="00A36783" w:rsidP="00A36783">
      <w:pPr>
        <w:numPr>
          <w:ilvl w:val="0"/>
          <w:numId w:val="2"/>
        </w:numPr>
        <w:shd w:val="clear" w:color="auto" w:fill="FFFFFF"/>
        <w:spacing w:before="100" w:beforeAutospacing="1" w:after="100" w:afterAutospacing="1" w:line="240" w:lineRule="auto"/>
        <w:rPr>
          <w:rFonts w:ascii="Tahoma" w:eastAsia="Times New Roman" w:hAnsi="Tahoma" w:cs="Tahoma"/>
          <w:color w:val="4C4C4C"/>
          <w:sz w:val="21"/>
          <w:szCs w:val="21"/>
          <w:lang w:eastAsia="hr-HR"/>
        </w:rPr>
      </w:pPr>
      <w:r w:rsidRPr="00A36783">
        <w:rPr>
          <w:rFonts w:ascii="Tahoma" w:eastAsia="Times New Roman" w:hAnsi="Tahoma" w:cs="Tahoma"/>
          <w:color w:val="4C4C4C"/>
          <w:sz w:val="21"/>
          <w:szCs w:val="21"/>
          <w:lang w:eastAsia="hr-HR"/>
        </w:rPr>
        <w:t>Osnovna škola Ante Kovačića, Zlatar</w:t>
      </w:r>
    </w:p>
    <w:p w:rsidR="00A36783" w:rsidRPr="00A36783" w:rsidRDefault="00A36783" w:rsidP="00A36783">
      <w:pPr>
        <w:numPr>
          <w:ilvl w:val="0"/>
          <w:numId w:val="2"/>
        </w:numPr>
        <w:shd w:val="clear" w:color="auto" w:fill="FFFFFF"/>
        <w:spacing w:before="100" w:beforeAutospacing="1" w:after="100" w:afterAutospacing="1" w:line="240" w:lineRule="auto"/>
        <w:rPr>
          <w:rFonts w:ascii="Tahoma" w:eastAsia="Times New Roman" w:hAnsi="Tahoma" w:cs="Tahoma"/>
          <w:color w:val="4C4C4C"/>
          <w:sz w:val="21"/>
          <w:szCs w:val="21"/>
          <w:lang w:eastAsia="hr-HR"/>
        </w:rPr>
      </w:pPr>
      <w:r w:rsidRPr="00A36783">
        <w:rPr>
          <w:rFonts w:ascii="Tahoma" w:eastAsia="Times New Roman" w:hAnsi="Tahoma" w:cs="Tahoma"/>
          <w:color w:val="4C4C4C"/>
          <w:sz w:val="21"/>
          <w:szCs w:val="21"/>
          <w:lang w:eastAsia="hr-HR"/>
        </w:rPr>
        <w:t>Osnovna škola Zlatar Bistrica</w:t>
      </w:r>
    </w:p>
    <w:p w:rsidR="00A36783" w:rsidRPr="00A36783" w:rsidRDefault="00A36783" w:rsidP="00A36783">
      <w:pPr>
        <w:numPr>
          <w:ilvl w:val="0"/>
          <w:numId w:val="2"/>
        </w:numPr>
        <w:shd w:val="clear" w:color="auto" w:fill="FFFFFF"/>
        <w:spacing w:before="100" w:beforeAutospacing="1" w:after="100" w:afterAutospacing="1" w:line="240" w:lineRule="auto"/>
        <w:rPr>
          <w:rFonts w:ascii="Tahoma" w:eastAsia="Times New Roman" w:hAnsi="Tahoma" w:cs="Tahoma"/>
          <w:color w:val="4C4C4C"/>
          <w:sz w:val="21"/>
          <w:szCs w:val="21"/>
          <w:lang w:eastAsia="hr-HR"/>
        </w:rPr>
      </w:pPr>
      <w:r w:rsidRPr="00A36783">
        <w:rPr>
          <w:rFonts w:ascii="Tahoma" w:eastAsia="Times New Roman" w:hAnsi="Tahoma" w:cs="Tahoma"/>
          <w:color w:val="4C4C4C"/>
          <w:sz w:val="21"/>
          <w:szCs w:val="21"/>
          <w:lang w:eastAsia="hr-HR"/>
        </w:rPr>
        <w:t>Centar za odgoj i obrazovanje Krapinske Toplice</w:t>
      </w:r>
    </w:p>
    <w:p w:rsidR="00A36783" w:rsidRPr="00A36783" w:rsidRDefault="00A36783" w:rsidP="00A36783">
      <w:pPr>
        <w:shd w:val="clear" w:color="auto" w:fill="FFFFFF"/>
        <w:spacing w:before="75" w:after="75" w:line="240" w:lineRule="auto"/>
        <w:rPr>
          <w:rFonts w:ascii="Tahoma" w:eastAsia="Times New Roman" w:hAnsi="Tahoma" w:cs="Tahoma"/>
          <w:color w:val="4C4C4C"/>
          <w:sz w:val="21"/>
          <w:szCs w:val="21"/>
          <w:lang w:eastAsia="hr-HR"/>
        </w:rPr>
      </w:pPr>
      <w:r w:rsidRPr="00A36783">
        <w:rPr>
          <w:rFonts w:ascii="Tahoma" w:eastAsia="Times New Roman" w:hAnsi="Tahoma" w:cs="Tahoma"/>
          <w:b/>
          <w:bCs/>
          <w:color w:val="4C4C4C"/>
          <w:sz w:val="21"/>
          <w:szCs w:val="21"/>
          <w:lang w:eastAsia="hr-HR"/>
        </w:rPr>
        <w:t>Posredničko tijelo:</w:t>
      </w:r>
    </w:p>
    <w:p w:rsidR="00A36783" w:rsidRPr="00A36783" w:rsidRDefault="00A36783" w:rsidP="00A36783">
      <w:pPr>
        <w:shd w:val="clear" w:color="auto" w:fill="FFFFFF"/>
        <w:spacing w:before="75" w:after="75" w:line="240" w:lineRule="auto"/>
        <w:rPr>
          <w:rFonts w:ascii="Tahoma" w:eastAsia="Times New Roman" w:hAnsi="Tahoma" w:cs="Tahoma"/>
          <w:color w:val="4C4C4C"/>
          <w:sz w:val="21"/>
          <w:szCs w:val="21"/>
          <w:lang w:eastAsia="hr-HR"/>
        </w:rPr>
      </w:pPr>
      <w:r w:rsidRPr="00A36783">
        <w:rPr>
          <w:rFonts w:ascii="Tahoma" w:eastAsia="Times New Roman" w:hAnsi="Tahoma" w:cs="Tahoma"/>
          <w:color w:val="4C4C4C"/>
          <w:sz w:val="21"/>
          <w:szCs w:val="21"/>
          <w:lang w:eastAsia="hr-HR"/>
        </w:rPr>
        <w:t>Ministarstvo rada, mirovinskoga sustava, obitelji i socijalne politike</w:t>
      </w:r>
      <w:r w:rsidRPr="00A36783">
        <w:rPr>
          <w:rFonts w:ascii="Tahoma" w:eastAsia="Times New Roman" w:hAnsi="Tahoma" w:cs="Tahoma"/>
          <w:color w:val="4C4C4C"/>
          <w:sz w:val="21"/>
          <w:szCs w:val="21"/>
          <w:lang w:eastAsia="hr-HR"/>
        </w:rPr>
        <w:br/>
        <w:t>Uprava za programe i projekte</w:t>
      </w:r>
      <w:r w:rsidRPr="00A36783">
        <w:rPr>
          <w:rFonts w:ascii="Tahoma" w:eastAsia="Times New Roman" w:hAnsi="Tahoma" w:cs="Tahoma"/>
          <w:color w:val="4C4C4C"/>
          <w:sz w:val="21"/>
          <w:szCs w:val="21"/>
          <w:lang w:eastAsia="hr-HR"/>
        </w:rPr>
        <w:br/>
        <w:t>10000 Zagreb Telefaks: +385 1 555 7224</w:t>
      </w:r>
      <w:r w:rsidRPr="00A36783">
        <w:rPr>
          <w:rFonts w:ascii="Tahoma" w:eastAsia="Times New Roman" w:hAnsi="Tahoma" w:cs="Tahoma"/>
          <w:color w:val="4C4C4C"/>
          <w:sz w:val="21"/>
          <w:szCs w:val="21"/>
          <w:lang w:eastAsia="hr-HR"/>
        </w:rPr>
        <w:br/>
        <w:t>E-pošta:</w:t>
      </w:r>
    </w:p>
    <w:p w:rsidR="00A36783" w:rsidRPr="00A36783" w:rsidRDefault="00A36783" w:rsidP="00A36783">
      <w:pPr>
        <w:shd w:val="clear" w:color="auto" w:fill="FFFFFF"/>
        <w:spacing w:before="75" w:after="75" w:line="240" w:lineRule="auto"/>
        <w:rPr>
          <w:rFonts w:ascii="Tahoma" w:eastAsia="Times New Roman" w:hAnsi="Tahoma" w:cs="Tahoma"/>
          <w:color w:val="4C4C4C"/>
          <w:sz w:val="21"/>
          <w:szCs w:val="21"/>
          <w:lang w:eastAsia="hr-HR"/>
        </w:rPr>
      </w:pPr>
      <w:r w:rsidRPr="00A36783">
        <w:rPr>
          <w:rFonts w:ascii="Tahoma" w:eastAsia="Times New Roman" w:hAnsi="Tahoma" w:cs="Tahoma"/>
          <w:color w:val="4C4C4C"/>
          <w:sz w:val="21"/>
          <w:szCs w:val="21"/>
          <w:lang w:eastAsia="hr-HR"/>
        </w:rPr>
        <w:t> </w:t>
      </w:r>
    </w:p>
    <w:p w:rsidR="00A36783" w:rsidRPr="00A36783" w:rsidRDefault="00A36783" w:rsidP="00A36783">
      <w:pPr>
        <w:shd w:val="clear" w:color="auto" w:fill="FFFFFF"/>
        <w:spacing w:before="75" w:after="75" w:line="240" w:lineRule="auto"/>
        <w:rPr>
          <w:rFonts w:ascii="Tahoma" w:eastAsia="Times New Roman" w:hAnsi="Tahoma" w:cs="Tahoma"/>
          <w:color w:val="4C4C4C"/>
          <w:sz w:val="21"/>
          <w:szCs w:val="21"/>
          <w:lang w:eastAsia="hr-HR"/>
        </w:rPr>
      </w:pPr>
      <w:r w:rsidRPr="00A36783">
        <w:rPr>
          <w:rFonts w:ascii="Tahoma" w:eastAsia="Times New Roman" w:hAnsi="Tahoma" w:cs="Tahoma"/>
          <w:b/>
          <w:bCs/>
          <w:color w:val="4C4C4C"/>
          <w:sz w:val="21"/>
          <w:szCs w:val="21"/>
          <w:lang w:eastAsia="hr-HR"/>
        </w:rPr>
        <w:t>Korisnik projekta:</w:t>
      </w:r>
    </w:p>
    <w:p w:rsidR="00A36783" w:rsidRPr="00A36783" w:rsidRDefault="00A36783" w:rsidP="00A36783">
      <w:pPr>
        <w:shd w:val="clear" w:color="auto" w:fill="FFFFFF"/>
        <w:spacing w:after="0" w:line="240" w:lineRule="auto"/>
        <w:rPr>
          <w:rFonts w:ascii="Tahoma" w:eastAsia="Times New Roman" w:hAnsi="Tahoma" w:cs="Tahoma"/>
          <w:color w:val="4C4C4C"/>
          <w:sz w:val="21"/>
          <w:szCs w:val="21"/>
          <w:lang w:eastAsia="hr-HR"/>
        </w:rPr>
      </w:pPr>
      <w:r w:rsidRPr="00A36783">
        <w:rPr>
          <w:rFonts w:ascii="Tahoma" w:eastAsia="Times New Roman" w:hAnsi="Tahoma" w:cs="Tahoma"/>
          <w:color w:val="4C4C4C"/>
          <w:sz w:val="21"/>
          <w:szCs w:val="21"/>
          <w:lang w:eastAsia="hr-HR"/>
        </w:rPr>
        <w:t>Krapinsko-zagorska županija</w:t>
      </w:r>
      <w:r w:rsidRPr="00A36783">
        <w:rPr>
          <w:rFonts w:ascii="Tahoma" w:eastAsia="Times New Roman" w:hAnsi="Tahoma" w:cs="Tahoma"/>
          <w:color w:val="4C4C4C"/>
          <w:sz w:val="21"/>
          <w:szCs w:val="21"/>
          <w:lang w:eastAsia="hr-HR"/>
        </w:rPr>
        <w:br/>
        <w:t>Magistratska 1</w:t>
      </w:r>
      <w:r w:rsidRPr="00A36783">
        <w:rPr>
          <w:rFonts w:ascii="Tahoma" w:eastAsia="Times New Roman" w:hAnsi="Tahoma" w:cs="Tahoma"/>
          <w:color w:val="4C4C4C"/>
          <w:sz w:val="21"/>
          <w:szCs w:val="21"/>
          <w:lang w:eastAsia="hr-HR"/>
        </w:rPr>
        <w:br/>
        <w:t>49000 Krapina</w:t>
      </w:r>
      <w:r w:rsidRPr="00A36783">
        <w:rPr>
          <w:rFonts w:ascii="Tahoma" w:eastAsia="Times New Roman" w:hAnsi="Tahoma" w:cs="Tahoma"/>
          <w:color w:val="4C4C4C"/>
          <w:sz w:val="21"/>
          <w:szCs w:val="21"/>
          <w:lang w:eastAsia="hr-HR"/>
        </w:rPr>
        <w:br/>
        <w:t>Telefaks: +385 49 329 211</w:t>
      </w:r>
      <w:r w:rsidRPr="00A36783">
        <w:rPr>
          <w:rFonts w:ascii="Tahoma" w:eastAsia="Times New Roman" w:hAnsi="Tahoma" w:cs="Tahoma"/>
          <w:color w:val="4C4C4C"/>
          <w:sz w:val="21"/>
          <w:szCs w:val="21"/>
          <w:lang w:eastAsia="hr-HR"/>
        </w:rPr>
        <w:br/>
        <w:t>E-pošta: </w:t>
      </w:r>
      <w:hyperlink r:id="rId6" w:history="1">
        <w:r w:rsidRPr="00A36783">
          <w:rPr>
            <w:rFonts w:ascii="Tahoma" w:eastAsia="Times New Roman" w:hAnsi="Tahoma" w:cs="Tahoma"/>
            <w:color w:val="285A31"/>
            <w:sz w:val="21"/>
            <w:szCs w:val="21"/>
            <w:lang w:eastAsia="hr-HR"/>
          </w:rPr>
          <w:t>jasna.petek@kzz.hr</w:t>
        </w:r>
        <w:r w:rsidRPr="00A36783">
          <w:rPr>
            <w:rFonts w:ascii="Tahoma" w:eastAsia="Times New Roman" w:hAnsi="Tahoma" w:cs="Tahoma"/>
            <w:color w:val="285A31"/>
            <w:sz w:val="21"/>
            <w:szCs w:val="21"/>
            <w:lang w:eastAsia="hr-HR"/>
          </w:rPr>
          <w:br/>
        </w:r>
      </w:hyperlink>
      <w:r w:rsidRPr="00A36783">
        <w:rPr>
          <w:rFonts w:ascii="Tahoma" w:eastAsia="Times New Roman" w:hAnsi="Tahoma" w:cs="Tahoma"/>
          <w:color w:val="4C4C4C"/>
          <w:sz w:val="21"/>
          <w:szCs w:val="21"/>
          <w:lang w:eastAsia="hr-HR"/>
        </w:rPr>
        <w:t>Web: http://www.kzz.hr</w:t>
      </w:r>
      <w:r w:rsidRPr="00A36783">
        <w:rPr>
          <w:rFonts w:ascii="Tahoma" w:eastAsia="Times New Roman" w:hAnsi="Tahoma" w:cs="Tahoma"/>
          <w:color w:val="4C4C4C"/>
          <w:sz w:val="21"/>
          <w:szCs w:val="21"/>
          <w:lang w:eastAsia="hr-HR"/>
        </w:rPr>
        <w:br/>
        <w:t>Projekt je financiran iz Fonda europske pomoći za najpotrebitije (FEAD)</w:t>
      </w:r>
    </w:p>
    <w:p w:rsidR="00A36783" w:rsidRPr="00A36783" w:rsidRDefault="00A36783" w:rsidP="00A36783">
      <w:pPr>
        <w:shd w:val="clear" w:color="auto" w:fill="FFFFFF"/>
        <w:spacing w:before="75" w:after="75" w:line="240" w:lineRule="auto"/>
        <w:rPr>
          <w:rFonts w:ascii="Tahoma" w:eastAsia="Times New Roman" w:hAnsi="Tahoma" w:cs="Tahoma"/>
          <w:color w:val="4C4C4C"/>
          <w:sz w:val="21"/>
          <w:szCs w:val="21"/>
          <w:lang w:eastAsia="hr-HR"/>
        </w:rPr>
      </w:pPr>
      <w:r w:rsidRPr="00A36783">
        <w:rPr>
          <w:rFonts w:ascii="Tahoma" w:eastAsia="Times New Roman" w:hAnsi="Tahoma" w:cs="Tahoma"/>
          <w:noProof/>
          <w:color w:val="4C4C4C"/>
          <w:sz w:val="21"/>
          <w:szCs w:val="21"/>
          <w:lang w:eastAsia="hr-HR"/>
        </w:rPr>
        <w:lastRenderedPageBreak/>
        <w:drawing>
          <wp:inline distT="0" distB="0" distL="0" distR="0" wp14:anchorId="5715B6AB" wp14:editId="770DA36C">
            <wp:extent cx="2209800" cy="1504950"/>
            <wp:effectExtent l="0" t="0" r="0" b="0"/>
            <wp:docPr id="1" name="Slika 1" descr="https://www.kzz.hr/sadrzaj/kategorije/projekt-zalogajcek/eu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kzz.hr/sadrzaj/kategorije/projekt-zalogajcek/eu_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0" cy="1504950"/>
                    </a:xfrm>
                    <a:prstGeom prst="rect">
                      <a:avLst/>
                    </a:prstGeom>
                    <a:noFill/>
                    <a:ln>
                      <a:noFill/>
                    </a:ln>
                  </pic:spPr>
                </pic:pic>
              </a:graphicData>
            </a:graphic>
          </wp:inline>
        </w:drawing>
      </w:r>
    </w:p>
    <w:p w:rsidR="00481DC1" w:rsidRDefault="00481DC1">
      <w:bookmarkStart w:id="0" w:name="_GoBack"/>
      <w:bookmarkEnd w:id="0"/>
    </w:p>
    <w:sectPr w:rsidR="00481D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D56F1"/>
    <w:multiLevelType w:val="multilevel"/>
    <w:tmpl w:val="3BF46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5F2CED"/>
    <w:multiLevelType w:val="multilevel"/>
    <w:tmpl w:val="721AD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783"/>
    <w:rsid w:val="00481DC1"/>
    <w:rsid w:val="00A3678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A3678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367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A3678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367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61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sna.petek@kzz.h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773</Words>
  <Characters>4409</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dc:creator>
  <cp:lastModifiedBy>Marija</cp:lastModifiedBy>
  <cp:revision>2</cp:revision>
  <dcterms:created xsi:type="dcterms:W3CDTF">2022-09-27T09:50:00Z</dcterms:created>
  <dcterms:modified xsi:type="dcterms:W3CDTF">2022-09-27T09:50:00Z</dcterms:modified>
</cp:coreProperties>
</file>