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DE1" w:rsidRDefault="00264DE1" w:rsidP="0070652B">
      <w:pPr>
        <w:spacing w:after="0" w:line="240" w:lineRule="auto"/>
        <w:rPr>
          <w:rFonts w:cstheme="minorHAnsi"/>
          <w:b/>
          <w:sz w:val="32"/>
        </w:rPr>
      </w:pPr>
      <w:bookmarkStart w:id="0" w:name="_GoBack"/>
      <w:bookmarkEnd w:id="0"/>
    </w:p>
    <w:p w:rsidR="00264DE1" w:rsidRDefault="00264DE1" w:rsidP="00264DE1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:rsidR="00264DE1" w:rsidRDefault="00264DE1" w:rsidP="00264DE1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:rsidR="00264DE1" w:rsidRDefault="00264DE1" w:rsidP="00264DE1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:rsidR="00264DE1" w:rsidRDefault="00264DE1" w:rsidP="00264DE1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:rsidR="00264DE1" w:rsidRPr="00B750D0" w:rsidRDefault="00264DE1" w:rsidP="00264DE1">
      <w:pPr>
        <w:spacing w:after="0" w:line="240" w:lineRule="auto"/>
        <w:ind w:left="-426"/>
        <w:jc w:val="center"/>
        <w:rPr>
          <w:rFonts w:cstheme="minorHAnsi"/>
          <w:b/>
          <w:sz w:val="40"/>
          <w:szCs w:val="36"/>
        </w:rPr>
      </w:pPr>
      <w:r w:rsidRPr="00B750D0">
        <w:rPr>
          <w:rFonts w:cstheme="minorHAnsi"/>
          <w:b/>
          <w:sz w:val="40"/>
          <w:szCs w:val="36"/>
        </w:rPr>
        <w:t>KRITERIJI PRAĆENJA I OCJENJIVANJA</w:t>
      </w:r>
    </w:p>
    <w:p w:rsidR="00264DE1" w:rsidRDefault="00264DE1" w:rsidP="00264DE1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>(prema Kurikulima nastavnih predmeta)</w:t>
      </w:r>
    </w:p>
    <w:p w:rsidR="00264DE1" w:rsidRDefault="00264DE1" w:rsidP="00264DE1">
      <w:pPr>
        <w:spacing w:after="0" w:line="240" w:lineRule="auto"/>
        <w:jc w:val="center"/>
        <w:rPr>
          <w:rFonts w:cstheme="minorHAnsi"/>
          <w:b/>
          <w:sz w:val="32"/>
        </w:rPr>
      </w:pPr>
    </w:p>
    <w:p w:rsidR="00264DE1" w:rsidRDefault="007A45DD" w:rsidP="0070652B">
      <w:pPr>
        <w:spacing w:after="0" w:line="240" w:lineRule="auto"/>
        <w:jc w:val="center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>2</w:t>
      </w:r>
      <w:r w:rsidR="0070652B">
        <w:rPr>
          <w:rFonts w:cstheme="minorHAnsi"/>
          <w:b/>
          <w:sz w:val="32"/>
        </w:rPr>
        <w:t>. razred osnovne škole</w:t>
      </w:r>
    </w:p>
    <w:p w:rsidR="00264DE1" w:rsidRDefault="00264DE1" w:rsidP="00264DE1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:rsidR="00264DE1" w:rsidRDefault="00264DE1" w:rsidP="00264DE1">
      <w:pPr>
        <w:spacing w:after="0" w:line="240" w:lineRule="auto"/>
        <w:jc w:val="center"/>
        <w:rPr>
          <w:rFonts w:cstheme="minorHAnsi"/>
          <w:b/>
          <w:sz w:val="32"/>
        </w:rPr>
      </w:pPr>
    </w:p>
    <w:p w:rsidR="00264DE1" w:rsidRPr="00662481" w:rsidRDefault="00264DE1" w:rsidP="00264DE1">
      <w:pPr>
        <w:ind w:firstLine="539"/>
        <w:jc w:val="both"/>
        <w:rPr>
          <w:rFonts w:cstheme="minorHAnsi"/>
          <w:sz w:val="24"/>
          <w:szCs w:val="24"/>
        </w:rPr>
      </w:pPr>
      <w:r w:rsidRPr="00662481">
        <w:rPr>
          <w:rFonts w:cstheme="minorHAnsi"/>
          <w:sz w:val="24"/>
          <w:szCs w:val="24"/>
        </w:rPr>
        <w:t xml:space="preserve">Ocjenjivanje i praćenje učenika je proces koji se provodi tijekom cijele školske godine i treba biti rezultat kontinuiranog praćenja učeničkog rada. </w:t>
      </w:r>
    </w:p>
    <w:p w:rsidR="00264DE1" w:rsidRPr="00662481" w:rsidRDefault="00264DE1" w:rsidP="00264DE1">
      <w:pPr>
        <w:ind w:firstLine="539"/>
        <w:jc w:val="both"/>
        <w:rPr>
          <w:rFonts w:cstheme="minorHAnsi"/>
          <w:sz w:val="24"/>
          <w:szCs w:val="24"/>
        </w:rPr>
      </w:pPr>
      <w:r w:rsidRPr="00662481">
        <w:rPr>
          <w:rFonts w:cstheme="minorHAnsi"/>
          <w:sz w:val="24"/>
          <w:szCs w:val="24"/>
        </w:rPr>
        <w:t>Na početku školske godine treba napraviti inicijal</w:t>
      </w:r>
      <w:r>
        <w:rPr>
          <w:rFonts w:cstheme="minorHAnsi"/>
          <w:sz w:val="24"/>
          <w:szCs w:val="24"/>
        </w:rPr>
        <w:t>n</w:t>
      </w:r>
      <w:r w:rsidRPr="00662481">
        <w:rPr>
          <w:rFonts w:cstheme="minorHAnsi"/>
          <w:sz w:val="24"/>
          <w:szCs w:val="24"/>
        </w:rPr>
        <w:t xml:space="preserve">i uvid u učenička  znanja i sposobnosti kako bismo imali ishodišnu točku od koje ćemo nastaviti pratiti rad te na koju ćemo se moći referirati tijekom školske godine. Pomoću inicijalnog uvida </w:t>
      </w:r>
      <w:r>
        <w:rPr>
          <w:rFonts w:cstheme="minorHAnsi"/>
          <w:sz w:val="24"/>
          <w:szCs w:val="24"/>
        </w:rPr>
        <w:t>u</w:t>
      </w:r>
      <w:r w:rsidRPr="00662481">
        <w:rPr>
          <w:rFonts w:cstheme="minorHAnsi"/>
          <w:sz w:val="24"/>
          <w:szCs w:val="24"/>
        </w:rPr>
        <w:t>vidjet ćemo napredak</w:t>
      </w:r>
      <w:r>
        <w:rPr>
          <w:rFonts w:cstheme="minorHAnsi"/>
          <w:sz w:val="24"/>
          <w:szCs w:val="24"/>
        </w:rPr>
        <w:t xml:space="preserve"> učenika</w:t>
      </w:r>
      <w:r w:rsidRPr="00662481">
        <w:rPr>
          <w:rFonts w:cstheme="minorHAnsi"/>
          <w:sz w:val="24"/>
          <w:szCs w:val="24"/>
        </w:rPr>
        <w:t xml:space="preserve"> i </w:t>
      </w:r>
      <w:r>
        <w:rPr>
          <w:rFonts w:cstheme="minorHAnsi"/>
          <w:sz w:val="24"/>
          <w:szCs w:val="24"/>
        </w:rPr>
        <w:t>lako</w:t>
      </w:r>
      <w:r w:rsidRPr="00662481">
        <w:rPr>
          <w:rFonts w:cstheme="minorHAnsi"/>
          <w:sz w:val="24"/>
          <w:szCs w:val="24"/>
        </w:rPr>
        <w:t xml:space="preserve"> ćemo ocijeniti učenika s obzirom na njegov osobni napredak.</w:t>
      </w:r>
    </w:p>
    <w:p w:rsidR="00264DE1" w:rsidRPr="00662481" w:rsidRDefault="00264DE1" w:rsidP="00264DE1">
      <w:pPr>
        <w:ind w:firstLine="539"/>
        <w:jc w:val="both"/>
        <w:rPr>
          <w:rFonts w:cstheme="minorHAnsi"/>
          <w:sz w:val="24"/>
          <w:szCs w:val="24"/>
        </w:rPr>
      </w:pPr>
      <w:r w:rsidRPr="00662481">
        <w:rPr>
          <w:rFonts w:cstheme="minorHAnsi"/>
          <w:sz w:val="24"/>
          <w:szCs w:val="24"/>
        </w:rPr>
        <w:t xml:space="preserve"> Prilikom ocjenjivanja treba osigurati podjednake mogućnosti za učenike, poštovati učenikovu osobnost i dati svakom učeniku jednaku priliku.</w:t>
      </w:r>
    </w:p>
    <w:p w:rsidR="00264DE1" w:rsidRDefault="00264DE1" w:rsidP="00264DE1">
      <w:pPr>
        <w:spacing w:after="0" w:line="240" w:lineRule="auto"/>
        <w:ind w:firstLine="539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Budući da</w:t>
      </w:r>
      <w:r w:rsidRPr="00662481">
        <w:rPr>
          <w:rFonts w:cstheme="minorHAnsi"/>
          <w:sz w:val="24"/>
          <w:szCs w:val="24"/>
        </w:rPr>
        <w:t xml:space="preserve"> je cilj školovanja priprema učenika za rješavanje problema s kojima će se susretati u svakodnevnom životu, za rješavanje tih složenih problema nije dovoljno dosjećanje i reprodukcija, nužno je razvijati njihove sveukupne potencijale. Stoga je važno poticati ih da koriste širok spektar intelektualnih sposobnosti</w:t>
      </w:r>
      <w:r>
        <w:rPr>
          <w:rFonts w:cstheme="minorHAnsi"/>
          <w:sz w:val="24"/>
          <w:szCs w:val="24"/>
        </w:rPr>
        <w:t xml:space="preserve">. </w:t>
      </w:r>
    </w:p>
    <w:p w:rsidR="00264DE1" w:rsidRPr="00662481" w:rsidRDefault="00264DE1" w:rsidP="00264DE1">
      <w:pPr>
        <w:spacing w:after="0" w:line="240" w:lineRule="auto"/>
        <w:ind w:firstLine="539"/>
        <w:jc w:val="both"/>
        <w:rPr>
          <w:rFonts w:cstheme="minorHAnsi"/>
          <w:sz w:val="24"/>
          <w:szCs w:val="24"/>
        </w:rPr>
      </w:pPr>
    </w:p>
    <w:p w:rsidR="00264DE1" w:rsidRPr="00662481" w:rsidRDefault="00264DE1" w:rsidP="00264DE1">
      <w:pPr>
        <w:ind w:firstLine="540"/>
        <w:jc w:val="both"/>
        <w:rPr>
          <w:rFonts w:cstheme="minorHAnsi"/>
          <w:sz w:val="24"/>
          <w:szCs w:val="24"/>
        </w:rPr>
      </w:pPr>
      <w:r w:rsidRPr="00662481">
        <w:rPr>
          <w:rFonts w:cstheme="minorHAnsi"/>
          <w:sz w:val="24"/>
          <w:szCs w:val="24"/>
        </w:rPr>
        <w:t xml:space="preserve">Ciljevi učenja i ponašanja koja učenik koristi tijekom učenja razvrstani su u 3 kategorije koje su međusobno povezane i preklapaju se. </w:t>
      </w:r>
    </w:p>
    <w:p w:rsidR="00264DE1" w:rsidRPr="00662481" w:rsidRDefault="00264DE1" w:rsidP="00264DE1">
      <w:pPr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662481">
        <w:rPr>
          <w:rFonts w:cstheme="minorHAnsi"/>
          <w:sz w:val="24"/>
          <w:szCs w:val="24"/>
        </w:rPr>
        <w:t>kognitivn</w:t>
      </w:r>
      <w:r>
        <w:rPr>
          <w:rFonts w:cstheme="minorHAnsi"/>
          <w:sz w:val="24"/>
          <w:szCs w:val="24"/>
        </w:rPr>
        <w:t>a</w:t>
      </w:r>
      <w:r w:rsidRPr="00662481">
        <w:rPr>
          <w:rFonts w:cstheme="minorHAnsi"/>
          <w:sz w:val="24"/>
          <w:szCs w:val="24"/>
        </w:rPr>
        <w:t xml:space="preserve"> (intelektualna sposobnost ili znanje ili mišljenje)</w:t>
      </w:r>
    </w:p>
    <w:p w:rsidR="00264DE1" w:rsidRPr="00662481" w:rsidRDefault="00264DE1" w:rsidP="00264DE1">
      <w:pPr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662481">
        <w:rPr>
          <w:rFonts w:cstheme="minorHAnsi"/>
          <w:sz w:val="24"/>
          <w:szCs w:val="24"/>
        </w:rPr>
        <w:t>afektivn</w:t>
      </w:r>
      <w:r>
        <w:rPr>
          <w:rFonts w:cstheme="minorHAnsi"/>
          <w:sz w:val="24"/>
          <w:szCs w:val="24"/>
        </w:rPr>
        <w:t>a</w:t>
      </w:r>
      <w:r w:rsidRPr="00662481">
        <w:rPr>
          <w:rFonts w:cstheme="minorHAnsi"/>
          <w:sz w:val="24"/>
          <w:szCs w:val="24"/>
        </w:rPr>
        <w:t xml:space="preserve"> (osjećaji ili odnos ili stav)               </w:t>
      </w:r>
    </w:p>
    <w:p w:rsidR="00264DE1" w:rsidRDefault="00264DE1" w:rsidP="00264DE1">
      <w:pPr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proofErr w:type="spellStart"/>
      <w:r w:rsidRPr="00662481">
        <w:rPr>
          <w:rFonts w:cstheme="minorHAnsi"/>
          <w:sz w:val="24"/>
          <w:szCs w:val="24"/>
        </w:rPr>
        <w:t>psihomotoričk</w:t>
      </w:r>
      <w:r>
        <w:rPr>
          <w:rFonts w:cstheme="minorHAnsi"/>
          <w:sz w:val="24"/>
          <w:szCs w:val="24"/>
        </w:rPr>
        <w:t>a</w:t>
      </w:r>
      <w:proofErr w:type="spellEnd"/>
      <w:r w:rsidRPr="00662481">
        <w:rPr>
          <w:rFonts w:cstheme="minorHAnsi"/>
          <w:sz w:val="24"/>
          <w:szCs w:val="24"/>
        </w:rPr>
        <w:t xml:space="preserve"> (fizičke vještine ili ono što osoba može činiti)</w:t>
      </w:r>
    </w:p>
    <w:p w:rsidR="00264DE1" w:rsidRPr="009162E1" w:rsidRDefault="00264DE1" w:rsidP="00264DE1">
      <w:pPr>
        <w:spacing w:after="0" w:line="240" w:lineRule="auto"/>
        <w:jc w:val="both"/>
        <w:rPr>
          <w:rFonts w:cstheme="minorHAnsi"/>
          <w:sz w:val="14"/>
        </w:rPr>
      </w:pPr>
    </w:p>
    <w:p w:rsidR="00264DE1" w:rsidRDefault="00264DE1" w:rsidP="00264DE1">
      <w:pPr>
        <w:ind w:firstLine="357"/>
        <w:jc w:val="both"/>
        <w:rPr>
          <w:rFonts w:eastAsia="Times New Roman" w:cstheme="minorHAnsi"/>
          <w:sz w:val="24"/>
          <w:szCs w:val="24"/>
          <w:lang w:eastAsia="hr-HR"/>
        </w:rPr>
      </w:pPr>
    </w:p>
    <w:p w:rsidR="00264DE1" w:rsidRPr="006D0648" w:rsidRDefault="00264DE1" w:rsidP="00264DE1">
      <w:pPr>
        <w:ind w:firstLine="357"/>
        <w:rPr>
          <w:rFonts w:cstheme="minorHAnsi"/>
          <w:b/>
          <w:sz w:val="24"/>
        </w:rPr>
      </w:pPr>
      <w:r w:rsidRPr="006D0648">
        <w:rPr>
          <w:rFonts w:cstheme="minorHAnsi"/>
          <w:b/>
          <w:sz w:val="24"/>
        </w:rPr>
        <w:t xml:space="preserve">Prijedlog postotne skale za ocjenjivanje pisanih provjera </w:t>
      </w:r>
    </w:p>
    <w:tbl>
      <w:tblPr>
        <w:tblStyle w:val="Reetkatablice"/>
        <w:tblW w:w="0" w:type="auto"/>
        <w:tblInd w:w="2689" w:type="dxa"/>
        <w:tblLook w:val="04A0" w:firstRow="1" w:lastRow="0" w:firstColumn="1" w:lastColumn="0" w:noHBand="0" w:noVBand="1"/>
      </w:tblPr>
      <w:tblGrid>
        <w:gridCol w:w="3969"/>
        <w:gridCol w:w="3969"/>
      </w:tblGrid>
      <w:tr w:rsidR="00264DE1" w:rsidTr="00095B26">
        <w:tc>
          <w:tcPr>
            <w:tcW w:w="3969" w:type="dxa"/>
            <w:shd w:val="clear" w:color="auto" w:fill="C5E0B3" w:themeFill="accent6" w:themeFillTint="66"/>
          </w:tcPr>
          <w:p w:rsidR="00264DE1" w:rsidRPr="00E401B9" w:rsidRDefault="00264DE1" w:rsidP="00095B26">
            <w:pPr>
              <w:jc w:val="center"/>
              <w:rPr>
                <w:rFonts w:cstheme="minorHAnsi"/>
                <w:b/>
                <w:sz w:val="24"/>
              </w:rPr>
            </w:pPr>
            <w:r w:rsidRPr="00E401B9">
              <w:rPr>
                <w:rFonts w:cstheme="minorHAnsi"/>
                <w:b/>
                <w:sz w:val="24"/>
              </w:rPr>
              <w:t>POSTOTAK</w:t>
            </w:r>
          </w:p>
        </w:tc>
        <w:tc>
          <w:tcPr>
            <w:tcW w:w="3969" w:type="dxa"/>
            <w:shd w:val="clear" w:color="auto" w:fill="C5E0B3" w:themeFill="accent6" w:themeFillTint="66"/>
          </w:tcPr>
          <w:p w:rsidR="00264DE1" w:rsidRPr="00E401B9" w:rsidRDefault="00264DE1" w:rsidP="00095B26">
            <w:pPr>
              <w:jc w:val="center"/>
              <w:rPr>
                <w:rFonts w:cstheme="minorHAnsi"/>
                <w:b/>
                <w:sz w:val="24"/>
              </w:rPr>
            </w:pPr>
            <w:r w:rsidRPr="00E401B9">
              <w:rPr>
                <w:rFonts w:cstheme="minorHAnsi"/>
                <w:b/>
                <w:sz w:val="24"/>
              </w:rPr>
              <w:t>OCJENA</w:t>
            </w:r>
          </w:p>
        </w:tc>
      </w:tr>
      <w:tr w:rsidR="00264DE1" w:rsidRPr="00E401B9" w:rsidTr="00095B26">
        <w:tc>
          <w:tcPr>
            <w:tcW w:w="3969" w:type="dxa"/>
          </w:tcPr>
          <w:p w:rsidR="00264DE1" w:rsidRPr="00E401B9" w:rsidRDefault="00C05904" w:rsidP="00095B2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0  % – 49,4</w:t>
            </w:r>
            <w:r w:rsidR="00264DE1" w:rsidRPr="00E401B9">
              <w:rPr>
                <w:rFonts w:cstheme="minorHAnsi"/>
                <w:sz w:val="24"/>
                <w:szCs w:val="24"/>
              </w:rPr>
              <w:t>%</w:t>
            </w:r>
          </w:p>
        </w:tc>
        <w:tc>
          <w:tcPr>
            <w:tcW w:w="3969" w:type="dxa"/>
          </w:tcPr>
          <w:p w:rsidR="00264DE1" w:rsidRPr="00E401B9" w:rsidRDefault="00264DE1" w:rsidP="00095B2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401B9">
              <w:rPr>
                <w:rFonts w:cstheme="minorHAnsi"/>
                <w:sz w:val="24"/>
                <w:szCs w:val="24"/>
              </w:rPr>
              <w:t>nedovoljan (1)</w:t>
            </w:r>
          </w:p>
        </w:tc>
      </w:tr>
      <w:tr w:rsidR="00264DE1" w:rsidRPr="00E401B9" w:rsidTr="00095B26">
        <w:tc>
          <w:tcPr>
            <w:tcW w:w="3969" w:type="dxa"/>
          </w:tcPr>
          <w:p w:rsidR="00264DE1" w:rsidRPr="00E401B9" w:rsidRDefault="00C05904" w:rsidP="00095B2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49,5</w:t>
            </w:r>
            <w:r w:rsidR="00264DE1" w:rsidRPr="00E401B9">
              <w:rPr>
                <w:rFonts w:cstheme="minorHAnsi"/>
                <w:sz w:val="24"/>
                <w:szCs w:val="24"/>
              </w:rPr>
              <w:t>%  - 63</w:t>
            </w:r>
            <w:r>
              <w:rPr>
                <w:rFonts w:cstheme="minorHAnsi"/>
                <w:sz w:val="24"/>
                <w:szCs w:val="24"/>
              </w:rPr>
              <w:t>,4</w:t>
            </w:r>
            <w:r w:rsidR="00264DE1" w:rsidRPr="00E401B9">
              <w:rPr>
                <w:rFonts w:cstheme="minorHAnsi"/>
                <w:sz w:val="24"/>
                <w:szCs w:val="24"/>
              </w:rPr>
              <w:t xml:space="preserve"> %</w:t>
            </w:r>
          </w:p>
        </w:tc>
        <w:tc>
          <w:tcPr>
            <w:tcW w:w="3969" w:type="dxa"/>
          </w:tcPr>
          <w:p w:rsidR="00264DE1" w:rsidRPr="00E401B9" w:rsidRDefault="00264DE1" w:rsidP="00095B2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401B9">
              <w:rPr>
                <w:rFonts w:cstheme="minorHAnsi"/>
                <w:sz w:val="24"/>
                <w:szCs w:val="24"/>
              </w:rPr>
              <w:t>dovoljan (2)</w:t>
            </w:r>
          </w:p>
        </w:tc>
      </w:tr>
      <w:tr w:rsidR="00264DE1" w:rsidRPr="00E401B9" w:rsidTr="00095B26">
        <w:tc>
          <w:tcPr>
            <w:tcW w:w="3969" w:type="dxa"/>
          </w:tcPr>
          <w:p w:rsidR="00264DE1" w:rsidRPr="00E401B9" w:rsidRDefault="00C05904" w:rsidP="00095B2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63,5</w:t>
            </w:r>
            <w:r w:rsidR="00264DE1" w:rsidRPr="00E401B9">
              <w:rPr>
                <w:rFonts w:cstheme="minorHAnsi"/>
                <w:sz w:val="24"/>
                <w:szCs w:val="24"/>
              </w:rPr>
              <w:t>% - 7</w:t>
            </w:r>
            <w:r w:rsidR="00264DE1">
              <w:rPr>
                <w:rFonts w:cstheme="minorHAnsi"/>
                <w:sz w:val="24"/>
                <w:szCs w:val="24"/>
              </w:rPr>
              <w:t>8</w:t>
            </w:r>
            <w:r>
              <w:rPr>
                <w:rFonts w:cstheme="minorHAnsi"/>
                <w:sz w:val="24"/>
                <w:szCs w:val="24"/>
              </w:rPr>
              <w:t>,4</w:t>
            </w:r>
            <w:r w:rsidR="00264DE1" w:rsidRPr="00E401B9">
              <w:rPr>
                <w:rFonts w:cstheme="minorHAnsi"/>
                <w:sz w:val="24"/>
                <w:szCs w:val="24"/>
              </w:rPr>
              <w:t xml:space="preserve"> %</w:t>
            </w:r>
          </w:p>
        </w:tc>
        <w:tc>
          <w:tcPr>
            <w:tcW w:w="3969" w:type="dxa"/>
          </w:tcPr>
          <w:p w:rsidR="00264DE1" w:rsidRPr="00E401B9" w:rsidRDefault="00264DE1" w:rsidP="00095B2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401B9">
              <w:rPr>
                <w:rFonts w:cstheme="minorHAnsi"/>
                <w:sz w:val="24"/>
                <w:szCs w:val="24"/>
              </w:rPr>
              <w:t>dobar (3)</w:t>
            </w:r>
          </w:p>
        </w:tc>
      </w:tr>
      <w:tr w:rsidR="00264DE1" w:rsidRPr="00E401B9" w:rsidTr="00095B26">
        <w:tc>
          <w:tcPr>
            <w:tcW w:w="3969" w:type="dxa"/>
          </w:tcPr>
          <w:p w:rsidR="00264DE1" w:rsidRPr="00E401B9" w:rsidRDefault="00264DE1" w:rsidP="00095B2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401B9">
              <w:rPr>
                <w:rFonts w:cstheme="minorHAnsi"/>
                <w:sz w:val="24"/>
                <w:szCs w:val="24"/>
              </w:rPr>
              <w:t>7</w:t>
            </w:r>
            <w:r w:rsidR="00C05904">
              <w:rPr>
                <w:rFonts w:cstheme="minorHAnsi"/>
                <w:sz w:val="24"/>
                <w:szCs w:val="24"/>
              </w:rPr>
              <w:t>8,5</w:t>
            </w:r>
            <w:r w:rsidRPr="00E401B9">
              <w:rPr>
                <w:rFonts w:cstheme="minorHAnsi"/>
                <w:sz w:val="24"/>
                <w:szCs w:val="24"/>
              </w:rPr>
              <w:t xml:space="preserve">% - </w:t>
            </w:r>
            <w:r w:rsidR="00C05904">
              <w:rPr>
                <w:rFonts w:cstheme="minorHAnsi"/>
                <w:sz w:val="24"/>
                <w:szCs w:val="24"/>
              </w:rPr>
              <w:t>89,4</w:t>
            </w:r>
            <w:r w:rsidRPr="00E401B9">
              <w:rPr>
                <w:rFonts w:cstheme="minorHAnsi"/>
                <w:sz w:val="24"/>
                <w:szCs w:val="24"/>
              </w:rPr>
              <w:t>%</w:t>
            </w:r>
          </w:p>
        </w:tc>
        <w:tc>
          <w:tcPr>
            <w:tcW w:w="3969" w:type="dxa"/>
          </w:tcPr>
          <w:p w:rsidR="00264DE1" w:rsidRPr="00E401B9" w:rsidRDefault="00264DE1" w:rsidP="00095B2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401B9">
              <w:rPr>
                <w:rFonts w:cstheme="minorHAnsi"/>
                <w:sz w:val="24"/>
                <w:szCs w:val="24"/>
              </w:rPr>
              <w:t>vrlo dobar (4)</w:t>
            </w:r>
          </w:p>
        </w:tc>
      </w:tr>
      <w:tr w:rsidR="00264DE1" w:rsidRPr="00E401B9" w:rsidTr="00095B26">
        <w:tc>
          <w:tcPr>
            <w:tcW w:w="3969" w:type="dxa"/>
          </w:tcPr>
          <w:p w:rsidR="00264DE1" w:rsidRPr="00E401B9" w:rsidRDefault="00C05904" w:rsidP="00095B2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89,5</w:t>
            </w:r>
            <w:r w:rsidR="00264DE1" w:rsidRPr="00E401B9">
              <w:rPr>
                <w:rFonts w:cstheme="minorHAnsi"/>
                <w:sz w:val="24"/>
                <w:szCs w:val="24"/>
              </w:rPr>
              <w:t>% - 100 %</w:t>
            </w:r>
          </w:p>
        </w:tc>
        <w:tc>
          <w:tcPr>
            <w:tcW w:w="3969" w:type="dxa"/>
          </w:tcPr>
          <w:p w:rsidR="00264DE1" w:rsidRPr="00E401B9" w:rsidRDefault="00264DE1" w:rsidP="00095B2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401B9">
              <w:rPr>
                <w:rFonts w:cstheme="minorHAnsi"/>
                <w:sz w:val="24"/>
                <w:szCs w:val="24"/>
              </w:rPr>
              <w:t>odličan (5)</w:t>
            </w:r>
          </w:p>
        </w:tc>
      </w:tr>
    </w:tbl>
    <w:p w:rsidR="00264DE1" w:rsidRPr="00E401B9" w:rsidRDefault="00264DE1" w:rsidP="00264DE1">
      <w:pPr>
        <w:rPr>
          <w:rFonts w:cstheme="minorHAnsi"/>
          <w:sz w:val="24"/>
          <w:szCs w:val="24"/>
        </w:rPr>
      </w:pPr>
    </w:p>
    <w:p w:rsidR="00264DE1" w:rsidRDefault="00C05904" w:rsidP="00264DE1">
      <w:pPr>
        <w:jc w:val="center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Diktat</w:t>
      </w:r>
    </w:p>
    <w:p w:rsidR="00C05904" w:rsidRDefault="00C05904" w:rsidP="00264DE1">
      <w:pPr>
        <w:jc w:val="center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Odličan - bez greške</w:t>
      </w:r>
    </w:p>
    <w:p w:rsidR="00C05904" w:rsidRDefault="0070652B" w:rsidP="00264DE1">
      <w:pPr>
        <w:jc w:val="center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 xml:space="preserve">Vrlo dobar </w:t>
      </w:r>
      <w:r w:rsidR="00C05904">
        <w:rPr>
          <w:rFonts w:cstheme="minorHAnsi"/>
          <w:b/>
          <w:sz w:val="28"/>
        </w:rPr>
        <w:t>1-</w:t>
      </w:r>
      <w:r>
        <w:rPr>
          <w:rFonts w:cstheme="minorHAnsi"/>
          <w:b/>
          <w:sz w:val="28"/>
        </w:rPr>
        <w:t xml:space="preserve"> </w:t>
      </w:r>
      <w:r w:rsidR="00C05904">
        <w:rPr>
          <w:rFonts w:cstheme="minorHAnsi"/>
          <w:b/>
          <w:sz w:val="28"/>
        </w:rPr>
        <w:t>2 greške</w:t>
      </w:r>
    </w:p>
    <w:p w:rsidR="00C05904" w:rsidRDefault="0070652B" w:rsidP="00264DE1">
      <w:pPr>
        <w:jc w:val="center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 xml:space="preserve">Dobar </w:t>
      </w:r>
      <w:r w:rsidR="00A81386">
        <w:rPr>
          <w:rFonts w:cstheme="minorHAnsi"/>
          <w:b/>
          <w:sz w:val="28"/>
        </w:rPr>
        <w:t>3 -</w:t>
      </w:r>
      <w:r>
        <w:rPr>
          <w:rFonts w:cstheme="minorHAnsi"/>
          <w:b/>
          <w:sz w:val="28"/>
        </w:rPr>
        <w:t xml:space="preserve"> </w:t>
      </w:r>
      <w:r w:rsidR="00A81386">
        <w:rPr>
          <w:rFonts w:cstheme="minorHAnsi"/>
          <w:b/>
          <w:sz w:val="28"/>
        </w:rPr>
        <w:t>5</w:t>
      </w:r>
      <w:r>
        <w:rPr>
          <w:rFonts w:cstheme="minorHAnsi"/>
          <w:b/>
          <w:sz w:val="28"/>
        </w:rPr>
        <w:t xml:space="preserve"> </w:t>
      </w:r>
      <w:r w:rsidR="00A81386">
        <w:rPr>
          <w:rFonts w:cstheme="minorHAnsi"/>
          <w:b/>
          <w:sz w:val="28"/>
        </w:rPr>
        <w:t>grešaka</w:t>
      </w:r>
    </w:p>
    <w:p w:rsidR="00C05904" w:rsidRDefault="00C05904" w:rsidP="00264DE1">
      <w:pPr>
        <w:jc w:val="center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 xml:space="preserve">Dovoljan </w:t>
      </w:r>
      <w:r w:rsidR="0070652B">
        <w:rPr>
          <w:rFonts w:cstheme="minorHAnsi"/>
          <w:b/>
          <w:sz w:val="28"/>
        </w:rPr>
        <w:t xml:space="preserve"> </w:t>
      </w:r>
      <w:r>
        <w:rPr>
          <w:rFonts w:cstheme="minorHAnsi"/>
          <w:b/>
          <w:sz w:val="28"/>
        </w:rPr>
        <w:t>6</w:t>
      </w:r>
      <w:r w:rsidR="0070652B">
        <w:rPr>
          <w:rFonts w:cstheme="minorHAnsi"/>
          <w:b/>
          <w:sz w:val="28"/>
        </w:rPr>
        <w:t xml:space="preserve"> </w:t>
      </w:r>
      <w:r>
        <w:rPr>
          <w:rFonts w:cstheme="minorHAnsi"/>
          <w:b/>
          <w:sz w:val="28"/>
        </w:rPr>
        <w:t>-</w:t>
      </w:r>
      <w:r w:rsidR="00BC70E0">
        <w:rPr>
          <w:rFonts w:cstheme="minorHAnsi"/>
          <w:b/>
          <w:sz w:val="28"/>
        </w:rPr>
        <w:t xml:space="preserve"> </w:t>
      </w:r>
      <w:r>
        <w:rPr>
          <w:rFonts w:cstheme="minorHAnsi"/>
          <w:b/>
          <w:sz w:val="28"/>
        </w:rPr>
        <w:t>8 grešaka</w:t>
      </w:r>
    </w:p>
    <w:p w:rsidR="00C05904" w:rsidRDefault="00C05904" w:rsidP="00264DE1">
      <w:pPr>
        <w:jc w:val="center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 xml:space="preserve">Nedovoljan </w:t>
      </w:r>
      <w:r w:rsidR="00BC70E0">
        <w:rPr>
          <w:rFonts w:cstheme="minorHAnsi"/>
          <w:b/>
          <w:sz w:val="28"/>
        </w:rPr>
        <w:t>9 i više grešaka</w:t>
      </w:r>
    </w:p>
    <w:p w:rsidR="00264DE1" w:rsidRDefault="00264DE1" w:rsidP="00264DE1">
      <w:pPr>
        <w:jc w:val="center"/>
        <w:rPr>
          <w:rFonts w:cstheme="minorHAnsi"/>
          <w:b/>
          <w:sz w:val="28"/>
        </w:rPr>
      </w:pPr>
    </w:p>
    <w:p w:rsidR="00264DE1" w:rsidRDefault="00264DE1" w:rsidP="00264DE1">
      <w:pPr>
        <w:jc w:val="center"/>
        <w:rPr>
          <w:rFonts w:cstheme="minorHAnsi"/>
          <w:b/>
          <w:sz w:val="28"/>
        </w:rPr>
      </w:pPr>
    </w:p>
    <w:p w:rsidR="00401C16" w:rsidRDefault="00401C16" w:rsidP="00264DE1">
      <w:pPr>
        <w:jc w:val="center"/>
        <w:rPr>
          <w:rFonts w:cstheme="minorHAnsi"/>
          <w:b/>
          <w:sz w:val="28"/>
        </w:rPr>
      </w:pPr>
    </w:p>
    <w:p w:rsidR="00264DE1" w:rsidRPr="00997EE6" w:rsidRDefault="00264DE1" w:rsidP="00264DE1">
      <w:pPr>
        <w:jc w:val="center"/>
        <w:rPr>
          <w:rFonts w:cstheme="minorHAnsi"/>
          <w:b/>
          <w:sz w:val="40"/>
        </w:rPr>
      </w:pPr>
      <w:r w:rsidRPr="00997EE6">
        <w:rPr>
          <w:rFonts w:cstheme="minorHAnsi"/>
          <w:b/>
          <w:sz w:val="28"/>
        </w:rPr>
        <w:t>NASTAVNI PREDMET:  HRVATSKI JEZIK</w:t>
      </w:r>
    </w:p>
    <w:p w:rsidR="00264DE1" w:rsidRPr="003D632B" w:rsidRDefault="00264DE1" w:rsidP="00264DE1">
      <w:pPr>
        <w:pStyle w:val="box459587"/>
        <w:rPr>
          <w:rFonts w:asciiTheme="minorHAnsi" w:hAnsiTheme="minorHAnsi" w:cstheme="minorHAnsi"/>
          <w:b/>
          <w:i/>
          <w:sz w:val="28"/>
          <w:szCs w:val="28"/>
        </w:rPr>
      </w:pPr>
      <w:r w:rsidRPr="003D632B">
        <w:rPr>
          <w:rFonts w:asciiTheme="minorHAnsi" w:hAnsiTheme="minorHAnsi" w:cstheme="minorHAnsi"/>
          <w:b/>
          <w:i/>
          <w:sz w:val="28"/>
          <w:szCs w:val="28"/>
        </w:rPr>
        <w:t>Sastavnice vrednovanja u predmetu Hrvatski jezik su:</w:t>
      </w:r>
    </w:p>
    <w:p w:rsidR="00264DE1" w:rsidRPr="003D632B" w:rsidRDefault="00264DE1" w:rsidP="00264DE1">
      <w:pPr>
        <w:pStyle w:val="box459587"/>
        <w:numPr>
          <w:ilvl w:val="0"/>
          <w:numId w:val="3"/>
        </w:numPr>
        <w:rPr>
          <w:rFonts w:asciiTheme="minorHAnsi" w:hAnsiTheme="minorHAnsi" w:cstheme="minorHAnsi"/>
          <w:i/>
          <w:szCs w:val="28"/>
        </w:rPr>
      </w:pPr>
      <w:r w:rsidRPr="003D632B">
        <w:rPr>
          <w:rFonts w:asciiTheme="minorHAnsi" w:hAnsiTheme="minorHAnsi" w:cstheme="minorHAnsi"/>
          <w:i/>
          <w:szCs w:val="28"/>
        </w:rPr>
        <w:t>hrvatski jezik i komunikacija</w:t>
      </w:r>
    </w:p>
    <w:p w:rsidR="00264DE1" w:rsidRPr="003D632B" w:rsidRDefault="00264DE1" w:rsidP="00264DE1">
      <w:pPr>
        <w:pStyle w:val="box459587"/>
        <w:numPr>
          <w:ilvl w:val="0"/>
          <w:numId w:val="3"/>
        </w:numPr>
        <w:rPr>
          <w:rFonts w:asciiTheme="minorHAnsi" w:hAnsiTheme="minorHAnsi" w:cstheme="minorHAnsi"/>
          <w:i/>
          <w:szCs w:val="28"/>
        </w:rPr>
      </w:pPr>
      <w:r w:rsidRPr="003D632B">
        <w:rPr>
          <w:rFonts w:asciiTheme="minorHAnsi" w:hAnsiTheme="minorHAnsi" w:cstheme="minorHAnsi"/>
          <w:i/>
          <w:szCs w:val="28"/>
        </w:rPr>
        <w:t>književnost i stvaralaštvo</w:t>
      </w:r>
    </w:p>
    <w:p w:rsidR="00264DE1" w:rsidRPr="003D632B" w:rsidRDefault="00264DE1" w:rsidP="00264DE1">
      <w:pPr>
        <w:pStyle w:val="box459587"/>
        <w:numPr>
          <w:ilvl w:val="0"/>
          <w:numId w:val="3"/>
        </w:numPr>
        <w:rPr>
          <w:rFonts w:asciiTheme="minorHAnsi" w:hAnsiTheme="minorHAnsi" w:cstheme="minorHAnsi"/>
          <w:i/>
          <w:szCs w:val="28"/>
        </w:rPr>
      </w:pPr>
      <w:r w:rsidRPr="003D632B">
        <w:rPr>
          <w:rFonts w:asciiTheme="minorHAnsi" w:hAnsiTheme="minorHAnsi" w:cstheme="minorHAnsi"/>
          <w:i/>
          <w:szCs w:val="28"/>
        </w:rPr>
        <w:t>kultura i mediji.</w:t>
      </w:r>
    </w:p>
    <w:p w:rsidR="00264DE1" w:rsidRPr="003D632B" w:rsidRDefault="00264DE1" w:rsidP="00264DE1">
      <w:pPr>
        <w:spacing w:after="0" w:line="240" w:lineRule="auto"/>
        <w:rPr>
          <w:rFonts w:eastAsia="Times New Roman" w:cstheme="minorHAnsi"/>
          <w:b/>
          <w:i/>
          <w:color w:val="232323"/>
          <w:sz w:val="28"/>
          <w:szCs w:val="28"/>
          <w:lang w:eastAsia="hr-HR"/>
        </w:rPr>
      </w:pPr>
      <w:r w:rsidRPr="003D632B">
        <w:rPr>
          <w:rFonts w:eastAsia="Times New Roman" w:cstheme="minorHAnsi"/>
          <w:b/>
          <w:i/>
          <w:color w:val="232323"/>
          <w:sz w:val="28"/>
          <w:szCs w:val="28"/>
          <w:lang w:eastAsia="hr-HR"/>
        </w:rPr>
        <w:t>Sadržaj vrednovanja u nastavnom predmetu su:</w:t>
      </w:r>
    </w:p>
    <w:p w:rsidR="00264DE1" w:rsidRPr="003D632B" w:rsidRDefault="00264DE1" w:rsidP="00264DE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3D632B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razgovor, pitanja i odgovori (usmeni odgovori) </w:t>
      </w:r>
      <w:r w:rsidRPr="003D632B">
        <w:rPr>
          <w:rFonts w:eastAsia="Times New Roman" w:cstheme="minorHAnsi"/>
          <w:i/>
          <w:color w:val="232323"/>
          <w:sz w:val="24"/>
          <w:szCs w:val="28"/>
          <w:lang w:eastAsia="hr-HR"/>
        </w:rPr>
        <w:t> </w:t>
      </w:r>
    </w:p>
    <w:p w:rsidR="00264DE1" w:rsidRPr="003D632B" w:rsidRDefault="00264DE1" w:rsidP="00264DE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3D632B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rješavanje zadataka pisane provjere znanja </w:t>
      </w:r>
    </w:p>
    <w:p w:rsidR="00264DE1" w:rsidRPr="003D632B" w:rsidRDefault="00264DE1" w:rsidP="00264DE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3D632B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rješavanje problemskih zadataka </w:t>
      </w:r>
    </w:p>
    <w:p w:rsidR="00264DE1" w:rsidRPr="003D632B" w:rsidRDefault="00264DE1" w:rsidP="00264DE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3D632B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lastRenderedPageBreak/>
        <w:t>tumačenje grafičkih organizatora znanja i/ili tablično/grafički prikazanih rezultata znanstvenih istraživanja </w:t>
      </w:r>
    </w:p>
    <w:p w:rsidR="00264DE1" w:rsidRPr="003D632B" w:rsidRDefault="00264DE1" w:rsidP="00264DE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3D632B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izvedba pokusa ili istraživanja prema pisanom protokolu </w:t>
      </w:r>
    </w:p>
    <w:p w:rsidR="00264DE1" w:rsidRPr="003D632B" w:rsidRDefault="00264DE1" w:rsidP="00264DE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3D632B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obrazloženje izvedenog pokusa ili istraživanja </w:t>
      </w:r>
    </w:p>
    <w:p w:rsidR="00264DE1" w:rsidRPr="003D632B" w:rsidRDefault="00264DE1" w:rsidP="00264DE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3D632B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izrada izvješća o provedenom istraživanju prema unaprijed utvrđenim kriterijima </w:t>
      </w:r>
    </w:p>
    <w:p w:rsidR="00264DE1" w:rsidRPr="003D632B" w:rsidRDefault="00264DE1" w:rsidP="00264DE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3D632B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 xml:space="preserve">izrada konceptualnih i/ili umnih mapa, križaljki, pitalica, rebusa, kvizova, stripova, </w:t>
      </w:r>
      <w:proofErr w:type="spellStart"/>
      <w:r w:rsidRPr="003D632B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infografika</w:t>
      </w:r>
      <w:proofErr w:type="spellEnd"/>
      <w:r w:rsidRPr="003D632B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 xml:space="preserve"> prema unaprijed utvrđenim kriterijima </w:t>
      </w:r>
    </w:p>
    <w:p w:rsidR="00264DE1" w:rsidRPr="003D632B" w:rsidRDefault="00264DE1" w:rsidP="00264DE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3D632B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pisanje sastavka na određenu temu prema unaprijed zadanim smjernicama i utvrđenim kriterijima </w:t>
      </w:r>
    </w:p>
    <w:p w:rsidR="00264DE1" w:rsidRPr="003D632B" w:rsidRDefault="00264DE1" w:rsidP="00264DE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3D632B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izrada plakata, prezentacija, seminara prema unaprijed utvrđenim kriterijima. </w:t>
      </w:r>
    </w:p>
    <w:p w:rsidR="00264DE1" w:rsidRPr="003D632B" w:rsidRDefault="00264DE1" w:rsidP="00264DE1">
      <w:pPr>
        <w:pStyle w:val="paragraph"/>
        <w:textAlignment w:val="baseline"/>
        <w:rPr>
          <w:b/>
          <w:i/>
          <w:sz w:val="32"/>
        </w:rPr>
      </w:pPr>
      <w:r w:rsidRPr="003D632B">
        <w:rPr>
          <w:rStyle w:val="normaltextrun"/>
          <w:rFonts w:ascii="Calibri" w:hAnsi="Calibri" w:cs="Calibri"/>
          <w:b/>
          <w:i/>
          <w:sz w:val="28"/>
          <w:szCs w:val="22"/>
        </w:rPr>
        <w:t>Oblici  vrednovanja naučenog su: </w:t>
      </w:r>
      <w:r w:rsidRPr="003D632B">
        <w:rPr>
          <w:rStyle w:val="eop"/>
          <w:rFonts w:ascii="Calibri" w:hAnsi="Calibri" w:cs="Calibri"/>
          <w:b/>
          <w:i/>
          <w:sz w:val="28"/>
          <w:szCs w:val="22"/>
        </w:rPr>
        <w:t> </w:t>
      </w:r>
    </w:p>
    <w:p w:rsidR="00264DE1" w:rsidRPr="003D632B" w:rsidRDefault="00264DE1" w:rsidP="00264DE1">
      <w:pPr>
        <w:pStyle w:val="paragraph"/>
        <w:numPr>
          <w:ilvl w:val="0"/>
          <w:numId w:val="5"/>
        </w:numPr>
        <w:ind w:left="0" w:firstLine="284"/>
        <w:textAlignment w:val="baseline"/>
        <w:rPr>
          <w:rFonts w:ascii="Calibri" w:hAnsi="Calibri" w:cs="Calibri"/>
          <w:i/>
          <w:szCs w:val="22"/>
        </w:rPr>
      </w:pPr>
      <w:r w:rsidRPr="003D632B">
        <w:rPr>
          <w:rStyle w:val="normaltextrun"/>
          <w:rFonts w:ascii="Calibri" w:hAnsi="Calibri" w:cs="Calibri"/>
          <w:i/>
          <w:szCs w:val="22"/>
        </w:rPr>
        <w:t>usmene provjere, pisane provjere zadatcima zatvorenoga i /ili otvorenog tipa; </w:t>
      </w:r>
      <w:r w:rsidRPr="003D632B">
        <w:rPr>
          <w:rStyle w:val="eop"/>
          <w:rFonts w:ascii="Calibri" w:hAnsi="Calibri" w:cs="Calibri"/>
          <w:i/>
          <w:szCs w:val="22"/>
        </w:rPr>
        <w:t> </w:t>
      </w:r>
    </w:p>
    <w:p w:rsidR="00264DE1" w:rsidRPr="003D632B" w:rsidRDefault="00264DE1" w:rsidP="00264DE1">
      <w:pPr>
        <w:pStyle w:val="paragraph"/>
        <w:numPr>
          <w:ilvl w:val="0"/>
          <w:numId w:val="5"/>
        </w:numPr>
        <w:ind w:left="0" w:firstLine="284"/>
        <w:textAlignment w:val="baseline"/>
        <w:rPr>
          <w:rFonts w:ascii="Calibri" w:hAnsi="Calibri" w:cs="Calibri"/>
          <w:i/>
          <w:szCs w:val="22"/>
        </w:rPr>
      </w:pPr>
      <w:r w:rsidRPr="003D632B">
        <w:rPr>
          <w:rStyle w:val="normaltextrun"/>
          <w:rFonts w:ascii="Calibri" w:hAnsi="Calibri" w:cs="Calibri"/>
          <w:i/>
          <w:szCs w:val="22"/>
        </w:rPr>
        <w:t>predstavljanja ili izvedbe: govorni i razgovorni oblici, </w:t>
      </w:r>
      <w:r w:rsidRPr="003D632B">
        <w:rPr>
          <w:rStyle w:val="eop"/>
          <w:rFonts w:ascii="Calibri" w:hAnsi="Calibri" w:cs="Calibri"/>
          <w:i/>
          <w:szCs w:val="22"/>
        </w:rPr>
        <w:t> </w:t>
      </w:r>
    </w:p>
    <w:p w:rsidR="00264DE1" w:rsidRPr="003D632B" w:rsidRDefault="00264DE1" w:rsidP="00264DE1">
      <w:pPr>
        <w:pStyle w:val="paragraph"/>
        <w:numPr>
          <w:ilvl w:val="0"/>
          <w:numId w:val="5"/>
        </w:numPr>
        <w:ind w:left="0" w:firstLine="284"/>
        <w:textAlignment w:val="baseline"/>
        <w:rPr>
          <w:rStyle w:val="eop"/>
          <w:rFonts w:ascii="Calibri" w:hAnsi="Calibri" w:cs="Calibri"/>
          <w:i/>
          <w:szCs w:val="22"/>
        </w:rPr>
      </w:pPr>
      <w:r w:rsidRPr="003D632B">
        <w:rPr>
          <w:rStyle w:val="normaltextrun"/>
          <w:rFonts w:ascii="Calibri" w:hAnsi="Calibri" w:cs="Calibri"/>
          <w:i/>
          <w:szCs w:val="22"/>
        </w:rPr>
        <w:t>praktični radovi, projekti; učeničke mape i sl. </w:t>
      </w:r>
      <w:r w:rsidRPr="003D632B">
        <w:rPr>
          <w:rStyle w:val="eop"/>
          <w:rFonts w:ascii="Calibri" w:hAnsi="Calibri" w:cs="Calibri"/>
          <w:i/>
          <w:szCs w:val="22"/>
        </w:rPr>
        <w:t> </w:t>
      </w:r>
    </w:p>
    <w:p w:rsidR="00CD1D1D" w:rsidRDefault="00CD1D1D" w:rsidP="00264DE1">
      <w:pPr>
        <w:pStyle w:val="paragraph"/>
        <w:textAlignment w:val="baseline"/>
        <w:rPr>
          <w:rStyle w:val="eop"/>
        </w:rPr>
      </w:pPr>
    </w:p>
    <w:p w:rsidR="00CD1D1D" w:rsidRDefault="00CD1D1D" w:rsidP="00264DE1">
      <w:pPr>
        <w:pStyle w:val="paragraph"/>
        <w:textAlignment w:val="baseline"/>
        <w:rPr>
          <w:rStyle w:val="eop"/>
        </w:rPr>
      </w:pPr>
    </w:p>
    <w:tbl>
      <w:tblPr>
        <w:tblStyle w:val="TableGrid1"/>
        <w:tblpPr w:leftFromText="180" w:rightFromText="180" w:vertAnchor="text" w:tblpX="-998" w:tblpY="1"/>
        <w:tblOverlap w:val="never"/>
        <w:tblW w:w="15877" w:type="dxa"/>
        <w:tblLook w:val="0480" w:firstRow="0" w:lastRow="0" w:firstColumn="1" w:lastColumn="0" w:noHBand="0" w:noVBand="1"/>
      </w:tblPr>
      <w:tblGrid>
        <w:gridCol w:w="2680"/>
        <w:gridCol w:w="2708"/>
        <w:gridCol w:w="2551"/>
        <w:gridCol w:w="1270"/>
        <w:gridCol w:w="148"/>
        <w:gridCol w:w="1134"/>
        <w:gridCol w:w="2551"/>
        <w:gridCol w:w="2835"/>
      </w:tblGrid>
      <w:tr w:rsidR="00CD1D1D" w:rsidRPr="00B4176C" w:rsidTr="000702E9">
        <w:tc>
          <w:tcPr>
            <w:tcW w:w="15877" w:type="dxa"/>
            <w:gridSpan w:val="8"/>
            <w:tcBorders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CD1D1D" w:rsidRPr="00C967A0" w:rsidRDefault="00CD1D1D" w:rsidP="000702E9">
            <w:pPr>
              <w:jc w:val="center"/>
              <w:rPr>
                <w:rFonts w:cstheme="minorHAnsi"/>
                <w:sz w:val="28"/>
              </w:rPr>
            </w:pPr>
            <w:r w:rsidRPr="00617439">
              <w:rPr>
                <w:rFonts w:cstheme="minorHAnsi"/>
                <w:color w:val="C00000"/>
                <w:sz w:val="28"/>
              </w:rPr>
              <w:t xml:space="preserve">SASTAVNICA/ELEMENT VREDNOVANJA: </w:t>
            </w:r>
            <w:r w:rsidRPr="00617439">
              <w:rPr>
                <w:rFonts w:cstheme="minorHAnsi"/>
                <w:b/>
                <w:color w:val="C00000"/>
                <w:sz w:val="28"/>
              </w:rPr>
              <w:t>HRVATSKI JEZIK I KOMUNIKACIJA</w:t>
            </w:r>
          </w:p>
        </w:tc>
      </w:tr>
      <w:tr w:rsidR="00CD1D1D" w:rsidRPr="00CD1D1D" w:rsidTr="000702E9">
        <w:tc>
          <w:tcPr>
            <w:tcW w:w="15877" w:type="dxa"/>
            <w:gridSpan w:val="8"/>
            <w:tcBorders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D1D1D" w:rsidRDefault="00CD1D1D" w:rsidP="000702E9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CD1D1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ISHOD: OŠ HJ A.2.1. Učenik razgovara i govori u skladu s temom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 </w:t>
            </w:r>
            <w:r w:rsidRPr="00CD1D1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iz svakodnevnoga </w:t>
            </w:r>
          </w:p>
          <w:p w:rsidR="00CD1D1D" w:rsidRPr="00CD1D1D" w:rsidRDefault="00CD1D1D" w:rsidP="000702E9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CD1D1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života i poštuje pravila uljudnoga ophođenja.</w:t>
            </w:r>
          </w:p>
        </w:tc>
      </w:tr>
      <w:tr w:rsidR="00CD1D1D" w:rsidRPr="00D74C65" w:rsidTr="000702E9">
        <w:tc>
          <w:tcPr>
            <w:tcW w:w="2680" w:type="dxa"/>
            <w:tcBorders>
              <w:top w:val="nil"/>
              <w:bottom w:val="single" w:sz="6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:rsidR="00CD1D1D" w:rsidRPr="00D74C65" w:rsidRDefault="00CD1D1D" w:rsidP="000702E9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 xml:space="preserve"> RAZRADA ISHODA</w:t>
            </w:r>
          </w:p>
        </w:tc>
        <w:tc>
          <w:tcPr>
            <w:tcW w:w="2708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</w:tcBorders>
            <w:shd w:val="clear" w:color="auto" w:fill="FFFFFF" w:themeFill="background1"/>
          </w:tcPr>
          <w:p w:rsidR="00CD1D1D" w:rsidRPr="00D74C65" w:rsidRDefault="00CD1D1D" w:rsidP="000702E9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:rsidR="00CD1D1D" w:rsidRPr="00D74C65" w:rsidRDefault="00CD1D1D" w:rsidP="000702E9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:rsidR="00CD1D1D" w:rsidRPr="00D74C65" w:rsidRDefault="00CD1D1D" w:rsidP="000702E9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:rsidR="00CD1D1D" w:rsidRPr="00D74C65" w:rsidRDefault="00CD1D1D" w:rsidP="000702E9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:rsidR="00CD1D1D" w:rsidRPr="00D74C65" w:rsidRDefault="00CD1D1D" w:rsidP="000702E9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7A45DD" w:rsidRPr="00B4176C" w:rsidTr="000702E9">
        <w:tc>
          <w:tcPr>
            <w:tcW w:w="2680" w:type="dxa"/>
            <w:tcBorders>
              <w:right w:val="double" w:sz="12" w:space="0" w:color="auto"/>
            </w:tcBorders>
          </w:tcPr>
          <w:p w:rsidR="007A45DD" w:rsidRPr="00C967A0" w:rsidRDefault="007A45DD" w:rsidP="007A45DD">
            <w:pPr>
              <w:ind w:left="37"/>
              <w:rPr>
                <w:rFonts w:cstheme="minorHAnsi"/>
                <w:b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govori i razgovara o temama iz svakodnevnoga života koje zaokupljaju njegovu pozornost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:rsidR="007A45DD" w:rsidRPr="00D76E7E" w:rsidRDefault="007A45DD" w:rsidP="007A45D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govori i razgovara o temama iz svakodnevnoga života koje zaokupljaju njegovu pozornost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vAlign w:val="center"/>
          </w:tcPr>
          <w:p w:rsidR="007A45DD" w:rsidRPr="007A45DD" w:rsidRDefault="007A45DD" w:rsidP="007A45D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A45DD">
              <w:rPr>
                <w:rFonts w:eastAsia="Times New Roman" w:cstheme="minorHAnsi"/>
                <w:sz w:val="24"/>
                <w:szCs w:val="24"/>
                <w:lang w:eastAsia="hr-HR"/>
              </w:rPr>
              <w:t>Učenik govori o temama bliskim njegovu životu koristeći se kratkim i jednostavnim rečenicama, većinom usvojene iz zadanih predložaka.</w:t>
            </w:r>
          </w:p>
        </w:tc>
        <w:tc>
          <w:tcPr>
            <w:tcW w:w="2552" w:type="dxa"/>
            <w:gridSpan w:val="3"/>
          </w:tcPr>
          <w:p w:rsidR="007A45DD" w:rsidRPr="007A45DD" w:rsidRDefault="007A45DD" w:rsidP="007A45DD">
            <w:pPr>
              <w:rPr>
                <w:rFonts w:cstheme="minorHAnsi"/>
                <w:sz w:val="24"/>
                <w:szCs w:val="24"/>
              </w:rPr>
            </w:pPr>
            <w:r w:rsidRPr="007A45DD">
              <w:rPr>
                <w:rFonts w:cstheme="minorHAnsi"/>
                <w:sz w:val="24"/>
                <w:szCs w:val="24"/>
              </w:rPr>
              <w:t xml:space="preserve">Na razini reproduciranja </w:t>
            </w:r>
            <w:r w:rsidRPr="007A45D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7A45DD">
              <w:rPr>
                <w:rFonts w:cstheme="minorHAnsi"/>
                <w:sz w:val="24"/>
                <w:szCs w:val="24"/>
              </w:rPr>
              <w:t>govori i razgovara o temama iz svakodnevnoga života koje zaokupljaju njegovu pozornost.</w:t>
            </w:r>
          </w:p>
        </w:tc>
        <w:tc>
          <w:tcPr>
            <w:tcW w:w="2551" w:type="dxa"/>
          </w:tcPr>
          <w:p w:rsidR="007A45DD" w:rsidRPr="007A45DD" w:rsidRDefault="007A45DD" w:rsidP="007A45DD">
            <w:pPr>
              <w:rPr>
                <w:rFonts w:cstheme="minorHAnsi"/>
                <w:sz w:val="24"/>
                <w:szCs w:val="24"/>
              </w:rPr>
            </w:pPr>
            <w:r w:rsidRPr="007A45DD">
              <w:rPr>
                <w:rFonts w:cstheme="minorHAnsi"/>
                <w:sz w:val="24"/>
                <w:szCs w:val="24"/>
              </w:rPr>
              <w:t xml:space="preserve">Uz </w:t>
            </w:r>
            <w:r>
              <w:rPr>
                <w:rFonts w:cstheme="minorHAnsi"/>
                <w:sz w:val="24"/>
                <w:szCs w:val="24"/>
              </w:rPr>
              <w:t>manje</w:t>
            </w:r>
            <w:r w:rsidRPr="007A45DD">
              <w:rPr>
                <w:rFonts w:cstheme="minorHAnsi"/>
                <w:sz w:val="24"/>
                <w:szCs w:val="24"/>
              </w:rPr>
              <w:t xml:space="preserve"> poticaj</w:t>
            </w:r>
            <w:r>
              <w:rPr>
                <w:rFonts w:cstheme="minorHAnsi"/>
                <w:sz w:val="24"/>
                <w:szCs w:val="24"/>
              </w:rPr>
              <w:t>e</w:t>
            </w:r>
            <w:r w:rsidRPr="007A45DD">
              <w:rPr>
                <w:rFonts w:cstheme="minorHAnsi"/>
                <w:sz w:val="24"/>
                <w:szCs w:val="24"/>
              </w:rPr>
              <w:t xml:space="preserve"> samostalno se govorno točno i pravilno izražava te govori o temama bliskim životu učenika.</w:t>
            </w:r>
          </w:p>
        </w:tc>
        <w:tc>
          <w:tcPr>
            <w:tcW w:w="2835" w:type="dxa"/>
          </w:tcPr>
          <w:p w:rsidR="007A45DD" w:rsidRPr="007A45DD" w:rsidRDefault="007A45DD" w:rsidP="007A45DD">
            <w:pPr>
              <w:rPr>
                <w:rFonts w:cstheme="minorHAnsi"/>
                <w:sz w:val="24"/>
                <w:szCs w:val="24"/>
              </w:rPr>
            </w:pPr>
            <w:r w:rsidRPr="007A45DD">
              <w:rPr>
                <w:rFonts w:cstheme="minorHAnsi"/>
                <w:sz w:val="24"/>
                <w:szCs w:val="24"/>
              </w:rPr>
              <w:t>Uspješno, samostalno i poštujući norme hrvatskog standardnog književnog jezika govori i razgovara o temama iz svakodnevnog života bliskih učeniku.</w:t>
            </w:r>
          </w:p>
        </w:tc>
      </w:tr>
      <w:tr w:rsidR="007A45DD" w:rsidRPr="00B4176C" w:rsidTr="007A45DD">
        <w:tc>
          <w:tcPr>
            <w:tcW w:w="2680" w:type="dxa"/>
            <w:tcBorders>
              <w:right w:val="double" w:sz="12" w:space="0" w:color="auto"/>
            </w:tcBorders>
          </w:tcPr>
          <w:p w:rsidR="007A45DD" w:rsidRPr="000B73C2" w:rsidRDefault="007A45DD" w:rsidP="007A45DD">
            <w:pPr>
              <w:ind w:left="37"/>
              <w:rPr>
                <w:rFonts w:cstheme="minorHAnsi"/>
                <w:b/>
              </w:rPr>
            </w:pPr>
            <w:r w:rsidRPr="000B73C2">
              <w:rPr>
                <w:rFonts w:eastAsia="Times New Roman" w:cstheme="minorHAnsi"/>
                <w:sz w:val="24"/>
                <w:szCs w:val="24"/>
                <w:lang w:eastAsia="hr-HR"/>
              </w:rPr>
              <w:t>odgovara na pitanja i postavlja pitanja cjelovitom rečenicom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:rsidR="007A45DD" w:rsidRPr="006560B8" w:rsidRDefault="007A45DD" w:rsidP="007A45D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0B73C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odgovara na pitanja i postavlja pitanja cjelovitom rečenicom</w:t>
            </w:r>
            <w:r>
              <w:rPr>
                <w:rFonts w:cstheme="minorHAnsi"/>
                <w:i/>
                <w:sz w:val="24"/>
              </w:rPr>
              <w:t xml:space="preserve"> 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:rsidR="007A45DD" w:rsidRPr="007A45DD" w:rsidRDefault="007A45DD" w:rsidP="007A45D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A45D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Većinom uz pomoć i stalni poticaj odgovara na pitanje kratkom rečenicom te postavlja naučena pitanja, praveći greške u </w:t>
            </w:r>
            <w:r w:rsidRPr="007A45DD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uporabi upitnih riječi ili za konstrukciju pitanja rabi izjavnu rečenicu.</w:t>
            </w:r>
          </w:p>
        </w:tc>
        <w:tc>
          <w:tcPr>
            <w:tcW w:w="2552" w:type="dxa"/>
            <w:gridSpan w:val="3"/>
          </w:tcPr>
          <w:p w:rsidR="007A45DD" w:rsidRPr="007A45DD" w:rsidRDefault="007A45DD" w:rsidP="007A45DD">
            <w:pPr>
              <w:rPr>
                <w:rFonts w:cstheme="minorHAnsi"/>
                <w:sz w:val="24"/>
                <w:szCs w:val="24"/>
              </w:rPr>
            </w:pPr>
            <w:r w:rsidRPr="007A45DD">
              <w:rPr>
                <w:rFonts w:cstheme="minorHAnsi"/>
                <w:sz w:val="24"/>
                <w:szCs w:val="24"/>
              </w:rPr>
              <w:lastRenderedPageBreak/>
              <w:t>Prema zadanim smjernicama odgovara na pitanja i postavlja pitanja djelomično cjelovitim rečenicama.</w:t>
            </w:r>
          </w:p>
        </w:tc>
        <w:tc>
          <w:tcPr>
            <w:tcW w:w="2551" w:type="dxa"/>
          </w:tcPr>
          <w:p w:rsidR="007A45DD" w:rsidRPr="007A45DD" w:rsidRDefault="007A45DD" w:rsidP="007A45DD">
            <w:pPr>
              <w:rPr>
                <w:rFonts w:cstheme="minorHAnsi"/>
                <w:sz w:val="24"/>
                <w:szCs w:val="24"/>
              </w:rPr>
            </w:pPr>
            <w:r w:rsidRPr="007A45DD">
              <w:rPr>
                <w:rFonts w:cstheme="minorHAnsi"/>
                <w:sz w:val="24"/>
                <w:szCs w:val="24"/>
              </w:rPr>
              <w:t>Točno i pravilno odgovara na postavljeno pitanje te postavlja pitanja cjelovitom rečenicom uz poneku ispravku.</w:t>
            </w:r>
          </w:p>
        </w:tc>
        <w:tc>
          <w:tcPr>
            <w:tcW w:w="2835" w:type="dxa"/>
          </w:tcPr>
          <w:p w:rsidR="007A45DD" w:rsidRPr="007A45DD" w:rsidRDefault="007A45DD" w:rsidP="007A45DD">
            <w:pPr>
              <w:rPr>
                <w:rFonts w:cstheme="minorHAnsi"/>
                <w:sz w:val="24"/>
                <w:szCs w:val="24"/>
              </w:rPr>
            </w:pPr>
            <w:r w:rsidRPr="007A45DD">
              <w:rPr>
                <w:rFonts w:cstheme="minorHAnsi"/>
                <w:sz w:val="24"/>
                <w:szCs w:val="24"/>
              </w:rPr>
              <w:t xml:space="preserve">U svakodnevnom govoru točni i pravilno odgovara na postavljena pitanja cjelovitom rečenicom te postavlja potpuna i jasna pitanja, daje </w:t>
            </w:r>
            <w:r w:rsidRPr="007A45DD">
              <w:rPr>
                <w:rFonts w:cstheme="minorHAnsi"/>
                <w:sz w:val="24"/>
                <w:szCs w:val="24"/>
              </w:rPr>
              <w:lastRenderedPageBreak/>
              <w:t>argumentirane odgovore.</w:t>
            </w:r>
          </w:p>
        </w:tc>
      </w:tr>
      <w:tr w:rsidR="007A45DD" w:rsidRPr="00B4176C" w:rsidTr="007A45DD">
        <w:tc>
          <w:tcPr>
            <w:tcW w:w="2680" w:type="dxa"/>
            <w:tcBorders>
              <w:right w:val="double" w:sz="12" w:space="0" w:color="auto"/>
            </w:tcBorders>
          </w:tcPr>
          <w:p w:rsidR="007A45DD" w:rsidRPr="000B73C2" w:rsidRDefault="007A45DD" w:rsidP="007A45DD">
            <w:pPr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B73C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pripovijeda kratku priču prema nizu slika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:rsidR="007A45DD" w:rsidRPr="006560B8" w:rsidRDefault="007A45DD" w:rsidP="007A45D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0B73C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pripovijeda kratku priču prema nizu slika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:rsidR="007A45DD" w:rsidRPr="007A45DD" w:rsidRDefault="007A45DD" w:rsidP="007A45DD">
            <w:pPr>
              <w:rPr>
                <w:rFonts w:cstheme="minorHAnsi"/>
                <w:sz w:val="24"/>
                <w:szCs w:val="24"/>
              </w:rPr>
            </w:pPr>
            <w:r w:rsidRPr="007A45DD">
              <w:rPr>
                <w:rFonts w:cstheme="minorHAnsi"/>
                <w:sz w:val="24"/>
                <w:szCs w:val="24"/>
              </w:rPr>
              <w:t>Isključivo uz poticaj ili predložak pripovijeda kratku priču služeći se kratkim i jednostavnim rečenicama.</w:t>
            </w:r>
          </w:p>
        </w:tc>
        <w:tc>
          <w:tcPr>
            <w:tcW w:w="2552" w:type="dxa"/>
            <w:gridSpan w:val="3"/>
          </w:tcPr>
          <w:p w:rsidR="007A45DD" w:rsidRPr="007A45DD" w:rsidRDefault="007A45DD" w:rsidP="007A45DD">
            <w:pPr>
              <w:rPr>
                <w:rFonts w:cstheme="minorHAnsi"/>
                <w:sz w:val="24"/>
                <w:szCs w:val="24"/>
              </w:rPr>
            </w:pPr>
            <w:r w:rsidRPr="007A45DD">
              <w:rPr>
                <w:rFonts w:cstheme="minorHAnsi"/>
                <w:sz w:val="24"/>
                <w:szCs w:val="24"/>
              </w:rPr>
              <w:t>Proizvoljno pripovijeda kratku priču prema nizu slika ne primjenjujući uvijek zadane smjernice.</w:t>
            </w:r>
          </w:p>
        </w:tc>
        <w:tc>
          <w:tcPr>
            <w:tcW w:w="2551" w:type="dxa"/>
          </w:tcPr>
          <w:p w:rsidR="007A45DD" w:rsidRPr="007A45DD" w:rsidRDefault="007A45DD" w:rsidP="007A45DD">
            <w:pPr>
              <w:rPr>
                <w:rFonts w:cstheme="minorHAnsi"/>
                <w:sz w:val="24"/>
                <w:szCs w:val="24"/>
              </w:rPr>
            </w:pPr>
            <w:r w:rsidRPr="007A45DD">
              <w:rPr>
                <w:rFonts w:eastAsia="Times New Roman" w:cstheme="minorHAnsi"/>
                <w:sz w:val="24"/>
                <w:szCs w:val="24"/>
                <w:lang w:eastAsia="hr-HR"/>
              </w:rPr>
              <w:t>Pripovijeda kratku priču prema nizu slika uz povremeni manji poticaj.</w:t>
            </w:r>
          </w:p>
        </w:tc>
        <w:tc>
          <w:tcPr>
            <w:tcW w:w="2835" w:type="dxa"/>
          </w:tcPr>
          <w:p w:rsidR="007A45DD" w:rsidRPr="007A45DD" w:rsidRDefault="007A45DD" w:rsidP="007A45D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A45DD">
              <w:rPr>
                <w:rFonts w:eastAsia="Times New Roman" w:cstheme="minorHAnsi"/>
                <w:sz w:val="24"/>
                <w:szCs w:val="24"/>
                <w:lang w:eastAsia="hr-HR"/>
              </w:rPr>
              <w:t>Tečno, točno i artikulirano pripovijeda priču prema nizu slika obogaćujući je svojim rječnikom.</w:t>
            </w:r>
          </w:p>
        </w:tc>
      </w:tr>
      <w:tr w:rsidR="007A45DD" w:rsidRPr="00B4176C" w:rsidTr="007A45DD">
        <w:tc>
          <w:tcPr>
            <w:tcW w:w="2680" w:type="dxa"/>
            <w:tcBorders>
              <w:right w:val="double" w:sz="12" w:space="0" w:color="auto"/>
            </w:tcBorders>
          </w:tcPr>
          <w:p w:rsidR="007A45DD" w:rsidRPr="000B73C2" w:rsidRDefault="007A45DD" w:rsidP="007A45DD">
            <w:pPr>
              <w:pStyle w:val="Odlomakpopisa"/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B73C2">
              <w:rPr>
                <w:rFonts w:eastAsia="Times New Roman" w:cstheme="minorHAnsi"/>
                <w:sz w:val="24"/>
                <w:szCs w:val="24"/>
                <w:lang w:eastAsia="hr-HR"/>
              </w:rPr>
              <w:t>priča o vlastitim doživljajima i događajima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:rsidR="007A45DD" w:rsidRPr="00CD1D1D" w:rsidRDefault="007A45DD" w:rsidP="007A45DD">
            <w:pP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>
              <w:rPr>
                <w:rFonts w:cstheme="minorHAnsi"/>
                <w:i/>
                <w:sz w:val="24"/>
              </w:rPr>
              <w:t>„</w:t>
            </w:r>
            <w:r w:rsidRPr="000B73C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priča o vlastitim doživljajima i događajima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:rsidR="007A45DD" w:rsidRPr="007A45DD" w:rsidRDefault="007A45DD" w:rsidP="007A45DD">
            <w:pPr>
              <w:rPr>
                <w:rFonts w:cstheme="minorHAnsi"/>
                <w:sz w:val="24"/>
                <w:szCs w:val="24"/>
              </w:rPr>
            </w:pPr>
            <w:r w:rsidRPr="007A45DD">
              <w:rPr>
                <w:rFonts w:cstheme="minorHAnsi"/>
                <w:sz w:val="24"/>
                <w:szCs w:val="24"/>
              </w:rPr>
              <w:t xml:space="preserve">Prema zadanom jasnom i kratkom primjeru priča o vlastitim događajima i doživljajima uz stalno vođenje pitanjima, ne mareći za slijed događaja ili sažetost priče, ne prosuđuje količinu događaja niti važnost istih u pričanju (priča preopširno o nevažnim i nebitnim događajima za iskustvo o kojem priča). </w:t>
            </w:r>
          </w:p>
        </w:tc>
        <w:tc>
          <w:tcPr>
            <w:tcW w:w="2552" w:type="dxa"/>
            <w:gridSpan w:val="3"/>
          </w:tcPr>
          <w:p w:rsidR="007A45DD" w:rsidRPr="007A45DD" w:rsidRDefault="007A45DD" w:rsidP="007A45D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A45DD">
              <w:rPr>
                <w:rFonts w:cstheme="minorHAnsi"/>
                <w:sz w:val="24"/>
                <w:szCs w:val="24"/>
              </w:rPr>
              <w:t>Metodom pokušaja i pogrešaka priča o vlastitim doživljajima i događajima često ne prateći kronološki slijed.</w:t>
            </w:r>
          </w:p>
        </w:tc>
        <w:tc>
          <w:tcPr>
            <w:tcW w:w="2551" w:type="dxa"/>
          </w:tcPr>
          <w:p w:rsidR="007A45DD" w:rsidRPr="007A45DD" w:rsidRDefault="007A45DD" w:rsidP="007A45D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A45DD">
              <w:rPr>
                <w:rFonts w:eastAsia="Times New Roman" w:cstheme="minorHAnsi"/>
                <w:sz w:val="24"/>
                <w:szCs w:val="24"/>
                <w:lang w:eastAsia="hr-HR"/>
              </w:rPr>
              <w:t>Izražava se svojim riječima kada priča o vlastitim doživljajima i događajima uz kraće navođenje.</w:t>
            </w:r>
          </w:p>
        </w:tc>
        <w:tc>
          <w:tcPr>
            <w:tcW w:w="2835" w:type="dxa"/>
          </w:tcPr>
          <w:p w:rsidR="007A45DD" w:rsidRPr="007A45DD" w:rsidRDefault="007A45DD" w:rsidP="007A45D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A45DD">
              <w:rPr>
                <w:rFonts w:eastAsia="Times New Roman" w:cstheme="minorHAnsi"/>
                <w:sz w:val="24"/>
                <w:szCs w:val="24"/>
                <w:lang w:eastAsia="hr-HR"/>
              </w:rPr>
              <w:t>Slobodno, jasno i s aktivnom pažnjom priča o vlastitim doživljajima i događajima.</w:t>
            </w:r>
          </w:p>
        </w:tc>
      </w:tr>
      <w:tr w:rsidR="007A45DD" w:rsidRPr="00B4176C" w:rsidTr="007A45DD">
        <w:tc>
          <w:tcPr>
            <w:tcW w:w="2680" w:type="dxa"/>
            <w:tcBorders>
              <w:right w:val="double" w:sz="12" w:space="0" w:color="auto"/>
            </w:tcBorders>
          </w:tcPr>
          <w:p w:rsidR="007A45DD" w:rsidRPr="000B73C2" w:rsidRDefault="007A45DD" w:rsidP="007A45DD">
            <w:pPr>
              <w:pStyle w:val="Odlomakpopisa"/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B73C2">
              <w:rPr>
                <w:rFonts w:eastAsia="Times New Roman" w:cstheme="minorHAnsi"/>
                <w:sz w:val="24"/>
                <w:szCs w:val="24"/>
                <w:lang w:eastAsia="hr-HR"/>
              </w:rPr>
              <w:t>pripovijeda događaje kronološki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:rsidR="007A45DD" w:rsidRPr="00CD1D1D" w:rsidRDefault="007A45DD" w:rsidP="007A45DD">
            <w:pP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0B73C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pripovijeda događaje kronološki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:rsidR="007A45DD" w:rsidRPr="007A45DD" w:rsidRDefault="007A45DD" w:rsidP="007A45D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</w:t>
            </w:r>
            <w:r w:rsidRPr="007A45DD">
              <w:rPr>
                <w:rFonts w:cstheme="minorHAnsi"/>
                <w:sz w:val="24"/>
                <w:szCs w:val="24"/>
              </w:rPr>
              <w:t xml:space="preserve">ripovijeda događaje </w:t>
            </w:r>
            <w:r>
              <w:rPr>
                <w:rFonts w:cstheme="minorHAnsi"/>
                <w:sz w:val="24"/>
                <w:szCs w:val="24"/>
              </w:rPr>
              <w:t>n</w:t>
            </w:r>
            <w:r w:rsidRPr="007A45DD">
              <w:rPr>
                <w:rFonts w:cstheme="minorHAnsi"/>
                <w:sz w:val="24"/>
                <w:szCs w:val="24"/>
              </w:rPr>
              <w:t>eprecizn</w:t>
            </w:r>
            <w:r>
              <w:rPr>
                <w:rFonts w:cstheme="minorHAnsi"/>
                <w:sz w:val="24"/>
                <w:szCs w:val="24"/>
              </w:rPr>
              <w:t>im</w:t>
            </w:r>
            <w:r w:rsidRPr="007A45DD">
              <w:rPr>
                <w:rFonts w:cstheme="minorHAnsi"/>
                <w:sz w:val="24"/>
                <w:szCs w:val="24"/>
              </w:rPr>
              <w:t xml:space="preserve"> i nepotpun</w:t>
            </w:r>
            <w:r>
              <w:rPr>
                <w:rFonts w:cstheme="minorHAnsi"/>
                <w:sz w:val="24"/>
                <w:szCs w:val="24"/>
              </w:rPr>
              <w:t>im</w:t>
            </w:r>
            <w:r w:rsidRPr="007A45DD">
              <w:rPr>
                <w:rFonts w:cstheme="minorHAnsi"/>
                <w:sz w:val="24"/>
                <w:szCs w:val="24"/>
              </w:rPr>
              <w:t xml:space="preserve"> kronološkim slijedom uz stalno navođenje.</w:t>
            </w:r>
          </w:p>
        </w:tc>
        <w:tc>
          <w:tcPr>
            <w:tcW w:w="2552" w:type="dxa"/>
            <w:gridSpan w:val="3"/>
          </w:tcPr>
          <w:p w:rsidR="007A45DD" w:rsidRPr="007A45DD" w:rsidRDefault="007A45DD" w:rsidP="007A45D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A45DD">
              <w:rPr>
                <w:rFonts w:eastAsia="Times New Roman" w:cstheme="minorHAnsi"/>
                <w:sz w:val="24"/>
                <w:szCs w:val="24"/>
                <w:lang w:eastAsia="hr-HR"/>
              </w:rPr>
              <w:t>Uz navođenje i povremeni poticaj pripovijeda događaje kronološkim slijedom.</w:t>
            </w:r>
          </w:p>
        </w:tc>
        <w:tc>
          <w:tcPr>
            <w:tcW w:w="2551" w:type="dxa"/>
          </w:tcPr>
          <w:p w:rsidR="007A45DD" w:rsidRPr="007A45DD" w:rsidRDefault="007A45DD" w:rsidP="007A45D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A45DD">
              <w:rPr>
                <w:rFonts w:eastAsia="Times New Roman" w:cstheme="minorHAnsi"/>
                <w:sz w:val="24"/>
                <w:szCs w:val="24"/>
                <w:lang w:eastAsia="hr-HR"/>
              </w:rPr>
              <w:t>Pripovijeda događaje kronološki slijedeći smisao cjeline uz manje ispravke.</w:t>
            </w:r>
          </w:p>
        </w:tc>
        <w:tc>
          <w:tcPr>
            <w:tcW w:w="2835" w:type="dxa"/>
          </w:tcPr>
          <w:p w:rsidR="007A45DD" w:rsidRPr="007A45DD" w:rsidRDefault="007A45DD" w:rsidP="007A45D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A45DD">
              <w:rPr>
                <w:rFonts w:eastAsia="Times New Roman" w:cstheme="minorHAnsi"/>
                <w:sz w:val="24"/>
                <w:szCs w:val="24"/>
                <w:lang w:eastAsia="hr-HR"/>
              </w:rPr>
              <w:t>Razvrstava događaje kronološki te ih samostalno reda pravilnim redoslijedom u jasnu i logičku cjelinu.</w:t>
            </w:r>
          </w:p>
        </w:tc>
      </w:tr>
      <w:tr w:rsidR="007A45DD" w:rsidRPr="00B4176C" w:rsidTr="007A45DD">
        <w:tc>
          <w:tcPr>
            <w:tcW w:w="2680" w:type="dxa"/>
            <w:tcBorders>
              <w:right w:val="double" w:sz="12" w:space="0" w:color="auto"/>
            </w:tcBorders>
          </w:tcPr>
          <w:p w:rsidR="007A45DD" w:rsidRPr="000B73C2" w:rsidRDefault="007A45DD" w:rsidP="007A45DD">
            <w:pPr>
              <w:ind w:left="37"/>
              <w:rPr>
                <w:rFonts w:cstheme="minorHAnsi"/>
                <w:sz w:val="24"/>
                <w:szCs w:val="24"/>
              </w:rPr>
            </w:pPr>
            <w:r w:rsidRPr="000B73C2">
              <w:rPr>
                <w:rFonts w:eastAsia="Times New Roman" w:cstheme="minorHAnsi"/>
                <w:sz w:val="24"/>
                <w:szCs w:val="24"/>
                <w:lang w:eastAsia="hr-HR"/>
              </w:rPr>
              <w:t>opisuje na temelju promatranja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:rsidR="007A45DD" w:rsidRPr="00CD1D1D" w:rsidRDefault="007A45DD" w:rsidP="007A45DD">
            <w:pP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0B73C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opisuje na temelju promatranja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:rsidR="007A45DD" w:rsidRPr="007A45DD" w:rsidRDefault="007A45DD" w:rsidP="007A45DD">
            <w:pPr>
              <w:rPr>
                <w:rFonts w:cstheme="minorHAnsi"/>
                <w:sz w:val="24"/>
                <w:szCs w:val="24"/>
              </w:rPr>
            </w:pPr>
            <w:r w:rsidRPr="007A45DD">
              <w:rPr>
                <w:rFonts w:cstheme="minorHAnsi"/>
                <w:sz w:val="24"/>
                <w:szCs w:val="24"/>
              </w:rPr>
              <w:t>Djelomično, ali često nepotpuno opisuje na temelju promatranja, teže izvodi opise samostalno, većinom je stalno potreban poticaj i pomoć.</w:t>
            </w:r>
          </w:p>
        </w:tc>
        <w:tc>
          <w:tcPr>
            <w:tcW w:w="2552" w:type="dxa"/>
            <w:gridSpan w:val="3"/>
          </w:tcPr>
          <w:p w:rsidR="007A45DD" w:rsidRPr="007A45DD" w:rsidRDefault="007A45DD" w:rsidP="007A45DD">
            <w:pPr>
              <w:rPr>
                <w:rFonts w:cstheme="minorHAnsi"/>
                <w:sz w:val="24"/>
                <w:szCs w:val="24"/>
              </w:rPr>
            </w:pPr>
            <w:r w:rsidRPr="007A45DD">
              <w:rPr>
                <w:rFonts w:cstheme="minorHAnsi"/>
                <w:sz w:val="24"/>
                <w:szCs w:val="24"/>
              </w:rPr>
              <w:t>Opisuje na temelju promatranja uz dodatne upute.</w:t>
            </w:r>
          </w:p>
        </w:tc>
        <w:tc>
          <w:tcPr>
            <w:tcW w:w="2551" w:type="dxa"/>
          </w:tcPr>
          <w:p w:rsidR="007A45DD" w:rsidRPr="007A45DD" w:rsidRDefault="007A45DD" w:rsidP="007A45D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A45D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Većinom samostalno opisuje na temelju promatranja. </w:t>
            </w:r>
          </w:p>
        </w:tc>
        <w:tc>
          <w:tcPr>
            <w:tcW w:w="2835" w:type="dxa"/>
          </w:tcPr>
          <w:p w:rsidR="007A45DD" w:rsidRPr="007A45DD" w:rsidRDefault="007A45DD" w:rsidP="007A45D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A45DD">
              <w:rPr>
                <w:rFonts w:eastAsia="Times New Roman" w:cstheme="minorHAnsi"/>
                <w:sz w:val="24"/>
                <w:szCs w:val="24"/>
                <w:lang w:eastAsia="hr-HR"/>
              </w:rPr>
              <w:t>Opisuje, analizira i primjenjuje naučeno u opisu na temelju promatranje te stvara slikovite opise.</w:t>
            </w:r>
          </w:p>
        </w:tc>
      </w:tr>
      <w:tr w:rsidR="007A45DD" w:rsidRPr="00B4176C" w:rsidTr="007A45DD">
        <w:tc>
          <w:tcPr>
            <w:tcW w:w="2680" w:type="dxa"/>
            <w:tcBorders>
              <w:bottom w:val="single" w:sz="4" w:space="0" w:color="auto"/>
              <w:right w:val="double" w:sz="12" w:space="0" w:color="auto"/>
            </w:tcBorders>
          </w:tcPr>
          <w:p w:rsidR="007A45DD" w:rsidRPr="000B73C2" w:rsidRDefault="007A45DD" w:rsidP="007A45DD">
            <w:pPr>
              <w:pStyle w:val="Odlomakpopisa"/>
              <w:ind w:left="37"/>
              <w:rPr>
                <w:rFonts w:cstheme="minorHAnsi"/>
                <w:sz w:val="24"/>
                <w:szCs w:val="24"/>
              </w:rPr>
            </w:pPr>
            <w:r w:rsidRPr="000B73C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pažljivo i uljudno sluša </w:t>
            </w:r>
            <w:r w:rsidRPr="000B73C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sugovornika ne prekidajući ga u govorenju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4" w:space="0" w:color="auto"/>
            </w:tcBorders>
          </w:tcPr>
          <w:p w:rsidR="007A45DD" w:rsidRPr="00CD1D1D" w:rsidRDefault="007A45DD" w:rsidP="007A45DD">
            <w:pP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lastRenderedPageBreak/>
              <w:t xml:space="preserve">Učenik ne ostvaruje </w:t>
            </w:r>
            <w:r>
              <w:rPr>
                <w:rFonts w:cstheme="minorHAnsi"/>
                <w:sz w:val="24"/>
              </w:rPr>
              <w:lastRenderedPageBreak/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0B73C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pažljivo i uljudno sluša sugovornika ne prekidajući ga u govorenju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7A45DD" w:rsidRPr="007A45DD" w:rsidRDefault="007A45DD" w:rsidP="007A45DD">
            <w:pPr>
              <w:pStyle w:val="Odlomakpopisa"/>
              <w:ind w:left="0"/>
              <w:rPr>
                <w:rFonts w:cstheme="minorHAnsi"/>
                <w:sz w:val="24"/>
                <w:szCs w:val="24"/>
              </w:rPr>
            </w:pPr>
            <w:r w:rsidRPr="007A45DD">
              <w:rPr>
                <w:rFonts w:cstheme="minorHAnsi"/>
                <w:sz w:val="24"/>
                <w:szCs w:val="24"/>
              </w:rPr>
              <w:lastRenderedPageBreak/>
              <w:t xml:space="preserve">Često prekida </w:t>
            </w:r>
            <w:r w:rsidRPr="007A45DD">
              <w:rPr>
                <w:rFonts w:cstheme="minorHAnsi"/>
                <w:sz w:val="24"/>
                <w:szCs w:val="24"/>
              </w:rPr>
              <w:lastRenderedPageBreak/>
              <w:t xml:space="preserve">sugovornika u govorenju, teže održava pažnju i koncentraciju tijekom slušanja. 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</w:tcPr>
          <w:p w:rsidR="007A45DD" w:rsidRPr="007A45DD" w:rsidRDefault="007A45DD" w:rsidP="007A45DD">
            <w:pPr>
              <w:rPr>
                <w:rFonts w:cstheme="minorHAnsi"/>
                <w:sz w:val="24"/>
                <w:szCs w:val="24"/>
              </w:rPr>
            </w:pPr>
            <w:r w:rsidRPr="007A45DD">
              <w:rPr>
                <w:rFonts w:cstheme="minorHAnsi"/>
                <w:sz w:val="24"/>
                <w:szCs w:val="24"/>
              </w:rPr>
              <w:lastRenderedPageBreak/>
              <w:t xml:space="preserve">Djelomično pažljivo i </w:t>
            </w:r>
            <w:r w:rsidRPr="007A45DD">
              <w:rPr>
                <w:rFonts w:cstheme="minorHAnsi"/>
                <w:sz w:val="24"/>
                <w:szCs w:val="24"/>
              </w:rPr>
              <w:lastRenderedPageBreak/>
              <w:t>uljudno sluša sugovornika, ali zanimanje za slušano varira.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7A45DD" w:rsidRPr="007A45DD" w:rsidRDefault="007A45DD" w:rsidP="007A45D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A45DD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Pažljivo i uljudno sluša </w:t>
            </w:r>
            <w:r w:rsidRPr="007A45DD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sugovornika ne prekidajući ga u govorenju.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7A45DD" w:rsidRPr="007A45DD" w:rsidRDefault="007A45DD" w:rsidP="007A45DD">
            <w:pPr>
              <w:ind w:left="31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A45DD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Aktivnom pažnjom i </w:t>
            </w:r>
            <w:r w:rsidRPr="007A45DD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neverbalnom komunikacijom pokazuje kako  pažljivo i uljudno sluša sugovornika ne prekidajući ga u govorenju.</w:t>
            </w:r>
          </w:p>
        </w:tc>
      </w:tr>
      <w:tr w:rsidR="007A45DD" w:rsidRPr="00B4176C" w:rsidTr="007A45DD">
        <w:tc>
          <w:tcPr>
            <w:tcW w:w="2680" w:type="dxa"/>
            <w:tcBorders>
              <w:bottom w:val="single" w:sz="4" w:space="0" w:color="auto"/>
              <w:right w:val="double" w:sz="12" w:space="0" w:color="auto"/>
            </w:tcBorders>
          </w:tcPr>
          <w:p w:rsidR="007A45DD" w:rsidRPr="000B73C2" w:rsidRDefault="007A45DD" w:rsidP="007A45DD">
            <w:pPr>
              <w:ind w:left="37"/>
              <w:rPr>
                <w:rFonts w:cstheme="minorHAnsi"/>
                <w:sz w:val="24"/>
                <w:szCs w:val="24"/>
              </w:rPr>
            </w:pPr>
            <w:r w:rsidRPr="000B73C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upotrebljava nove riječi koje je naučio kao dio aktivnoga rječnika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4" w:space="0" w:color="auto"/>
            </w:tcBorders>
          </w:tcPr>
          <w:p w:rsidR="007A45DD" w:rsidRPr="00CD1D1D" w:rsidRDefault="007A45DD" w:rsidP="007A45DD">
            <w:pP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0B73C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upotrebljava nove riječi koje je naučio kao dio aktivnoga rječnika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7A45DD" w:rsidRPr="007A45DD" w:rsidRDefault="007A45DD" w:rsidP="007A45D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Prilično</w:t>
            </w:r>
            <w:r w:rsidRPr="007A45DD">
              <w:rPr>
                <w:rFonts w:cstheme="minorHAnsi"/>
                <w:sz w:val="24"/>
                <w:szCs w:val="24"/>
              </w:rPr>
              <w:t xml:space="preserve"> nesigurno i nepotpuno upotrebljava manji obim novih riječi u kratkim rečenicama aktivnog rječnika.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</w:tcPr>
          <w:p w:rsidR="007A45DD" w:rsidRPr="007A45DD" w:rsidRDefault="007A45DD" w:rsidP="007A45DD">
            <w:pPr>
              <w:rPr>
                <w:rFonts w:cstheme="minorHAnsi"/>
                <w:sz w:val="24"/>
                <w:szCs w:val="24"/>
              </w:rPr>
            </w:pPr>
            <w:r w:rsidRPr="007A45DD">
              <w:rPr>
                <w:rFonts w:eastAsia="Times New Roman" w:cstheme="minorHAnsi"/>
                <w:sz w:val="24"/>
                <w:szCs w:val="24"/>
                <w:lang w:eastAsia="hr-HR"/>
              </w:rPr>
              <w:t>Upotrebljava dio novih riječi koje je naučio kao dio aktivnoga rječnika, ali nesigurno, što pokazuje kako rječnik nije dostatno uvježban.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7A45DD" w:rsidRPr="007A45DD" w:rsidRDefault="007A45DD" w:rsidP="007A45D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A45D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Slobodno upotrebljava   nove riječi koje je naučio kao dio aktivnoga rječnika uz poneko navođenje. 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7A45DD" w:rsidRPr="007A45DD" w:rsidRDefault="007A45DD" w:rsidP="007A45D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A45DD">
              <w:rPr>
                <w:rFonts w:eastAsia="Times New Roman" w:cstheme="minorHAnsi"/>
                <w:sz w:val="24"/>
                <w:szCs w:val="24"/>
                <w:lang w:eastAsia="hr-HR"/>
              </w:rPr>
              <w:t>Pravilno, argumentirano planira i  upotrebljava nove riječi koje je naučio kao dio aktivnoga rječnika siguran u svoju izvedbu.</w:t>
            </w:r>
          </w:p>
        </w:tc>
      </w:tr>
      <w:tr w:rsidR="007A45DD" w:rsidRPr="00B4176C" w:rsidTr="007A45DD">
        <w:tc>
          <w:tcPr>
            <w:tcW w:w="2680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</w:tcPr>
          <w:p w:rsidR="007A45DD" w:rsidRPr="000B73C2" w:rsidRDefault="007A45DD" w:rsidP="007A45DD">
            <w:pPr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B73C2">
              <w:rPr>
                <w:rFonts w:eastAsia="Times New Roman" w:cstheme="minorHAnsi"/>
                <w:sz w:val="24"/>
                <w:szCs w:val="24"/>
                <w:lang w:eastAsia="hr-HR"/>
              </w:rPr>
              <w:t>točno izgovara sve glasove u riječima</w:t>
            </w:r>
          </w:p>
        </w:tc>
        <w:tc>
          <w:tcPr>
            <w:tcW w:w="2708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</w:tcBorders>
          </w:tcPr>
          <w:p w:rsidR="007A45DD" w:rsidRPr="00CD1D1D" w:rsidRDefault="007A45DD" w:rsidP="007A45DD">
            <w:pP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0B73C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 točno izgovara sve glasove u riječima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7A45DD" w:rsidRPr="007A45DD" w:rsidRDefault="007A45DD" w:rsidP="007A45DD">
            <w:pPr>
              <w:rPr>
                <w:rFonts w:cstheme="minorHAnsi"/>
                <w:sz w:val="24"/>
                <w:szCs w:val="24"/>
              </w:rPr>
            </w:pPr>
            <w:r w:rsidRPr="007A45DD">
              <w:rPr>
                <w:rFonts w:eastAsia="Times New Roman" w:cstheme="minorHAnsi"/>
                <w:sz w:val="24"/>
                <w:szCs w:val="24"/>
                <w:lang w:eastAsia="hr-HR"/>
              </w:rPr>
              <w:t>Točno izgovara sve glasove samo u nekim  riječima, većinom uz metodu pokušaja i pogrešaka.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A45DD" w:rsidRPr="007A45DD" w:rsidRDefault="007A45DD" w:rsidP="007A45DD">
            <w:pPr>
              <w:rPr>
                <w:rFonts w:cstheme="minorHAnsi"/>
                <w:sz w:val="24"/>
                <w:szCs w:val="24"/>
              </w:rPr>
            </w:pPr>
            <w:r w:rsidRPr="007A45DD">
              <w:rPr>
                <w:rFonts w:cstheme="minorHAnsi"/>
                <w:sz w:val="24"/>
                <w:szCs w:val="24"/>
              </w:rPr>
              <w:t xml:space="preserve">Većinom </w:t>
            </w:r>
            <w:r w:rsidRPr="007A45D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točno izgovara sve glasove u riječima.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7A45DD" w:rsidRPr="007A45DD" w:rsidRDefault="007A45DD" w:rsidP="007A45D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A45D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Točno izgovara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uglavnom </w:t>
            </w:r>
            <w:r w:rsidRPr="007A45DD">
              <w:rPr>
                <w:rFonts w:eastAsia="Times New Roman" w:cstheme="minorHAnsi"/>
                <w:sz w:val="24"/>
                <w:szCs w:val="24"/>
                <w:lang w:eastAsia="hr-HR"/>
              </w:rPr>
              <w:t>sve glasove u riječima.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7A45DD" w:rsidRPr="007A45DD" w:rsidRDefault="007A45DD" w:rsidP="007A45D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A45DD">
              <w:rPr>
                <w:rFonts w:eastAsia="Times New Roman" w:cstheme="minorHAnsi"/>
                <w:sz w:val="24"/>
                <w:szCs w:val="24"/>
                <w:lang w:eastAsia="hr-HR"/>
              </w:rPr>
              <w:t>Točno, pravilno i artikulirano  točno izgovara sve glasove u riječima.</w:t>
            </w:r>
          </w:p>
        </w:tc>
      </w:tr>
      <w:tr w:rsidR="007A45DD" w:rsidRPr="00B4176C" w:rsidTr="007A45DD">
        <w:tc>
          <w:tcPr>
            <w:tcW w:w="2680" w:type="dxa"/>
            <w:tcBorders>
              <w:top w:val="single" w:sz="4" w:space="0" w:color="auto"/>
              <w:bottom w:val="single" w:sz="18" w:space="0" w:color="auto"/>
              <w:right w:val="double" w:sz="12" w:space="0" w:color="auto"/>
            </w:tcBorders>
          </w:tcPr>
          <w:p w:rsidR="007A45DD" w:rsidRPr="000B73C2" w:rsidRDefault="007A45DD" w:rsidP="007A45DD">
            <w:pPr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B73C2">
              <w:rPr>
                <w:rFonts w:eastAsia="Times New Roman" w:cstheme="minorHAnsi"/>
                <w:sz w:val="24"/>
                <w:szCs w:val="24"/>
                <w:lang w:eastAsia="hr-HR"/>
              </w:rPr>
              <w:t>točno intonira izjavnu, upitnu i uskličnu rečenicu</w:t>
            </w:r>
          </w:p>
        </w:tc>
        <w:tc>
          <w:tcPr>
            <w:tcW w:w="2708" w:type="dxa"/>
            <w:tcBorders>
              <w:top w:val="single" w:sz="4" w:space="0" w:color="auto"/>
              <w:left w:val="double" w:sz="12" w:space="0" w:color="auto"/>
              <w:bottom w:val="single" w:sz="18" w:space="0" w:color="auto"/>
            </w:tcBorders>
          </w:tcPr>
          <w:p w:rsidR="007A45DD" w:rsidRPr="00CD1D1D" w:rsidRDefault="007A45DD" w:rsidP="007A45DD">
            <w:pP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0B73C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 točno intonira izjavnu, upitnu i uskličnu rečenicu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18" w:space="0" w:color="auto"/>
            </w:tcBorders>
          </w:tcPr>
          <w:p w:rsidR="007A45DD" w:rsidRPr="007A45DD" w:rsidRDefault="007A45DD" w:rsidP="007A45DD">
            <w:pPr>
              <w:rPr>
                <w:rFonts w:cstheme="minorHAnsi"/>
                <w:sz w:val="24"/>
                <w:szCs w:val="24"/>
              </w:rPr>
            </w:pPr>
            <w:r w:rsidRPr="007A45DD">
              <w:rPr>
                <w:rFonts w:cstheme="minorHAnsi"/>
                <w:sz w:val="24"/>
                <w:szCs w:val="24"/>
              </w:rPr>
              <w:t xml:space="preserve">Nesigurno i često netočno </w:t>
            </w:r>
            <w:r w:rsidRPr="007A45DD">
              <w:rPr>
                <w:rFonts w:eastAsia="Times New Roman" w:cstheme="minorHAnsi"/>
                <w:sz w:val="24"/>
                <w:szCs w:val="24"/>
                <w:lang w:eastAsia="hr-HR"/>
              </w:rPr>
              <w:t>intonira izjavnu, upitnu i uskličnu rečenicu, uspješan u ponavljanju za modelom i kod poznatih rečenica.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bottom w:val="single" w:sz="18" w:space="0" w:color="auto"/>
            </w:tcBorders>
          </w:tcPr>
          <w:p w:rsidR="007A45DD" w:rsidRPr="007A45DD" w:rsidRDefault="007A45DD" w:rsidP="007A45DD">
            <w:pPr>
              <w:rPr>
                <w:rFonts w:cstheme="minorHAnsi"/>
                <w:sz w:val="24"/>
                <w:szCs w:val="24"/>
              </w:rPr>
            </w:pPr>
            <w:r w:rsidRPr="007A45DD">
              <w:rPr>
                <w:rFonts w:eastAsia="Times New Roman" w:cstheme="minorHAnsi"/>
                <w:sz w:val="24"/>
                <w:szCs w:val="24"/>
                <w:lang w:eastAsia="hr-HR"/>
              </w:rPr>
              <w:t>Razlikuje u intonaciju vrstu rečenice, ali još uvijek dosta nesigurno  intonira izjavnu, upitnu i uskličnu rečenicu.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18" w:space="0" w:color="auto"/>
            </w:tcBorders>
          </w:tcPr>
          <w:p w:rsidR="007A45DD" w:rsidRPr="007A45DD" w:rsidRDefault="007A45DD" w:rsidP="007A45D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A45DD">
              <w:rPr>
                <w:rFonts w:eastAsia="Times New Roman" w:cstheme="minorHAnsi"/>
                <w:sz w:val="24"/>
                <w:szCs w:val="24"/>
                <w:lang w:eastAsia="hr-HR"/>
              </w:rPr>
              <w:t>Točno intonira izjavnu, upitnu i uskličnu rečenicu uz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manje korekcije.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18" w:space="0" w:color="auto"/>
            </w:tcBorders>
          </w:tcPr>
          <w:p w:rsidR="007A45DD" w:rsidRPr="007A45DD" w:rsidRDefault="007A45DD" w:rsidP="007A45D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A45DD">
              <w:rPr>
                <w:rFonts w:eastAsia="Times New Roman" w:cstheme="minorHAnsi"/>
                <w:sz w:val="24"/>
                <w:szCs w:val="24"/>
                <w:lang w:eastAsia="hr-HR"/>
              </w:rPr>
              <w:t>Jasno, izražajno, pravilno i  točno intonira izjavnu, upitnu i uskličnu rečenicu</w:t>
            </w:r>
          </w:p>
        </w:tc>
      </w:tr>
      <w:tr w:rsidR="007A45DD" w:rsidRPr="00B4176C" w:rsidTr="000702E9">
        <w:tc>
          <w:tcPr>
            <w:tcW w:w="15877" w:type="dxa"/>
            <w:gridSpan w:val="8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A45DD" w:rsidRDefault="007A45DD" w:rsidP="007A45DD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614DA8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ISHOD: </w:t>
            </w:r>
            <w:r w:rsidRPr="00CD1D1D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OŠ HJ A.2.2. Učenik sluša jednostavne tekstove, točno izgovara glasove, </w:t>
            </w:r>
          </w:p>
          <w:p w:rsidR="007A45DD" w:rsidRPr="00CD1D1D" w:rsidRDefault="007A45DD" w:rsidP="007A45DD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CD1D1D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riječi i rečenice na temelju slušanoga teksta.</w:t>
            </w:r>
          </w:p>
        </w:tc>
      </w:tr>
      <w:tr w:rsidR="007A45DD" w:rsidRPr="00D74C65" w:rsidTr="000702E9">
        <w:tc>
          <w:tcPr>
            <w:tcW w:w="2680" w:type="dxa"/>
            <w:tcBorders>
              <w:top w:val="single" w:sz="4" w:space="0" w:color="auto"/>
              <w:bottom w:val="single" w:sz="6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:rsidR="007A45DD" w:rsidRPr="00D74C65" w:rsidRDefault="007A45DD" w:rsidP="007A45DD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 xml:space="preserve"> RAZRADA ISHODA</w:t>
            </w:r>
          </w:p>
        </w:tc>
        <w:tc>
          <w:tcPr>
            <w:tcW w:w="2708" w:type="dxa"/>
            <w:tcBorders>
              <w:top w:val="single" w:sz="4" w:space="0" w:color="auto"/>
              <w:left w:val="double" w:sz="12" w:space="0" w:color="auto"/>
              <w:bottom w:val="single" w:sz="6" w:space="0" w:color="auto"/>
            </w:tcBorders>
            <w:shd w:val="clear" w:color="auto" w:fill="FFFFFF" w:themeFill="background1"/>
          </w:tcPr>
          <w:p w:rsidR="007A45DD" w:rsidRPr="00D74C65" w:rsidRDefault="007A45DD" w:rsidP="007A45DD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7A45DD" w:rsidRPr="00D74C65" w:rsidRDefault="007A45DD" w:rsidP="007A45DD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7A45DD" w:rsidRPr="00D74C65" w:rsidRDefault="007A45DD" w:rsidP="007A45DD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7A45DD" w:rsidRPr="00D74C65" w:rsidRDefault="007A45DD" w:rsidP="007A45DD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7A45DD" w:rsidRPr="00D74C65" w:rsidRDefault="007A45DD" w:rsidP="007A45DD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7A45DD" w:rsidRPr="00B4176C" w:rsidTr="000702E9">
        <w:tc>
          <w:tcPr>
            <w:tcW w:w="2680" w:type="dxa"/>
            <w:tcBorders>
              <w:bottom w:val="nil"/>
              <w:right w:val="double" w:sz="12" w:space="0" w:color="auto"/>
            </w:tcBorders>
          </w:tcPr>
          <w:p w:rsidR="007A45DD" w:rsidRPr="006560B8" w:rsidRDefault="007A45DD" w:rsidP="007A45DD">
            <w:pPr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sluša kratke tekstove primjerene jezičnomu razvoju, interesima i dobi</w:t>
            </w:r>
          </w:p>
          <w:p w:rsidR="007A45DD" w:rsidRPr="006560B8" w:rsidRDefault="007A45DD" w:rsidP="007A45D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:rsidR="007A45DD" w:rsidRPr="006560B8" w:rsidRDefault="007A45DD" w:rsidP="007A45D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  <w:bottom w:val="nil"/>
            </w:tcBorders>
          </w:tcPr>
          <w:p w:rsidR="007A45DD" w:rsidRPr="00D76E7E" w:rsidRDefault="007A45DD" w:rsidP="007A45D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2B2629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sluša ili samostalno čita kraće tekstove u književnim i zabavno-poučnim časopisima za djecu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nil"/>
            </w:tcBorders>
          </w:tcPr>
          <w:p w:rsidR="007A45DD" w:rsidRPr="00176884" w:rsidRDefault="007A45DD" w:rsidP="00D9659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76884">
              <w:rPr>
                <w:rFonts w:eastAsia="Times New Roman" w:cstheme="minorHAnsi"/>
                <w:sz w:val="24"/>
                <w:szCs w:val="24"/>
                <w:lang w:eastAsia="hr-HR"/>
              </w:rPr>
              <w:t>Nestalnom pažnjom i slabom koncentracijom  sluša kratke tekstove primjerene jezičnomu razvoju, interesima i dobi te ga je potrebno stalno poticati na slušanje i održavati pažnju.</w:t>
            </w:r>
          </w:p>
        </w:tc>
        <w:tc>
          <w:tcPr>
            <w:tcW w:w="2552" w:type="dxa"/>
            <w:gridSpan w:val="3"/>
            <w:tcBorders>
              <w:bottom w:val="nil"/>
            </w:tcBorders>
          </w:tcPr>
          <w:p w:rsidR="007A45DD" w:rsidRPr="00176884" w:rsidRDefault="007A45DD" w:rsidP="007A45D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76884">
              <w:rPr>
                <w:rFonts w:eastAsia="Times New Roman" w:cstheme="minorHAnsi"/>
                <w:sz w:val="24"/>
                <w:szCs w:val="24"/>
                <w:lang w:eastAsia="hr-HR"/>
              </w:rPr>
              <w:t>Uz povremeni poticaj  sluša kratke tekstove primjerene jezičnomu razvoju, interesima i dobi</w:t>
            </w:r>
          </w:p>
          <w:p w:rsidR="007A45DD" w:rsidRPr="00176884" w:rsidRDefault="007A45DD" w:rsidP="007A45D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  <w:tcBorders>
              <w:bottom w:val="nil"/>
            </w:tcBorders>
          </w:tcPr>
          <w:p w:rsidR="007A45DD" w:rsidRPr="00176884" w:rsidRDefault="007A45DD" w:rsidP="007A45D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76884">
              <w:rPr>
                <w:rFonts w:eastAsia="Times New Roman" w:cstheme="minorHAnsi"/>
                <w:sz w:val="24"/>
                <w:szCs w:val="24"/>
                <w:lang w:eastAsia="hr-HR"/>
              </w:rPr>
              <w:t>Sluša kratke tekstove primjerene jezičnomu razvoju, interesima i dobi uz pokazivanje zanimanja i razumijevanja.</w:t>
            </w:r>
          </w:p>
          <w:p w:rsidR="007A45DD" w:rsidRPr="00176884" w:rsidRDefault="007A45DD" w:rsidP="007A45D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:rsidR="007A45DD" w:rsidRPr="00176884" w:rsidRDefault="007A45DD" w:rsidP="007A45D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76884">
              <w:rPr>
                <w:rFonts w:eastAsia="Times New Roman" w:cstheme="minorHAnsi"/>
                <w:sz w:val="24"/>
                <w:szCs w:val="24"/>
                <w:lang w:eastAsia="hr-HR"/>
              </w:rPr>
              <w:t>Uz aktivnu pažnju i stalnu koncentraciju  sluša kratke tekstove primjerene jezičnomu razvoju, interesima i dobi te se lako uživljuje u zadane situacije.</w:t>
            </w:r>
          </w:p>
          <w:p w:rsidR="007A45DD" w:rsidRPr="00176884" w:rsidRDefault="007A45DD" w:rsidP="007A45D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7A45DD" w:rsidRPr="00B4176C" w:rsidTr="00D96596">
        <w:tc>
          <w:tcPr>
            <w:tcW w:w="2680" w:type="dxa"/>
            <w:tcBorders>
              <w:bottom w:val="single" w:sz="4" w:space="0" w:color="auto"/>
              <w:right w:val="double" w:sz="12" w:space="0" w:color="auto"/>
            </w:tcBorders>
          </w:tcPr>
          <w:p w:rsidR="007A45DD" w:rsidRPr="00371DDF" w:rsidRDefault="007A45DD" w:rsidP="007A45DD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odgovara na pitanja o poslušanome tekstu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4" w:space="0" w:color="auto"/>
            </w:tcBorders>
          </w:tcPr>
          <w:p w:rsidR="007A45DD" w:rsidRPr="00D76E7E" w:rsidRDefault="007A45DD" w:rsidP="007A45D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="00176884" w:rsidRPr="00176884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odgovara na pitanja o poslušanome tekstu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7A45DD" w:rsidRPr="00176884" w:rsidRDefault="007A45DD" w:rsidP="007A45D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7688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Odgovara na kratka i jednoznačna pitanja o poslušanome tekstu uz dodatna pojašnjenja i upute. 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</w:tcPr>
          <w:p w:rsidR="007A45DD" w:rsidRPr="00176884" w:rsidRDefault="007A45DD" w:rsidP="007A45D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76884">
              <w:rPr>
                <w:rFonts w:eastAsia="Times New Roman" w:cstheme="minorHAnsi"/>
                <w:sz w:val="24"/>
                <w:szCs w:val="24"/>
                <w:lang w:eastAsia="hr-HR"/>
              </w:rPr>
              <w:t>Odgovara na većinu pitanja o poslušanome tekstu uz povremeni poticaj.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7A45DD" w:rsidRPr="00176884" w:rsidRDefault="007A45DD" w:rsidP="007A45D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76884">
              <w:rPr>
                <w:rFonts w:eastAsia="Times New Roman" w:cstheme="minorHAnsi"/>
                <w:sz w:val="24"/>
                <w:szCs w:val="24"/>
                <w:lang w:eastAsia="hr-HR"/>
              </w:rPr>
              <w:t>Točno odgovara na pitanja o polsuš</w:t>
            </w:r>
            <w:r w:rsidR="00176884">
              <w:rPr>
                <w:rFonts w:eastAsia="Times New Roman" w:cstheme="minorHAnsi"/>
                <w:sz w:val="24"/>
                <w:szCs w:val="24"/>
                <w:lang w:eastAsia="hr-HR"/>
              </w:rPr>
              <w:t>anome tekstu proširujući odgovore</w:t>
            </w:r>
            <w:r w:rsidRPr="0017688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povremeni poticaj.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7A45DD" w:rsidRPr="00176884" w:rsidRDefault="007A45DD" w:rsidP="007A45DD">
            <w:pPr>
              <w:ind w:left="3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76884">
              <w:rPr>
                <w:rFonts w:eastAsia="Times New Roman" w:cstheme="minorHAnsi"/>
                <w:sz w:val="24"/>
                <w:szCs w:val="24"/>
                <w:lang w:eastAsia="hr-HR"/>
              </w:rPr>
              <w:t>Točno, argumentirano i potpuno odgovara na pitanja o poslušanome tekstu upotpunjujući odgovore vlastitim odgovorima.</w:t>
            </w:r>
          </w:p>
        </w:tc>
      </w:tr>
      <w:tr w:rsidR="007A45DD" w:rsidRPr="00B4176C" w:rsidTr="00D96596">
        <w:tc>
          <w:tcPr>
            <w:tcW w:w="2680" w:type="dxa"/>
            <w:tcBorders>
              <w:bottom w:val="single" w:sz="8" w:space="0" w:color="auto"/>
              <w:right w:val="double" w:sz="12" w:space="0" w:color="auto"/>
            </w:tcBorders>
          </w:tcPr>
          <w:p w:rsidR="007A45DD" w:rsidRPr="00371DDF" w:rsidRDefault="007A45DD" w:rsidP="007A45DD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postavlja potpitanja o poslušanome tekstu da bi pojasnio vlastito razumijevanje teksta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8" w:space="0" w:color="auto"/>
            </w:tcBorders>
          </w:tcPr>
          <w:p w:rsidR="007A45DD" w:rsidRPr="00D76E7E" w:rsidRDefault="007A45DD" w:rsidP="007A45D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="00176884" w:rsidRPr="00176884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postavlja potpitanja o poslušanome tekstu da bi pojasnio vlastito razumijevanje teksta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8" w:space="0" w:color="auto"/>
            </w:tcBorders>
          </w:tcPr>
          <w:p w:rsidR="007A45DD" w:rsidRPr="00176884" w:rsidRDefault="007A45DD" w:rsidP="007A45D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76884">
              <w:rPr>
                <w:rFonts w:eastAsia="Times New Roman" w:cstheme="minorHAnsi"/>
                <w:sz w:val="24"/>
                <w:szCs w:val="24"/>
                <w:lang w:eastAsia="hr-HR"/>
              </w:rPr>
              <w:t>Rijetko  postavlja potpitanja o poslušanome tekstu da bi pojasnio vlastito razumijevanje teksta jer mu je tekst razumljiv tek nakon nekoliko slušanja i pojašnjavanja nepoznatih riječi i dijelova.</w:t>
            </w:r>
          </w:p>
        </w:tc>
        <w:tc>
          <w:tcPr>
            <w:tcW w:w="2552" w:type="dxa"/>
            <w:gridSpan w:val="3"/>
            <w:tcBorders>
              <w:bottom w:val="single" w:sz="8" w:space="0" w:color="auto"/>
            </w:tcBorders>
          </w:tcPr>
          <w:p w:rsidR="007A45DD" w:rsidRPr="00176884" w:rsidRDefault="007A45DD" w:rsidP="007A45D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76884">
              <w:rPr>
                <w:rFonts w:eastAsia="Times New Roman" w:cstheme="minorHAnsi"/>
                <w:sz w:val="24"/>
                <w:szCs w:val="24"/>
                <w:lang w:eastAsia="hr-HR"/>
              </w:rPr>
              <w:t>Ponekad postavlja kratka potpitanja o poslušanome tekstu prema primjeru da bi pojasnio vlastito razumijevanje teksta ili traži pojašnjenje teksta.</w:t>
            </w:r>
          </w:p>
        </w:tc>
        <w:tc>
          <w:tcPr>
            <w:tcW w:w="2551" w:type="dxa"/>
            <w:tcBorders>
              <w:bottom w:val="single" w:sz="8" w:space="0" w:color="auto"/>
            </w:tcBorders>
          </w:tcPr>
          <w:p w:rsidR="007A45DD" w:rsidRPr="00176884" w:rsidRDefault="007A45DD" w:rsidP="007A45D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76884">
              <w:rPr>
                <w:rFonts w:eastAsia="Times New Roman" w:cstheme="minorHAnsi"/>
                <w:sz w:val="24"/>
                <w:szCs w:val="24"/>
                <w:lang w:eastAsia="hr-HR"/>
              </w:rPr>
              <w:t>Postavlja potpitanja o poslušanome tekstu da bi pojasnio vlastito razumijevanje teksta.</w:t>
            </w:r>
          </w:p>
        </w:tc>
        <w:tc>
          <w:tcPr>
            <w:tcW w:w="2835" w:type="dxa"/>
            <w:tcBorders>
              <w:bottom w:val="single" w:sz="8" w:space="0" w:color="auto"/>
            </w:tcBorders>
          </w:tcPr>
          <w:p w:rsidR="007A45DD" w:rsidRPr="00176884" w:rsidRDefault="007A45DD" w:rsidP="007A45D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76884">
              <w:rPr>
                <w:rFonts w:eastAsia="Times New Roman" w:cstheme="minorHAnsi"/>
                <w:sz w:val="24"/>
                <w:szCs w:val="24"/>
                <w:lang w:eastAsia="hr-HR"/>
              </w:rPr>
              <w:t>Postavlja potpitanja o poslušanome tekstu da bi produbio vlastito razumijevanje teksta i jasnije uočio uzročno-posljedične veze koje opisuje nakon odgovora na potpitanja.</w:t>
            </w:r>
          </w:p>
        </w:tc>
      </w:tr>
      <w:tr w:rsidR="007A45DD" w:rsidRPr="00B4176C" w:rsidTr="00D96596">
        <w:tc>
          <w:tcPr>
            <w:tcW w:w="2680" w:type="dxa"/>
            <w:tcBorders>
              <w:top w:val="single" w:sz="8" w:space="0" w:color="auto"/>
              <w:bottom w:val="single" w:sz="4" w:space="0" w:color="auto"/>
              <w:right w:val="double" w:sz="12" w:space="0" w:color="auto"/>
            </w:tcBorders>
          </w:tcPr>
          <w:p w:rsidR="007A45DD" w:rsidRPr="00371DDF" w:rsidRDefault="007A45DD" w:rsidP="007A45DD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provjerava razumijevanje poslušanoga teksta u</w:t>
            </w:r>
            <w:r w:rsidR="0017688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razgovoru s drugim učenikom–</w:t>
            </w:r>
          </w:p>
        </w:tc>
        <w:tc>
          <w:tcPr>
            <w:tcW w:w="2708" w:type="dxa"/>
            <w:tcBorders>
              <w:top w:val="single" w:sz="8" w:space="0" w:color="auto"/>
              <w:left w:val="double" w:sz="12" w:space="0" w:color="auto"/>
              <w:bottom w:val="single" w:sz="4" w:space="0" w:color="auto"/>
            </w:tcBorders>
          </w:tcPr>
          <w:p w:rsidR="007A45DD" w:rsidRPr="00D76E7E" w:rsidRDefault="007A45DD" w:rsidP="00176884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="00176884" w:rsidRPr="00176884">
              <w:rPr>
                <w:rFonts w:cstheme="minorHAnsi"/>
                <w:i/>
                <w:sz w:val="24"/>
              </w:rPr>
              <w:t>p</w:t>
            </w:r>
            <w:r w:rsidR="00176884" w:rsidRPr="00176884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rovjerava razumijevanje poslušanoga teksta u razgovoru s drugim učenikom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8" w:space="0" w:color="auto"/>
              <w:bottom w:val="single" w:sz="4" w:space="0" w:color="auto"/>
            </w:tcBorders>
          </w:tcPr>
          <w:p w:rsidR="007A45DD" w:rsidRPr="00176884" w:rsidRDefault="007A45DD" w:rsidP="007A45D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76884">
              <w:rPr>
                <w:rFonts w:eastAsia="Times New Roman" w:cstheme="minorHAnsi"/>
                <w:sz w:val="24"/>
                <w:szCs w:val="24"/>
                <w:lang w:eastAsia="hr-HR"/>
              </w:rPr>
              <w:t>Isključivo uz vođenje i jasne upute provjerava razumijevanje poslušanog</w:t>
            </w:r>
            <w:r w:rsidR="00DD5510">
              <w:rPr>
                <w:rFonts w:eastAsia="Times New Roman" w:cstheme="minorHAnsi"/>
                <w:sz w:val="24"/>
                <w:szCs w:val="24"/>
                <w:lang w:eastAsia="hr-HR"/>
              </w:rPr>
              <w:t>a</w:t>
            </w:r>
            <w:r w:rsidRPr="0017688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teksta u razgovoru s drugim učenikom, pri čemu nije u mogućnosti ispraviti drugog učenika jer mu je i samom potrebno potvrditi i dopuniti razumijevanje poslušanog</w:t>
            </w:r>
            <w:r w:rsidR="00DD5510">
              <w:rPr>
                <w:rFonts w:eastAsia="Times New Roman" w:cstheme="minorHAnsi"/>
                <w:sz w:val="24"/>
                <w:szCs w:val="24"/>
                <w:lang w:eastAsia="hr-HR"/>
              </w:rPr>
              <w:t>a</w:t>
            </w:r>
            <w:r w:rsidRPr="0017688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teksta i ono što je učenik shvatio. </w:t>
            </w:r>
          </w:p>
        </w:tc>
        <w:tc>
          <w:tcPr>
            <w:tcW w:w="2552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7A45DD" w:rsidRPr="00176884" w:rsidRDefault="007A45DD" w:rsidP="007A45D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76884">
              <w:rPr>
                <w:rFonts w:eastAsia="Times New Roman" w:cstheme="minorHAnsi"/>
                <w:sz w:val="24"/>
                <w:szCs w:val="24"/>
                <w:lang w:eastAsia="hr-HR"/>
              </w:rPr>
              <w:t>Uz upute za rad u paru i poticaj od vršnjaka/učitelja  provjerava razumijevanje poslušanoga teksta u razgovoru s drugim učenikom, pri čemu se više oslanja na vršnjaka.</w:t>
            </w:r>
          </w:p>
        </w:tc>
        <w:tc>
          <w:tcPr>
            <w:tcW w:w="2551" w:type="dxa"/>
            <w:tcBorders>
              <w:top w:val="single" w:sz="8" w:space="0" w:color="auto"/>
              <w:bottom w:val="single" w:sz="4" w:space="0" w:color="auto"/>
            </w:tcBorders>
          </w:tcPr>
          <w:p w:rsidR="007A45DD" w:rsidRPr="00176884" w:rsidRDefault="007A45DD" w:rsidP="007A45D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76884">
              <w:rPr>
                <w:rFonts w:eastAsia="Times New Roman" w:cstheme="minorHAnsi"/>
                <w:sz w:val="24"/>
                <w:szCs w:val="24"/>
                <w:lang w:eastAsia="hr-HR"/>
              </w:rPr>
              <w:t>Provjerava razumijevanje poslušanoga teksta u razgovoru s drugim učenikom uz suradničko učenje i nadopunjavanje.</w:t>
            </w:r>
          </w:p>
        </w:tc>
        <w:tc>
          <w:tcPr>
            <w:tcW w:w="2835" w:type="dxa"/>
            <w:tcBorders>
              <w:top w:val="single" w:sz="8" w:space="0" w:color="auto"/>
              <w:bottom w:val="single" w:sz="4" w:space="0" w:color="auto"/>
            </w:tcBorders>
          </w:tcPr>
          <w:p w:rsidR="007A45DD" w:rsidRPr="00176884" w:rsidRDefault="007A45DD" w:rsidP="007A45D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76884">
              <w:rPr>
                <w:rFonts w:eastAsia="Times New Roman" w:cstheme="minorHAnsi"/>
                <w:sz w:val="24"/>
                <w:szCs w:val="24"/>
                <w:lang w:eastAsia="hr-HR"/>
              </w:rPr>
              <w:t>S lakoćom  provjerava razumijevanje poslušanoga teksta u razgovoru s drugim učenikom te se stavlja u ulogu učitelja siguran u svoje razumijevanje.</w:t>
            </w:r>
          </w:p>
        </w:tc>
      </w:tr>
      <w:tr w:rsidR="007A45DD" w:rsidRPr="00B4176C" w:rsidTr="00DD5510">
        <w:tc>
          <w:tcPr>
            <w:tcW w:w="2680" w:type="dxa"/>
            <w:tcBorders>
              <w:bottom w:val="single" w:sz="12" w:space="0" w:color="auto"/>
              <w:right w:val="double" w:sz="12" w:space="0" w:color="auto"/>
            </w:tcBorders>
          </w:tcPr>
          <w:p w:rsidR="007A45DD" w:rsidRPr="00371DDF" w:rsidRDefault="007A45DD" w:rsidP="007A45DD">
            <w:pPr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izražava svoje misli i osjećaje o poslušanome tekstu (crtežom, pismom, govorom, pokretom)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12" w:space="0" w:color="auto"/>
            </w:tcBorders>
          </w:tcPr>
          <w:p w:rsidR="007A45DD" w:rsidRPr="00D76E7E" w:rsidRDefault="007A45DD" w:rsidP="007A45DD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="00176884" w:rsidRPr="00176884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izražava svoje misli i osjećaje o poslušanome tekstu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</w:t>
            </w:r>
            <w:r w:rsidRPr="001B1AA7">
              <w:rPr>
                <w:rFonts w:cstheme="minorHAnsi"/>
                <w:sz w:val="24"/>
              </w:rPr>
              <w:lastRenderedPageBreak/>
              <w:t>elementima.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:rsidR="007A45DD" w:rsidRPr="007A45DD" w:rsidRDefault="007A45DD" w:rsidP="007A45D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A45DD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Rijetko  izražava svoje misli i osjećaje o poslušanome tekstu.</w:t>
            </w:r>
          </w:p>
        </w:tc>
        <w:tc>
          <w:tcPr>
            <w:tcW w:w="2552" w:type="dxa"/>
            <w:gridSpan w:val="3"/>
            <w:tcBorders>
              <w:bottom w:val="single" w:sz="12" w:space="0" w:color="auto"/>
            </w:tcBorders>
          </w:tcPr>
          <w:p w:rsidR="007A45DD" w:rsidRPr="007A45DD" w:rsidRDefault="007A45DD" w:rsidP="007A45D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A45DD">
              <w:rPr>
                <w:rFonts w:eastAsia="Times New Roman" w:cstheme="minorHAnsi"/>
                <w:sz w:val="24"/>
                <w:szCs w:val="24"/>
                <w:lang w:eastAsia="hr-HR"/>
              </w:rPr>
              <w:t>Povremeno  izražava svoje misli i osjećaje o poslušanome tekstu.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:rsidR="007A45DD" w:rsidRPr="007A45DD" w:rsidRDefault="007A45DD" w:rsidP="007A45D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A45DD">
              <w:rPr>
                <w:rFonts w:eastAsia="Times New Roman" w:cstheme="minorHAnsi"/>
                <w:sz w:val="24"/>
                <w:szCs w:val="24"/>
                <w:lang w:eastAsia="hr-HR"/>
              </w:rPr>
              <w:t>Izražava svoje misli i osjećaje o poslušanome tekstu govorom i pokretom.</w:t>
            </w: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:rsidR="007A45DD" w:rsidRPr="007A45DD" w:rsidRDefault="007A45DD" w:rsidP="007A45D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A45DD">
              <w:rPr>
                <w:rFonts w:eastAsia="Times New Roman" w:cstheme="minorHAnsi"/>
                <w:sz w:val="24"/>
                <w:szCs w:val="24"/>
                <w:lang w:eastAsia="hr-HR"/>
              </w:rPr>
              <w:t>Kreativno i slikovito izražava svoje misli i osjećaje o poslušanom</w:t>
            </w:r>
            <w:r w:rsidR="00367C51">
              <w:rPr>
                <w:rFonts w:eastAsia="Times New Roman" w:cstheme="minorHAnsi"/>
                <w:sz w:val="24"/>
                <w:szCs w:val="24"/>
                <w:lang w:eastAsia="hr-HR"/>
              </w:rPr>
              <w:t>e</w:t>
            </w:r>
            <w:r w:rsidRPr="007A45D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tekstu služeći se raznim alatima (slika, oluja ideja, </w:t>
            </w:r>
            <w:r w:rsidRPr="007A45DD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umna mapa, samostalni nastup ili izlaganje).</w:t>
            </w:r>
          </w:p>
        </w:tc>
      </w:tr>
      <w:tr w:rsidR="007A45DD" w:rsidRPr="00B4176C" w:rsidTr="00DD5510">
        <w:tc>
          <w:tcPr>
            <w:tcW w:w="15877" w:type="dxa"/>
            <w:gridSpan w:val="8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A45DD" w:rsidRDefault="007A45DD" w:rsidP="007A45DD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lastRenderedPageBreak/>
              <w:t xml:space="preserve">ISHOD: </w:t>
            </w:r>
            <w:r w:rsidRPr="00CD1D1D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OŠ HJ A.2.3. Učenik čita kratke tekstove tematski prikladne </w:t>
            </w:r>
          </w:p>
          <w:p w:rsidR="007A45DD" w:rsidRPr="00CD1D1D" w:rsidRDefault="007A45DD" w:rsidP="007A45DD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CD1D1D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učeničkomu iskustvu, jezičnomu razvoju i interesima.</w:t>
            </w:r>
          </w:p>
        </w:tc>
      </w:tr>
      <w:tr w:rsidR="007A45DD" w:rsidRPr="00D74C65" w:rsidTr="000702E9">
        <w:tc>
          <w:tcPr>
            <w:tcW w:w="2680" w:type="dxa"/>
            <w:tcBorders>
              <w:top w:val="nil"/>
              <w:bottom w:val="single" w:sz="6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:rsidR="007A45DD" w:rsidRPr="00D74C65" w:rsidRDefault="007A45DD" w:rsidP="007A45DD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 xml:space="preserve"> RAZRADA ISHODA</w:t>
            </w:r>
          </w:p>
        </w:tc>
        <w:tc>
          <w:tcPr>
            <w:tcW w:w="2708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</w:tcBorders>
            <w:shd w:val="clear" w:color="auto" w:fill="FFFFFF" w:themeFill="background1"/>
          </w:tcPr>
          <w:p w:rsidR="007A45DD" w:rsidRPr="00D74C65" w:rsidRDefault="007A45DD" w:rsidP="007A45DD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:rsidR="007A45DD" w:rsidRPr="00D74C65" w:rsidRDefault="007A45DD" w:rsidP="007A45DD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:rsidR="007A45DD" w:rsidRPr="00D74C65" w:rsidRDefault="007A45DD" w:rsidP="007A45DD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:rsidR="007A45DD" w:rsidRPr="00D74C65" w:rsidRDefault="007A45DD" w:rsidP="007A45DD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:rsidR="007A45DD" w:rsidRPr="00D74C65" w:rsidRDefault="007A45DD" w:rsidP="007A45DD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367C51" w:rsidRPr="00B4176C" w:rsidTr="000B73C2">
        <w:tc>
          <w:tcPr>
            <w:tcW w:w="2680" w:type="dxa"/>
            <w:tcBorders>
              <w:top w:val="single" w:sz="6" w:space="0" w:color="auto"/>
              <w:right w:val="double" w:sz="12" w:space="0" w:color="auto"/>
            </w:tcBorders>
          </w:tcPr>
          <w:p w:rsidR="00367C51" w:rsidRPr="000B73C2" w:rsidRDefault="00367C51" w:rsidP="00367C51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0B73C2">
              <w:rPr>
                <w:rFonts w:eastAsia="Times New Roman" w:cstheme="minorHAnsi"/>
                <w:sz w:val="24"/>
                <w:szCs w:val="24"/>
                <w:lang w:eastAsia="hr-HR"/>
              </w:rPr>
              <w:t>čita kratke tekstove primjerene jezičnomu razvoju, dobi i interesima</w:t>
            </w:r>
          </w:p>
        </w:tc>
        <w:tc>
          <w:tcPr>
            <w:tcW w:w="2708" w:type="dxa"/>
            <w:tcBorders>
              <w:top w:val="single" w:sz="6" w:space="0" w:color="auto"/>
              <w:left w:val="double" w:sz="12" w:space="0" w:color="auto"/>
            </w:tcBorders>
          </w:tcPr>
          <w:p w:rsidR="00367C51" w:rsidRPr="00D76E7E" w:rsidRDefault="00367C51" w:rsidP="00367C51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0B73C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čita kratke tekstove primjerene jezičnomu razvoju, dobi i interesima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6" w:space="0" w:color="auto"/>
            </w:tcBorders>
          </w:tcPr>
          <w:p w:rsidR="00367C51" w:rsidRPr="005F641C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t>Nesigurno i uz dosta slovkanja  čita kratke tekstove primjerene jezičnomu razvoju, dobi i interesima.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</w:tcBorders>
          </w:tcPr>
          <w:p w:rsidR="00367C51" w:rsidRPr="005F641C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Čita kratke tekstove primjerene jezičnomu razvoju, dobi i interesima čineći greške u čitanju (povremeno slovkanje, nepravilna intonacija ili neprimjenjivanje interpunkcije pri čitanju). </w:t>
            </w:r>
          </w:p>
        </w:tc>
        <w:tc>
          <w:tcPr>
            <w:tcW w:w="2551" w:type="dxa"/>
            <w:tcBorders>
              <w:top w:val="single" w:sz="6" w:space="0" w:color="auto"/>
            </w:tcBorders>
          </w:tcPr>
          <w:p w:rsidR="00367C51" w:rsidRPr="005F641C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t>Čita kratke tekstove primjerene jezičnomu razvoju, dobi i interesima uz poneko pojašnjenje od strane učitelja.</w:t>
            </w:r>
          </w:p>
        </w:tc>
        <w:tc>
          <w:tcPr>
            <w:tcW w:w="2835" w:type="dxa"/>
            <w:tcBorders>
              <w:top w:val="single" w:sz="6" w:space="0" w:color="auto"/>
            </w:tcBorders>
          </w:tcPr>
          <w:p w:rsidR="00367C51" w:rsidRPr="005F641C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t>Točno, tečno i elokventno  čita kratke i dulje tekstove primjerene jezičnomu razvoju, dobi i interesima.</w:t>
            </w:r>
          </w:p>
        </w:tc>
      </w:tr>
      <w:tr w:rsidR="00367C51" w:rsidRPr="00B4176C" w:rsidTr="000B73C2">
        <w:tc>
          <w:tcPr>
            <w:tcW w:w="2680" w:type="dxa"/>
            <w:tcBorders>
              <w:right w:val="double" w:sz="12" w:space="0" w:color="auto"/>
            </w:tcBorders>
          </w:tcPr>
          <w:p w:rsidR="00367C51" w:rsidRPr="000B73C2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B73C2">
              <w:rPr>
                <w:rFonts w:eastAsia="Times New Roman" w:cstheme="minorHAnsi"/>
                <w:sz w:val="24"/>
                <w:szCs w:val="24"/>
                <w:lang w:eastAsia="hr-HR"/>
              </w:rPr>
              <w:t>odgovara na pitanja o pročitanome tekstu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:rsidR="00367C51" w:rsidRPr="00D76E7E" w:rsidRDefault="00367C51" w:rsidP="00367C51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0B73C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odgovara na pitanja o pročitanome tekstu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:rsidR="00367C51" w:rsidRPr="005F641C" w:rsidRDefault="00367C51" w:rsidP="00367C51">
            <w:pPr>
              <w:rPr>
                <w:rFonts w:cstheme="minorHAnsi"/>
                <w:sz w:val="24"/>
                <w:szCs w:val="24"/>
              </w:rPr>
            </w:pPr>
            <w:r w:rsidRPr="005F641C">
              <w:rPr>
                <w:rFonts w:cstheme="minorHAnsi"/>
                <w:sz w:val="24"/>
                <w:szCs w:val="24"/>
              </w:rPr>
              <w:t xml:space="preserve">Nesigurno i često netočno </w:t>
            </w: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odgovara na pitanja o pročitanome tekstu.</w:t>
            </w:r>
          </w:p>
        </w:tc>
        <w:tc>
          <w:tcPr>
            <w:tcW w:w="2552" w:type="dxa"/>
            <w:gridSpan w:val="3"/>
          </w:tcPr>
          <w:p w:rsidR="00367C51" w:rsidRPr="005F641C" w:rsidRDefault="00367C51" w:rsidP="00367C51">
            <w:pPr>
              <w:rPr>
                <w:rFonts w:cstheme="minorHAnsi"/>
                <w:sz w:val="24"/>
                <w:szCs w:val="24"/>
              </w:rPr>
            </w:pPr>
            <w:r w:rsidRPr="005F641C">
              <w:rPr>
                <w:rFonts w:cstheme="minorHAnsi"/>
                <w:sz w:val="24"/>
                <w:szCs w:val="24"/>
              </w:rPr>
              <w:t xml:space="preserve">Većinom </w:t>
            </w: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odgovara na  kraća pitanja o pročitanome tekstu. </w:t>
            </w:r>
          </w:p>
        </w:tc>
        <w:tc>
          <w:tcPr>
            <w:tcW w:w="2551" w:type="dxa"/>
          </w:tcPr>
          <w:p w:rsidR="00367C51" w:rsidRPr="005F641C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t>Točno odgovara na pitanja o pročitanome tekstu uz</w:t>
            </w:r>
            <w:r w:rsidR="005F641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t>nezamjetne greške.</w:t>
            </w:r>
          </w:p>
        </w:tc>
        <w:tc>
          <w:tcPr>
            <w:tcW w:w="2835" w:type="dxa"/>
          </w:tcPr>
          <w:p w:rsidR="00367C51" w:rsidRPr="005F641C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t>Bez greške i proširenim rečenicama  odgovara na pitanja o pročitanome tekstu.</w:t>
            </w:r>
          </w:p>
        </w:tc>
      </w:tr>
      <w:tr w:rsidR="00367C51" w:rsidRPr="00B4176C" w:rsidTr="000B73C2">
        <w:tc>
          <w:tcPr>
            <w:tcW w:w="2680" w:type="dxa"/>
            <w:tcBorders>
              <w:right w:val="double" w:sz="12" w:space="0" w:color="auto"/>
            </w:tcBorders>
          </w:tcPr>
          <w:p w:rsidR="00367C51" w:rsidRPr="000B73C2" w:rsidRDefault="00367C51" w:rsidP="00367C51">
            <w:pPr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B73C2">
              <w:rPr>
                <w:rFonts w:eastAsia="Times New Roman" w:cstheme="minorHAnsi"/>
                <w:sz w:val="24"/>
                <w:szCs w:val="24"/>
                <w:lang w:eastAsia="hr-HR"/>
              </w:rPr>
              <w:t>postavlja pitanja o pročitanome tekstu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:rsidR="00367C51" w:rsidRPr="00D76E7E" w:rsidRDefault="00367C51" w:rsidP="00367C51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0B73C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postavlja pitanja o pročitanome tekstu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:rsidR="00367C51" w:rsidRPr="005F641C" w:rsidRDefault="00367C51" w:rsidP="00367C51">
            <w:pPr>
              <w:rPr>
                <w:rFonts w:cstheme="minorHAnsi"/>
                <w:sz w:val="24"/>
                <w:szCs w:val="24"/>
              </w:rPr>
            </w:pPr>
            <w:r w:rsidRPr="005F641C">
              <w:rPr>
                <w:rFonts w:cstheme="minorHAnsi"/>
                <w:sz w:val="24"/>
                <w:szCs w:val="24"/>
              </w:rPr>
              <w:t xml:space="preserve">Tek uz poticaj i primjer </w:t>
            </w: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postavlja kratka i jednostavna pitanja o pročitanome tekstu (nakon što ga je nekoliko puta pročitao).</w:t>
            </w:r>
          </w:p>
        </w:tc>
        <w:tc>
          <w:tcPr>
            <w:tcW w:w="2552" w:type="dxa"/>
            <w:gridSpan w:val="3"/>
          </w:tcPr>
          <w:p w:rsidR="00367C51" w:rsidRPr="005F641C" w:rsidRDefault="00367C51" w:rsidP="00367C51">
            <w:pPr>
              <w:rPr>
                <w:rFonts w:cstheme="minorHAnsi"/>
                <w:sz w:val="24"/>
                <w:szCs w:val="24"/>
              </w:rPr>
            </w:pPr>
            <w:r w:rsidRPr="005F641C">
              <w:rPr>
                <w:rFonts w:cstheme="minorHAnsi"/>
                <w:sz w:val="24"/>
                <w:szCs w:val="24"/>
              </w:rPr>
              <w:t xml:space="preserve">Postavlja jednostavna i kraća </w:t>
            </w: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pitanja o pročitanome tekstu (važna za interpretaciju i razumijevanje teksta).</w:t>
            </w:r>
          </w:p>
        </w:tc>
        <w:tc>
          <w:tcPr>
            <w:tcW w:w="2551" w:type="dxa"/>
          </w:tcPr>
          <w:p w:rsidR="00367C51" w:rsidRPr="005F641C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t>Samostalno postavlja više pitanja o pročitanome tekstu.</w:t>
            </w:r>
          </w:p>
        </w:tc>
        <w:tc>
          <w:tcPr>
            <w:tcW w:w="2835" w:type="dxa"/>
          </w:tcPr>
          <w:p w:rsidR="00367C51" w:rsidRPr="005F641C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t>Sigurno i integrirano  postavlja različita  pitanja o pročitanome tekstu dovodeći u vezu događaje i likove već nakon prvog čitanja.</w:t>
            </w:r>
          </w:p>
        </w:tc>
      </w:tr>
      <w:tr w:rsidR="00367C51" w:rsidRPr="00B4176C" w:rsidTr="000B73C2">
        <w:tc>
          <w:tcPr>
            <w:tcW w:w="2680" w:type="dxa"/>
            <w:tcBorders>
              <w:right w:val="double" w:sz="12" w:space="0" w:color="auto"/>
            </w:tcBorders>
          </w:tcPr>
          <w:p w:rsidR="00367C51" w:rsidRPr="000B73C2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B73C2">
              <w:rPr>
                <w:rFonts w:eastAsia="Times New Roman" w:cstheme="minorHAnsi"/>
                <w:sz w:val="24"/>
                <w:szCs w:val="24"/>
                <w:lang w:eastAsia="hr-HR"/>
              </w:rPr>
              <w:t>izdvaja nepoznate riječi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:rsidR="00367C51" w:rsidRPr="00D76E7E" w:rsidRDefault="00367C51" w:rsidP="00367C51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0B73C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 izdvaja nepoznate riječi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vAlign w:val="center"/>
          </w:tcPr>
          <w:p w:rsidR="00367C51" w:rsidRPr="005F641C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Teže izdvaja  </w:t>
            </w:r>
            <w:proofErr w:type="spellStart"/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t>izdvaja</w:t>
            </w:r>
            <w:proofErr w:type="spellEnd"/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nepoznate riječi zbog nerazumijevanja teksta te mu je više riječi nepoznato od očekivanih za kronološku dob (siromašan rječnik).</w:t>
            </w:r>
          </w:p>
        </w:tc>
        <w:tc>
          <w:tcPr>
            <w:tcW w:w="2552" w:type="dxa"/>
            <w:gridSpan w:val="3"/>
          </w:tcPr>
          <w:p w:rsidR="00367C51" w:rsidRPr="005F641C" w:rsidRDefault="00367C51" w:rsidP="00367C51">
            <w:pPr>
              <w:rPr>
                <w:rFonts w:cstheme="minorHAnsi"/>
                <w:sz w:val="24"/>
                <w:szCs w:val="24"/>
              </w:rPr>
            </w:pP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Izdvaja nepoznate riječi, ali traži pomoć u snalaženju i traženju značenja. </w:t>
            </w:r>
          </w:p>
        </w:tc>
        <w:tc>
          <w:tcPr>
            <w:tcW w:w="2551" w:type="dxa"/>
          </w:tcPr>
          <w:p w:rsidR="00367C51" w:rsidRPr="005F641C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t>Uspješno  izdvaja nepoznate riječi.</w:t>
            </w:r>
          </w:p>
        </w:tc>
        <w:tc>
          <w:tcPr>
            <w:tcW w:w="2835" w:type="dxa"/>
          </w:tcPr>
          <w:p w:rsidR="00367C51" w:rsidRPr="005F641C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t>S lakoćom uočava i izdvaja nepoznate riječi te se snalazi u traženju značenja (rječnik, tamnije otisnuti pojmovi ili na multimedijskim sadržajima</w:t>
            </w:r>
            <w:r w:rsidR="00DD5510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: </w:t>
            </w: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t>tablet, računalo)</w:t>
            </w:r>
          </w:p>
        </w:tc>
      </w:tr>
      <w:tr w:rsidR="00367C51" w:rsidRPr="00B4176C" w:rsidTr="000B73C2">
        <w:tc>
          <w:tcPr>
            <w:tcW w:w="2680" w:type="dxa"/>
            <w:tcBorders>
              <w:right w:val="double" w:sz="12" w:space="0" w:color="auto"/>
            </w:tcBorders>
          </w:tcPr>
          <w:p w:rsidR="00367C51" w:rsidRPr="000B73C2" w:rsidRDefault="00367C51" w:rsidP="00367C51">
            <w:pPr>
              <w:pStyle w:val="Odlomakpopisa"/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B73C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pretpostavlja značenje </w:t>
            </w:r>
            <w:r w:rsidRPr="000B73C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nepoznate riječi prema kontekstu te provjerava pretpostavljeno značenje u rječnicima ili u razgovoru s učiteljem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:rsidR="00367C51" w:rsidRPr="00D76E7E" w:rsidRDefault="00367C51" w:rsidP="00367C51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lastRenderedPageBreak/>
              <w:t xml:space="preserve">Učenik ne ostvaruje </w:t>
            </w:r>
            <w:r>
              <w:rPr>
                <w:rFonts w:cstheme="minorHAnsi"/>
                <w:sz w:val="24"/>
              </w:rPr>
              <w:lastRenderedPageBreak/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0B73C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pretpostavlja značenje nepoznate riječi prema kontekstu te provjerava pretpostavljeno značenje u rječnicima ili u razgovoru s učiteljem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vAlign w:val="center"/>
          </w:tcPr>
          <w:p w:rsidR="00367C51" w:rsidRPr="005F641C" w:rsidRDefault="00367C51" w:rsidP="00D96596">
            <w:pP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Većinom ne  </w:t>
            </w: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pretpostavlja značenje nepoznate riječi prema kontekstu zbog nerazumijevanja teksta te mu je potrebno navesti riječi koje bi mu mogle biti nepoznate, kao i njihova značenja jer se samostalno ne snalazi u pronalasku značenja.</w:t>
            </w:r>
          </w:p>
        </w:tc>
        <w:tc>
          <w:tcPr>
            <w:tcW w:w="2552" w:type="dxa"/>
            <w:gridSpan w:val="3"/>
          </w:tcPr>
          <w:p w:rsidR="00367C51" w:rsidRPr="005F641C" w:rsidRDefault="00367C51" w:rsidP="00D9659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Djelomično i uz dodatni </w:t>
            </w: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poticaj  pretpostavlja značenje nepoznate riječi prema kontekstu, ali samostalno ne provjerava pretpostavljeno značenje u rječnicima ili u razgovoru s učiteljem, traži pomoć i upute.</w:t>
            </w:r>
          </w:p>
        </w:tc>
        <w:tc>
          <w:tcPr>
            <w:tcW w:w="2551" w:type="dxa"/>
          </w:tcPr>
          <w:p w:rsidR="00367C51" w:rsidRPr="005F641C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Uz predložak ili kraće </w:t>
            </w: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navođenje/primjer (u drugom kontekstu) pretpostavlja značenje nepoznate riječi prema kontekstu te provjerava pretpostavljeno značenje u rječnicima ili u razgovoru s učiteljem slijedeći jasne upute.</w:t>
            </w:r>
          </w:p>
        </w:tc>
        <w:tc>
          <w:tcPr>
            <w:tcW w:w="2835" w:type="dxa"/>
          </w:tcPr>
          <w:p w:rsidR="00367C51" w:rsidRPr="005F641C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Uspješno pretpostavlja </w:t>
            </w: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značenje nepoznate riječi prema kontekstu te provjerava pretpostavljeno značenje u rječnicima ili u razgovoru s učiteljem.</w:t>
            </w:r>
          </w:p>
        </w:tc>
      </w:tr>
      <w:tr w:rsidR="00367C51" w:rsidRPr="00B4176C" w:rsidTr="005F641C">
        <w:tc>
          <w:tcPr>
            <w:tcW w:w="2680" w:type="dxa"/>
            <w:tcBorders>
              <w:right w:val="double" w:sz="12" w:space="0" w:color="auto"/>
            </w:tcBorders>
          </w:tcPr>
          <w:p w:rsidR="00367C51" w:rsidRPr="000B73C2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B73C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pronalazi podatke u čitanome tekstu prema uputi ili pitanjima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:rsidR="00367C51" w:rsidRPr="00D76E7E" w:rsidRDefault="00367C51" w:rsidP="00367C51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0B73C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pronalazi podatke u čitanome tekstu prema uputi ili pitanjima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:rsidR="00367C51" w:rsidRPr="005F641C" w:rsidRDefault="00367C51" w:rsidP="005F641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t>Uglavnom ne  pronalazi podatke u čitanome tekstu prema uputi ili pitanjima.</w:t>
            </w:r>
          </w:p>
        </w:tc>
        <w:tc>
          <w:tcPr>
            <w:tcW w:w="2552" w:type="dxa"/>
            <w:gridSpan w:val="3"/>
          </w:tcPr>
          <w:p w:rsidR="00367C51" w:rsidRPr="005F641C" w:rsidRDefault="00367C51" w:rsidP="005F641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t>Djelomično uspješno  pronalazi podatke u čitanome tekstu prema uputi ili pitanjima, ali mu je potreban poticaj ili upoznavanje s tekstom više puta.</w:t>
            </w:r>
          </w:p>
        </w:tc>
        <w:tc>
          <w:tcPr>
            <w:tcW w:w="2551" w:type="dxa"/>
          </w:tcPr>
          <w:p w:rsidR="00367C51" w:rsidRPr="005F641C" w:rsidRDefault="00367C51" w:rsidP="005F641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t>Većinom uspješno  pronalazi podatke u čitanome tekstu prema uputi ili pitanjima.</w:t>
            </w:r>
          </w:p>
        </w:tc>
        <w:tc>
          <w:tcPr>
            <w:tcW w:w="2835" w:type="dxa"/>
          </w:tcPr>
          <w:p w:rsidR="00367C51" w:rsidRPr="005F641C" w:rsidRDefault="00367C51" w:rsidP="005F641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t>Brzo, pravovremeno i točno  pronalazi podatke u čitanome tekstu prema uputi ili pitanjima i povezuje prethodno sa sljedećim.</w:t>
            </w:r>
          </w:p>
        </w:tc>
      </w:tr>
      <w:tr w:rsidR="00367C51" w:rsidRPr="00B4176C" w:rsidTr="005F641C">
        <w:tc>
          <w:tcPr>
            <w:tcW w:w="2680" w:type="dxa"/>
            <w:tcBorders>
              <w:bottom w:val="single" w:sz="12" w:space="0" w:color="auto"/>
              <w:right w:val="double" w:sz="12" w:space="0" w:color="auto"/>
            </w:tcBorders>
          </w:tcPr>
          <w:p w:rsidR="00367C51" w:rsidRPr="000B73C2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B73C2">
              <w:rPr>
                <w:rFonts w:eastAsia="Times New Roman" w:cstheme="minorHAnsi"/>
                <w:sz w:val="24"/>
                <w:szCs w:val="24"/>
                <w:lang w:eastAsia="hr-HR"/>
              </w:rPr>
              <w:t>pronalazi podatke u grafičkim prikazima i tumači ih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12" w:space="0" w:color="auto"/>
            </w:tcBorders>
          </w:tcPr>
          <w:p w:rsidR="00367C51" w:rsidRPr="00D76E7E" w:rsidRDefault="00367C51" w:rsidP="00367C51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0B73C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pronalazi podatke u grafičkim prikazima i tumači ih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:rsidR="00367C51" w:rsidRPr="005F641C" w:rsidRDefault="00367C51" w:rsidP="005F641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t>Rijetko  pronalazi podatke u grafičkim prikazima, ne tumači ih samostalno jer većinom slabije razumije grafičke prikaze.</w:t>
            </w:r>
          </w:p>
        </w:tc>
        <w:tc>
          <w:tcPr>
            <w:tcW w:w="2552" w:type="dxa"/>
            <w:gridSpan w:val="3"/>
            <w:tcBorders>
              <w:bottom w:val="single" w:sz="12" w:space="0" w:color="auto"/>
            </w:tcBorders>
          </w:tcPr>
          <w:p w:rsidR="00367C51" w:rsidRPr="005F641C" w:rsidRDefault="00367C51" w:rsidP="00D9659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t>Povremeno  pronalazi podatke u grafičkim prikazima, ali ih ne tumači samostalno, već uz primjer ili dodatni poticaj (pojašnjenje prikaza ili davanje primjera).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:rsidR="00367C51" w:rsidRPr="005F641C" w:rsidRDefault="00367C51" w:rsidP="005F641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t>Pronalazi podatke u grafičkim prikazima i tumači ih.</w:t>
            </w: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:rsidR="00367C51" w:rsidRPr="005F641C" w:rsidRDefault="00367C51" w:rsidP="005F641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t>Pronalazi podatke u grafičkim prikazima i tumači ih, uspoređuje i zaključuje.</w:t>
            </w:r>
          </w:p>
        </w:tc>
      </w:tr>
      <w:tr w:rsidR="00367C51" w:rsidRPr="00B4176C" w:rsidTr="000702E9">
        <w:tc>
          <w:tcPr>
            <w:tcW w:w="15877" w:type="dxa"/>
            <w:gridSpan w:val="8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67C51" w:rsidRDefault="00367C51" w:rsidP="00367C51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</w:t>
            </w:r>
            <w:r w:rsidRPr="00CD1D1D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OŠ HJ A.2.4. Učenik piše školskim rukopisnim pismom slova, </w:t>
            </w:r>
          </w:p>
          <w:p w:rsidR="00367C51" w:rsidRPr="00CD1D1D" w:rsidRDefault="00367C51" w:rsidP="00367C51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CD1D1D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riječi i kratke rečenice u skladu s jezičnim razvojem.</w:t>
            </w:r>
          </w:p>
        </w:tc>
      </w:tr>
      <w:tr w:rsidR="00367C51" w:rsidRPr="00D74C65" w:rsidTr="000702E9">
        <w:tc>
          <w:tcPr>
            <w:tcW w:w="2680" w:type="dxa"/>
            <w:tcBorders>
              <w:top w:val="nil"/>
              <w:bottom w:val="single" w:sz="6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:rsidR="00367C51" w:rsidRPr="00D74C65" w:rsidRDefault="00367C51" w:rsidP="00367C51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 xml:space="preserve"> RAZRADA ISHODA</w:t>
            </w:r>
          </w:p>
        </w:tc>
        <w:tc>
          <w:tcPr>
            <w:tcW w:w="2708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</w:tcBorders>
            <w:shd w:val="clear" w:color="auto" w:fill="FFFFFF" w:themeFill="background1"/>
          </w:tcPr>
          <w:p w:rsidR="00367C51" w:rsidRPr="00D74C65" w:rsidRDefault="00367C51" w:rsidP="00367C51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:rsidR="00367C51" w:rsidRPr="00D74C65" w:rsidRDefault="00367C51" w:rsidP="00367C51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:rsidR="00367C51" w:rsidRPr="00D74C65" w:rsidRDefault="00367C51" w:rsidP="00367C51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:rsidR="00367C51" w:rsidRPr="00D74C65" w:rsidRDefault="00367C51" w:rsidP="00367C51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:rsidR="00367C51" w:rsidRPr="00D74C65" w:rsidRDefault="00367C51" w:rsidP="00367C51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367C51" w:rsidRPr="00B4176C" w:rsidTr="005F641C">
        <w:tc>
          <w:tcPr>
            <w:tcW w:w="2680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:rsidR="00367C51" w:rsidRPr="00B866F1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866F1">
              <w:rPr>
                <w:rFonts w:eastAsia="Times New Roman" w:cstheme="minorHAnsi"/>
                <w:sz w:val="24"/>
                <w:szCs w:val="24"/>
                <w:lang w:eastAsia="hr-HR"/>
              </w:rPr>
              <w:t>piše velika i mala slova školskim rukopisnim pismom</w:t>
            </w:r>
          </w:p>
        </w:tc>
        <w:tc>
          <w:tcPr>
            <w:tcW w:w="2708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:rsidR="00367C51" w:rsidRPr="006560B8" w:rsidRDefault="00367C51" w:rsidP="000870A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B866F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piše velika i mala slova školskim rukopisnim pismom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:rsidR="00367C51" w:rsidRPr="005F641C" w:rsidRDefault="00367C51" w:rsidP="000870A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Piše velika i mala slova školskim rukopisnim pismom s izraženijom slabijom grafomotorikom (prelazi </w:t>
            </w:r>
            <w:r w:rsidR="000870A3">
              <w:rPr>
                <w:rFonts w:eastAsia="Times New Roman" w:cstheme="minorHAnsi"/>
                <w:sz w:val="24"/>
                <w:szCs w:val="24"/>
                <w:lang w:eastAsia="hr-HR"/>
              </w:rPr>
              <w:t>zadano crtovlje</w:t>
            </w: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slova nejednakih </w:t>
            </w: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veličina i miješanje velikih/malih slova). 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367C51" w:rsidRPr="005F641C" w:rsidRDefault="00367C51" w:rsidP="005F641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Piše velika i mala slova školskim rukopisnim pismom povremeno praveći greške u velikom/malom slovu (zamjenjuje slova) i prelazeći </w:t>
            </w:r>
            <w:r w:rsidR="005F641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zadano </w:t>
            </w:r>
            <w:r w:rsidR="005F641C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crtovlje</w:t>
            </w: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:rsidR="00367C51" w:rsidRPr="005F641C" w:rsidRDefault="00367C51" w:rsidP="005F641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Piše velika i mala slova školskim rukopisnim pismom uredno i točno.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</w:tcPr>
          <w:p w:rsidR="00367C51" w:rsidRPr="005F641C" w:rsidRDefault="00367C51" w:rsidP="000870A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Uredno, čitko i pravilno  piše velika i mala slova školskim rukopisnim pismom unutar </w:t>
            </w:r>
            <w:r w:rsidR="000870A3">
              <w:rPr>
                <w:rFonts w:eastAsia="Times New Roman" w:cstheme="minorHAnsi"/>
                <w:sz w:val="24"/>
                <w:szCs w:val="24"/>
                <w:lang w:eastAsia="hr-HR"/>
              </w:rPr>
              <w:t>zadanog crtovlja</w:t>
            </w: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367C51" w:rsidRPr="00B4176C" w:rsidTr="005F641C">
        <w:tc>
          <w:tcPr>
            <w:tcW w:w="2680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:rsidR="00367C51" w:rsidRPr="00B866F1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866F1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povezuje slova u cjelovitu riječ, riječ u rečenicu pišući školskim rukopisnim pismom</w:t>
            </w:r>
          </w:p>
          <w:p w:rsidR="00367C51" w:rsidRPr="00B866F1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:rsidR="00367C51" w:rsidRPr="00B866F1" w:rsidRDefault="00367C51" w:rsidP="000870A3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B866F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povezuje slova u cjelovitu riječ, riječ u rečenicu pišući školskim rukopisnim pismom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:rsidR="00367C51" w:rsidRPr="005F641C" w:rsidRDefault="00367C51" w:rsidP="00D9659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t>Teže  povezuje slova u cjelovitu riječ, riječ u rečenicu pišući školskim rukopisnim pismom koji je potrebno dodatno vježbati radi svladavanje tehnike pisanja.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367C51" w:rsidRPr="005F641C" w:rsidRDefault="00367C51" w:rsidP="005F641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t>Većinom pravilno  povezuje slova u cjelovitu riječ, riječ u rečenicu pišući školskim rukopisnim pismom.</w:t>
            </w:r>
          </w:p>
          <w:p w:rsidR="00367C51" w:rsidRPr="005F641C" w:rsidRDefault="00367C51" w:rsidP="005F641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:rsidR="00367C51" w:rsidRPr="005F641C" w:rsidRDefault="00367C51" w:rsidP="005F641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t>Pravilno i točno   povezuje slova u cjelovitu riječ, riječ u rečenicu pišući školskim rukopisnim pismom.</w:t>
            </w:r>
          </w:p>
          <w:p w:rsidR="00367C51" w:rsidRPr="005F641C" w:rsidRDefault="00367C51" w:rsidP="005F641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</w:tcPr>
          <w:p w:rsidR="00367C51" w:rsidRPr="005F641C" w:rsidRDefault="00367C51" w:rsidP="005F641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t>S lakoćom i preciznošću  povezuje slova u cjelovitu riječ, riječ u rečenicu pišući školskim rukopisnim pismom.</w:t>
            </w:r>
          </w:p>
          <w:p w:rsidR="00367C51" w:rsidRPr="005F641C" w:rsidRDefault="00367C51" w:rsidP="005F641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367C51" w:rsidRPr="00B4176C" w:rsidTr="000702E9">
        <w:tc>
          <w:tcPr>
            <w:tcW w:w="2680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:rsidR="00367C51" w:rsidRPr="006560B8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prepisuje riječi i rečenice rukopisnim slovima</w:t>
            </w:r>
          </w:p>
          <w:p w:rsidR="00367C51" w:rsidRPr="002B2629" w:rsidRDefault="00367C51" w:rsidP="00367C51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:rsidR="00367C51" w:rsidRPr="006560B8" w:rsidRDefault="00367C51" w:rsidP="005F641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B866F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prepisuje riječi i rečenice rukopisnim slovima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</w:p>
          <w:p w:rsidR="00367C51" w:rsidRDefault="00367C51" w:rsidP="005F641C">
            <w:r w:rsidRPr="001B1AA7">
              <w:rPr>
                <w:rFonts w:cstheme="minorHAnsi"/>
                <w:sz w:val="24"/>
              </w:rPr>
              <w:t>po zadanim elementima.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:rsidR="00367C51" w:rsidRPr="000870A3" w:rsidRDefault="00367C51" w:rsidP="000870A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870A3">
              <w:rPr>
                <w:rFonts w:eastAsia="Times New Roman" w:cstheme="minorHAnsi"/>
                <w:sz w:val="24"/>
                <w:szCs w:val="24"/>
                <w:lang w:eastAsia="hr-HR"/>
              </w:rPr>
              <w:t>Metodom pokušaja i pogrešaka  prepisuje riječi i rečenice rukopisnim slovima.</w:t>
            </w:r>
          </w:p>
          <w:p w:rsidR="00367C51" w:rsidRPr="000870A3" w:rsidRDefault="00367C51" w:rsidP="000870A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2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367C51" w:rsidRPr="000870A3" w:rsidRDefault="00367C51" w:rsidP="000870A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870A3">
              <w:rPr>
                <w:rFonts w:eastAsia="Times New Roman" w:cstheme="minorHAnsi"/>
                <w:sz w:val="24"/>
                <w:szCs w:val="24"/>
                <w:lang w:eastAsia="hr-HR"/>
              </w:rPr>
              <w:t>Uz češć</w:t>
            </w:r>
            <w:r w:rsidR="00E43BE3">
              <w:rPr>
                <w:rFonts w:eastAsia="Times New Roman" w:cstheme="minorHAnsi"/>
                <w:sz w:val="24"/>
                <w:szCs w:val="24"/>
                <w:lang w:eastAsia="hr-HR"/>
              </w:rPr>
              <w:t>e ispravke i greške</w:t>
            </w:r>
            <w:r w:rsidRPr="000870A3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prepisuje riječi i rečenice rukopisnim slovima.</w:t>
            </w:r>
          </w:p>
          <w:p w:rsidR="00367C51" w:rsidRPr="000870A3" w:rsidRDefault="00367C51" w:rsidP="000870A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:rsidR="00367C51" w:rsidRPr="000870A3" w:rsidRDefault="00367C51" w:rsidP="000870A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870A3">
              <w:rPr>
                <w:rFonts w:eastAsia="Times New Roman" w:cstheme="minorHAnsi"/>
                <w:sz w:val="24"/>
                <w:szCs w:val="24"/>
                <w:lang w:eastAsia="hr-HR"/>
              </w:rPr>
              <w:t>Uredno  prepisuje riječi i rečenice rukopisnim slovima praveći manje greške.</w:t>
            </w:r>
          </w:p>
          <w:p w:rsidR="00367C51" w:rsidRPr="000870A3" w:rsidRDefault="00367C51" w:rsidP="000870A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</w:tcPr>
          <w:p w:rsidR="00367C51" w:rsidRPr="000870A3" w:rsidRDefault="00367C51" w:rsidP="000870A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870A3">
              <w:rPr>
                <w:rFonts w:eastAsia="Times New Roman" w:cstheme="minorHAnsi"/>
                <w:sz w:val="24"/>
                <w:szCs w:val="24"/>
                <w:lang w:eastAsia="hr-HR"/>
              </w:rPr>
              <w:t>Točno i uredno  prepisuje riječi i rečenice rukopisnim slovima.</w:t>
            </w:r>
          </w:p>
          <w:p w:rsidR="00367C51" w:rsidRPr="000870A3" w:rsidRDefault="00367C51" w:rsidP="000870A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367C51" w:rsidRPr="00B4176C" w:rsidTr="000702E9">
        <w:tc>
          <w:tcPr>
            <w:tcW w:w="2680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:rsidR="00367C51" w:rsidRPr="006560B8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samostalno piše riječi i rečenice naučenim rukopisnim slovima</w:t>
            </w:r>
          </w:p>
        </w:tc>
        <w:tc>
          <w:tcPr>
            <w:tcW w:w="2708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:rsidR="00367C51" w:rsidRDefault="00367C51" w:rsidP="005F641C"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B866F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samostalno piše riječi i rečenice naučenim rukopisnim slovima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:rsidR="00367C51" w:rsidRPr="00E43BE3" w:rsidRDefault="00367C51" w:rsidP="00E43BE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t>Uz stalna ispravljanja uspijeva samostalno pisati riječi i kraće rečenice naučenim rukopisnim pismom.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367C51" w:rsidRPr="00E43BE3" w:rsidRDefault="00367C51" w:rsidP="00E43BE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t>Većinom samostalno piše riječi i rečenice naučenim rukopisnim slovima uz dodatna ispravljanja i ponavljanja.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:rsidR="00367C51" w:rsidRPr="00E43BE3" w:rsidRDefault="00367C51" w:rsidP="00E43BE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t>Uz povremena ispravljanja  samostalno piše riječi i rečenice naučenim rukopisnim slovima.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</w:tcPr>
          <w:p w:rsidR="00367C51" w:rsidRPr="00E43BE3" w:rsidRDefault="00367C51" w:rsidP="00E43BE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t>Samostalno i bez potrebe za ispravljanjem piše riječi i rečenice naučenim rukopisnim slovima.</w:t>
            </w:r>
          </w:p>
        </w:tc>
      </w:tr>
      <w:tr w:rsidR="00367C51" w:rsidRPr="00B4176C" w:rsidTr="000702E9">
        <w:tc>
          <w:tcPr>
            <w:tcW w:w="2680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:rsidR="00367C51" w:rsidRPr="00B866F1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866F1">
              <w:rPr>
                <w:rFonts w:eastAsia="Times New Roman" w:cstheme="minorHAnsi"/>
                <w:sz w:val="24"/>
                <w:szCs w:val="24"/>
                <w:lang w:eastAsia="hr-HR"/>
              </w:rPr>
              <w:t>u pisanju rukopisnim slovima pazi na veličinu pojedinih elemenata slova, vrstu poteza i način spajanja</w:t>
            </w:r>
          </w:p>
        </w:tc>
        <w:tc>
          <w:tcPr>
            <w:tcW w:w="2708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:rsidR="00DE1B21" w:rsidRDefault="00367C51" w:rsidP="00D96596"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B866F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u pisanju rukopisnim slovima pazi na veličinu pojedinih elemenata slova, vrstu poteza i način spajanja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:rsidR="00367C51" w:rsidRPr="00E43BE3" w:rsidRDefault="00367C51" w:rsidP="00E43BE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t>Neprecizan  u pisanju rukopisnim slovima djelomično pazi na veličinu pojedinih elemenata slova, vrstu poteza i način spajanja.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367C51" w:rsidRPr="00E43BE3" w:rsidRDefault="00367C51" w:rsidP="00E43BE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t>U pisanju rukopisnim slovima pazi na veličinu pojedinih elemenata slova, vrstu poteza i način spajanja čineći greške koje opetuje.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:rsidR="00367C51" w:rsidRPr="00E43BE3" w:rsidRDefault="00367C51" w:rsidP="00E43BE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t>U pisanju rukopisnim slovima pazi na veličinu pojedinih elemenata slova, vrstu poteza i način spajanja.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</w:tcPr>
          <w:p w:rsidR="00367C51" w:rsidRPr="00E43BE3" w:rsidRDefault="00367C51" w:rsidP="00E43BE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t>Samostalno  u pisanju rukopisnim slovima pazi na veličinu pojedinih elemenata slova, vrstu poteza i način spajanja bez ispravljanja i popravljanja napisanoga.</w:t>
            </w:r>
          </w:p>
        </w:tc>
      </w:tr>
      <w:tr w:rsidR="00367C51" w:rsidRPr="00B4176C" w:rsidTr="000702E9">
        <w:tc>
          <w:tcPr>
            <w:tcW w:w="2680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:rsidR="00367C51" w:rsidRPr="00B866F1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866F1">
              <w:rPr>
                <w:rFonts w:eastAsia="Times New Roman" w:cstheme="minorHAnsi"/>
                <w:sz w:val="24"/>
                <w:szCs w:val="24"/>
                <w:lang w:eastAsia="hr-HR"/>
              </w:rPr>
              <w:t>razlikuje pojam glas, slovo, slog, riječ</w:t>
            </w:r>
          </w:p>
          <w:p w:rsidR="00367C51" w:rsidRPr="006560B8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:rsidR="00367C51" w:rsidRPr="006560B8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:rsidR="00367C51" w:rsidRPr="00B866F1" w:rsidRDefault="00367C51" w:rsidP="005F641C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B866F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razlikuje pojam glas, slovo, slog, riječ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</w:p>
          <w:p w:rsidR="00DE1B21" w:rsidRDefault="00367C51" w:rsidP="00D96596">
            <w:r w:rsidRPr="001B1AA7">
              <w:rPr>
                <w:rFonts w:cstheme="minorHAnsi"/>
                <w:sz w:val="24"/>
              </w:rPr>
              <w:t>po zadanim elementima.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:rsidR="00367C51" w:rsidRPr="00E43BE3" w:rsidRDefault="00367C51" w:rsidP="00E43BE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t>Nesigurno razlikuje glas i slovo, slog i riječ teže razlikuje, tek uz navođenje.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367C51" w:rsidRPr="00E43BE3" w:rsidRDefault="00367C51" w:rsidP="00E43BE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t>Prepoznaje, ali ne razlikuje uvijek pojmove glas/slovo/slog/riječ.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:rsidR="00367C51" w:rsidRPr="00E43BE3" w:rsidRDefault="00367C51" w:rsidP="00E43BE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t>Razlikuje pojam glas, slovo, slog, riječ.</w:t>
            </w:r>
          </w:p>
          <w:p w:rsidR="00367C51" w:rsidRPr="00E43BE3" w:rsidRDefault="00367C51" w:rsidP="00E43BE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</w:tcPr>
          <w:p w:rsidR="00367C51" w:rsidRPr="00E43BE3" w:rsidRDefault="00367C51" w:rsidP="00E43BE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t>Uspješno i bez greške  razlikuje pojam glas, slovo, slog, riječ.</w:t>
            </w:r>
          </w:p>
          <w:p w:rsidR="00367C51" w:rsidRPr="00E43BE3" w:rsidRDefault="00367C51" w:rsidP="00E43BE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367C51" w:rsidRPr="00B4176C" w:rsidTr="000702E9">
        <w:tc>
          <w:tcPr>
            <w:tcW w:w="2680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:rsidR="00367C51" w:rsidRPr="00B866F1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866F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 pisanju rastavlja riječi na slogove na kraju </w:t>
            </w:r>
            <w:r w:rsidRPr="00B866F1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retka; prepoznaje i upotrebljava pravopisni znak spojnicu kod rastavljanja riječi na slogove na kraju retka</w:t>
            </w:r>
          </w:p>
        </w:tc>
        <w:tc>
          <w:tcPr>
            <w:tcW w:w="2708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:rsidR="00367C51" w:rsidRDefault="00367C51" w:rsidP="00367C51">
            <w:r w:rsidRPr="001B1AA7">
              <w:rPr>
                <w:rFonts w:cstheme="minorHAnsi"/>
                <w:sz w:val="24"/>
              </w:rPr>
              <w:lastRenderedPageBreak/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B866F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u </w:t>
            </w:r>
            <w:r w:rsidRPr="00B866F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lastRenderedPageBreak/>
              <w:t>pisanju rastavlja riječi na slogove na kraju retka; prepoznaje i upotrebljava pravopisni znak spojnicu kod rastavljanja riječi na slogove na kraju retka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:rsidR="00DE1B21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Isključivo prema zadanim smjernicama </w:t>
            </w: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ili primjerima, uz mnoga ponavljanja   rastavlja riječi na slogove na kraju retka u pisanju; prepoznaje, pravopisni znak spojnicu kod rastavljanja riječi na slogove na kraju retka, </w:t>
            </w:r>
          </w:p>
          <w:p w:rsidR="00367C51" w:rsidRPr="00E43BE3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t>ali ju rijetko primjenjuje pravilno.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367C51" w:rsidRPr="00E43BE3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  Povremeno uspješno rastavlja riječi na </w:t>
            </w: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slogove na kraju retka u pisanju; prepoznaje i  razlikuje pravopisni znak spojnicu kod rastavljanja riječi na slogove na kraju retka, ali ju upotrebljava uz poticaj ili primjer.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:rsidR="00367C51" w:rsidRPr="00E43BE3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Uspješno  u pisanju rastavlja riječi na </w:t>
            </w: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slogove na kraju retka; prepoznaje i upotrebljava pravopisni znak spojnicu kod rastavljanja riječi na slogove na kraju retka čineći manje greške.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</w:tcPr>
          <w:p w:rsidR="00367C51" w:rsidRPr="00E43BE3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Točno i pravilno  rastavlja riječi na slogove na kraju </w:t>
            </w: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retka u pisanju; prepoznaje, razlikuje i upotrebljava pravopisni znak spojnicu kod rastavljanja riječi na slogove na kraju retka.</w:t>
            </w:r>
          </w:p>
        </w:tc>
      </w:tr>
      <w:tr w:rsidR="00367C51" w:rsidRPr="00B4176C" w:rsidTr="00E43BE3">
        <w:tc>
          <w:tcPr>
            <w:tcW w:w="2680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:rsidR="00367C51" w:rsidRPr="00B866F1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866F1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piše veliko početno slovo: imena životinja, blagdana i praznika, ulica, trgova i naseljenih mjesta u bližem okružju</w:t>
            </w:r>
          </w:p>
        </w:tc>
        <w:tc>
          <w:tcPr>
            <w:tcW w:w="2708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:rsidR="00367C51" w:rsidRDefault="00367C51" w:rsidP="00367C51"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B866F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piše veliko početno slovo: imena životinja, blagdana i praznika, ulica, trgova i naseljenih mjesta u bližem okružju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:rsidR="00367C51" w:rsidRPr="00E43BE3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t>Teže primjenjuje pravila o pisanju velikog početnog slova u nazivima mjesta, ulica i trgova.</w:t>
            </w:r>
          </w:p>
          <w:p w:rsidR="00367C51" w:rsidRPr="00E43BE3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2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367C51" w:rsidRPr="00E43BE3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t>Uz povremeno navođenje ili primjer  piše veliko početno slovo: imena životinja, blagdana i praznika, ulica, trgova i naseljenih mjesta u bližem okružju.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:rsidR="00367C51" w:rsidRPr="00E43BE3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t>Točno piše veliko početno slovo: imena životinja, blagdana i praznika, ulica, trgova i naseljenih mjesta u bližem okružju uz manje greške.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</w:tcPr>
          <w:p w:rsidR="00367C51" w:rsidRPr="00E43BE3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t>Razlikuje i uspješno  primjenjuje pravila o pisanju velikog početnog slova u imenima životinja, blagdana i praznika, ulica,  trgova i naseljenih mjesta u obližnjem okružju, ali i u nepoznatim nazivima ulica, trgova i naseljenih mjesta, čime dokazuje fazu primjene usvojenih  pravopisnih pravila.</w:t>
            </w:r>
          </w:p>
        </w:tc>
      </w:tr>
      <w:tr w:rsidR="00367C51" w:rsidRPr="00B4176C" w:rsidTr="00E43BE3">
        <w:tc>
          <w:tcPr>
            <w:tcW w:w="2680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:rsidR="00367C51" w:rsidRPr="006560B8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piše oznake za mjerne jedinice (duljina, novac, vrijeme)</w:t>
            </w:r>
          </w:p>
        </w:tc>
        <w:tc>
          <w:tcPr>
            <w:tcW w:w="2708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:rsidR="00367C51" w:rsidRDefault="00E43BE3" w:rsidP="00E43BE3"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piše oznake za mjerne jedinice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</w:t>
            </w:r>
            <w:r>
              <w:rPr>
                <w:rFonts w:cstheme="minorHAnsi"/>
                <w:sz w:val="24"/>
              </w:rPr>
              <w:t>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:rsidR="00367C51" w:rsidRPr="00E43BE3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t>Prepoznaje oznake za mjerne jedinice (duljina, novac, vrijeme), ali ih ne piše samostalno točno, tek uz navođenje ili učiteljevu pomoć.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367C51" w:rsidRPr="00E43BE3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t>Većinom uz poticaj piše oznake za mjerne jedinice (duljina, novac, vrijeme).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:rsidR="00367C51" w:rsidRPr="00E43BE3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t>Piše oznake za mjerne jedinice (duljina, novac, vrijeme) točno i uspješno uz poneka odstupanja od usvojenih pravila.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</w:tcPr>
          <w:p w:rsidR="00367C51" w:rsidRPr="00E43BE3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t>Točno i pravilno piše oznake za mjerne jedinice (duljina, novac, vrijeme) razlikujući ih i primjenjujući usvojena pravila.</w:t>
            </w:r>
          </w:p>
        </w:tc>
      </w:tr>
      <w:tr w:rsidR="00367C51" w:rsidRPr="00B4176C" w:rsidTr="00E43BE3">
        <w:tc>
          <w:tcPr>
            <w:tcW w:w="2680" w:type="dxa"/>
            <w:tcBorders>
              <w:top w:val="single" w:sz="6" w:space="0" w:color="auto"/>
              <w:bottom w:val="single" w:sz="12" w:space="0" w:color="auto"/>
              <w:right w:val="double" w:sz="12" w:space="0" w:color="auto"/>
            </w:tcBorders>
          </w:tcPr>
          <w:p w:rsidR="00367C51" w:rsidRPr="00B866F1" w:rsidRDefault="00367C51" w:rsidP="00367C51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B866F1">
              <w:rPr>
                <w:rFonts w:eastAsia="Times New Roman" w:cstheme="minorHAnsi"/>
                <w:sz w:val="24"/>
                <w:szCs w:val="24"/>
                <w:lang w:eastAsia="hr-HR"/>
              </w:rPr>
              <w:t>piše ogledne i česte riječi u kojima su glasovi č, ć, dž, đ, ije/je/e/i</w:t>
            </w:r>
          </w:p>
        </w:tc>
        <w:tc>
          <w:tcPr>
            <w:tcW w:w="2708" w:type="dxa"/>
            <w:tcBorders>
              <w:top w:val="single" w:sz="6" w:space="0" w:color="auto"/>
              <w:left w:val="double" w:sz="12" w:space="0" w:color="auto"/>
              <w:bottom w:val="single" w:sz="12" w:space="0" w:color="auto"/>
            </w:tcBorders>
          </w:tcPr>
          <w:p w:rsidR="00367C51" w:rsidRDefault="00367C51" w:rsidP="00367C51"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B866F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piše ogledne i česte riječi u kojima su glasovi č, ć, dž, đ, ije/je/e/i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12" w:space="0" w:color="auto"/>
            </w:tcBorders>
          </w:tcPr>
          <w:p w:rsidR="00DE1B21" w:rsidRPr="00E43BE3" w:rsidRDefault="00367C51" w:rsidP="00D9659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Uglavnom ne  piše točno ogledne i česte riječi u kojima su glasovi č, ć, dž, đ, ije/je/e/i, uz učiteljev poticaj i više </w:t>
            </w: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ponavljanja uspijeva točno pisati česte riječi s navedenim glasovima.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bottom w:val="single" w:sz="12" w:space="0" w:color="auto"/>
            </w:tcBorders>
          </w:tcPr>
          <w:p w:rsidR="00367C51" w:rsidRPr="00E43BE3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Povremeno griješeći  piše ogledne i česte riječi u kojima su glasovi č, ć, dž, đ, ije/je/e/i, ali uz poticaj se uspješno ispravlja.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12" w:space="0" w:color="auto"/>
            </w:tcBorders>
          </w:tcPr>
          <w:p w:rsidR="00367C51" w:rsidRPr="00E43BE3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t>Piše ogledne i česte riječi u kojima su glasovi č, ć, dž, đ, ije/je/e/i.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12" w:space="0" w:color="auto"/>
            </w:tcBorders>
          </w:tcPr>
          <w:p w:rsidR="00367C51" w:rsidRPr="00E43BE3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t>Jasno i bez greške  piše ogledne i česte riječi u kojima su glasovi č, ć, dž, đ, ije/je/e/i.</w:t>
            </w:r>
          </w:p>
        </w:tc>
      </w:tr>
      <w:tr w:rsidR="00367C51" w:rsidRPr="00B4176C" w:rsidTr="000702E9">
        <w:tc>
          <w:tcPr>
            <w:tcW w:w="15877" w:type="dxa"/>
            <w:gridSpan w:val="8"/>
            <w:tcBorders>
              <w:top w:val="single" w:sz="12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67C51" w:rsidRDefault="00367C51" w:rsidP="00367C51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lastRenderedPageBreak/>
              <w:t xml:space="preserve">ISHOD: </w:t>
            </w:r>
            <w:r w:rsidRPr="00CD1D1D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OŠ HJ A.2.5. Učenik upotrebljava i objašnjava riječi, sintagme </w:t>
            </w:r>
          </w:p>
          <w:p w:rsidR="00367C51" w:rsidRPr="00CD1D1D" w:rsidRDefault="00367C51" w:rsidP="00367C51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CD1D1D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i rečenice u skladu s komunikacijskom situacijom.</w:t>
            </w:r>
          </w:p>
        </w:tc>
      </w:tr>
      <w:tr w:rsidR="00367C51" w:rsidRPr="00D74C65" w:rsidTr="000702E9">
        <w:tc>
          <w:tcPr>
            <w:tcW w:w="2680" w:type="dxa"/>
            <w:tcBorders>
              <w:top w:val="nil"/>
              <w:bottom w:val="single" w:sz="6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:rsidR="00367C51" w:rsidRPr="00D74C65" w:rsidRDefault="00367C51" w:rsidP="00367C51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 xml:space="preserve"> RAZRADA ISHODA</w:t>
            </w:r>
          </w:p>
        </w:tc>
        <w:tc>
          <w:tcPr>
            <w:tcW w:w="2708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</w:tcBorders>
            <w:shd w:val="clear" w:color="auto" w:fill="FFFFFF" w:themeFill="background1"/>
          </w:tcPr>
          <w:p w:rsidR="00367C51" w:rsidRPr="00D74C65" w:rsidRDefault="00367C51" w:rsidP="00367C51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:rsidR="00367C51" w:rsidRPr="00D74C65" w:rsidRDefault="00367C51" w:rsidP="00367C51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:rsidR="00367C51" w:rsidRPr="00D74C65" w:rsidRDefault="00367C51" w:rsidP="00367C51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:rsidR="00367C51" w:rsidRPr="00D74C65" w:rsidRDefault="00367C51" w:rsidP="00367C51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:rsidR="00367C51" w:rsidRPr="00D74C65" w:rsidRDefault="00367C51" w:rsidP="00367C51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367C51" w:rsidRPr="00B4176C" w:rsidTr="000702E9">
        <w:tc>
          <w:tcPr>
            <w:tcW w:w="2680" w:type="dxa"/>
            <w:tcBorders>
              <w:bottom w:val="single" w:sz="4" w:space="0" w:color="auto"/>
              <w:right w:val="double" w:sz="12" w:space="0" w:color="auto"/>
            </w:tcBorders>
          </w:tcPr>
          <w:p w:rsidR="00367C51" w:rsidRPr="003E32F7" w:rsidRDefault="00367C51" w:rsidP="00367C51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usvaja nove riječi i razumije značenje naučenih riječi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4" w:space="0" w:color="auto"/>
            </w:tcBorders>
          </w:tcPr>
          <w:p w:rsidR="00367C51" w:rsidRDefault="00E43BE3" w:rsidP="00367C51"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43BE3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usvaja nove riječi i razumije značenje naučenih riječi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367C51" w:rsidRPr="00E43BE3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t>Usvaja manji broj novih riječi i djelomično razumije značenje naučenih riječi.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</w:tcPr>
          <w:p w:rsidR="00367C51" w:rsidRPr="00E43BE3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t>Usvaja osrednji broj novih riječi te razumije njihovo značenje.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367C51" w:rsidRPr="00E43BE3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t>Usvaja nove riječi i razumije značenje naučenih riječi.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367C51" w:rsidRPr="00E43BE3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t>Usvaja nove riječi i razumije značenje naučenih riječi te ih samostalno objašnjava.</w:t>
            </w:r>
          </w:p>
        </w:tc>
      </w:tr>
      <w:tr w:rsidR="00367C51" w:rsidRPr="00B4176C" w:rsidTr="000702E9">
        <w:tc>
          <w:tcPr>
            <w:tcW w:w="2680" w:type="dxa"/>
            <w:tcBorders>
              <w:bottom w:val="single" w:sz="4" w:space="0" w:color="auto"/>
              <w:right w:val="double" w:sz="12" w:space="0" w:color="auto"/>
            </w:tcBorders>
          </w:tcPr>
          <w:p w:rsidR="00367C51" w:rsidRPr="003E32F7" w:rsidRDefault="00367C51" w:rsidP="00367C51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objašnjava značenje određene riječi s obzirom na komunikacijsku situaciju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4" w:space="0" w:color="auto"/>
            </w:tcBorders>
          </w:tcPr>
          <w:p w:rsidR="00367C51" w:rsidRPr="00D5581A" w:rsidRDefault="00D5581A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D5581A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objašnjava značenje određene riječi s obzirom na komunikacijsku situaciju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367C51" w:rsidRPr="00E43BE3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t>Nesigurno i proizvoljno  objašnjava značenje samo nekoliko riječi s obzirom na komunikacijsku situaciju.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</w:tcPr>
          <w:p w:rsidR="00367C51" w:rsidRPr="00E43BE3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t>Uz dodatni poticaj i pojašnjenja  objašnjava značenje manjeg broja riječi (nekih, ne svih)  s obzirom na komunikacijsku situaciju.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367C51" w:rsidRPr="00E43BE3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t>Uz poneka kraća pojašnjenja objašnjava značenje određene riječi s obzirom na komunikacijsku situaciju.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367C51" w:rsidRPr="00E43BE3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t>Pravilno i bez pomoći  objašnjava značenje određene riječi s obzirom na komunikacijsku situaciju.</w:t>
            </w:r>
          </w:p>
        </w:tc>
      </w:tr>
      <w:tr w:rsidR="00367C51" w:rsidRPr="00B4176C" w:rsidTr="000702E9">
        <w:tc>
          <w:tcPr>
            <w:tcW w:w="2680" w:type="dxa"/>
            <w:tcBorders>
              <w:bottom w:val="single" w:sz="4" w:space="0" w:color="auto"/>
              <w:right w:val="double" w:sz="12" w:space="0" w:color="auto"/>
            </w:tcBorders>
          </w:tcPr>
          <w:p w:rsidR="00367C51" w:rsidRPr="003E32F7" w:rsidRDefault="00367C51" w:rsidP="00367C51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izabire odgovarajuće riječi i upotrebljava ih u oblikovanju sintagmi i rečenica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4" w:space="0" w:color="auto"/>
            </w:tcBorders>
          </w:tcPr>
          <w:p w:rsidR="00367C51" w:rsidRDefault="00D5581A" w:rsidP="00367C51"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D5581A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izabire odgovarajuće riječi i upotrebljava ih u oblikovanju sintagmi i rečenica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367C51" w:rsidRPr="00D5581A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5581A">
              <w:rPr>
                <w:rFonts w:eastAsia="Times New Roman" w:cstheme="minorHAnsi"/>
                <w:sz w:val="24"/>
                <w:szCs w:val="24"/>
                <w:lang w:eastAsia="hr-HR"/>
              </w:rPr>
              <w:t>Rijetko  izabire odgovarajuće riječi i upotrebljava ih u oblikovanju sintagmi i rečenica.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</w:tcPr>
          <w:p w:rsidR="00367C51" w:rsidRPr="00D5581A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5581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Povremeno  izabire odgovarajuće riječi i upotrebljava ih u oblikovanju sintagmi i rečenica. 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367C51" w:rsidRPr="00D5581A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5581A">
              <w:rPr>
                <w:rFonts w:eastAsia="Times New Roman" w:cstheme="minorHAnsi"/>
                <w:sz w:val="24"/>
                <w:szCs w:val="24"/>
                <w:lang w:eastAsia="hr-HR"/>
              </w:rPr>
              <w:t>Većinom uspješno  izabire odgovarajuće riječi i upotrebljava ih u oblikovanju sintagmi i rečenica.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367C51" w:rsidRPr="00D5581A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5581A">
              <w:rPr>
                <w:rFonts w:eastAsia="Times New Roman" w:cstheme="minorHAnsi"/>
                <w:sz w:val="24"/>
                <w:szCs w:val="24"/>
                <w:lang w:eastAsia="hr-HR"/>
              </w:rPr>
              <w:t>Sigurno i točno  izabire odgovarajuće riječi i upotrebljava ih u oblikovanju sintagmi i rečenica.</w:t>
            </w:r>
          </w:p>
        </w:tc>
      </w:tr>
      <w:tr w:rsidR="00367C51" w:rsidRPr="00B4176C" w:rsidTr="000702E9">
        <w:tc>
          <w:tcPr>
            <w:tcW w:w="2680" w:type="dxa"/>
            <w:tcBorders>
              <w:bottom w:val="single" w:sz="4" w:space="0" w:color="auto"/>
              <w:right w:val="double" w:sz="12" w:space="0" w:color="auto"/>
            </w:tcBorders>
          </w:tcPr>
          <w:p w:rsidR="00367C51" w:rsidRPr="003E32F7" w:rsidRDefault="00367C51" w:rsidP="00367C51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traži objašnjenje nepoznatih riječi u dječjem rječniku i koristi se njima kao dijelom aktivnoga rječnika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4" w:space="0" w:color="auto"/>
            </w:tcBorders>
          </w:tcPr>
          <w:p w:rsidR="00367C51" w:rsidRDefault="00D5581A" w:rsidP="00D5581A"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D5581A">
              <w:rPr>
                <w:rFonts w:cstheme="minorHAnsi"/>
                <w:sz w:val="24"/>
              </w:rPr>
              <w:t>„</w:t>
            </w:r>
            <w:r w:rsidRPr="00D5581A">
              <w:rPr>
                <w:rFonts w:eastAsia="Times New Roman" w:cstheme="minorHAnsi"/>
                <w:sz w:val="24"/>
                <w:szCs w:val="24"/>
                <w:lang w:eastAsia="hr-HR"/>
              </w:rPr>
              <w:t>traži objašnjenje nepoznatih riječi u dječjem rječniku i koristi se njima kao dijelom aktivnoga rječnika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367C51" w:rsidRPr="00D5581A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5581A">
              <w:rPr>
                <w:rFonts w:eastAsia="Times New Roman" w:cstheme="minorHAnsi"/>
                <w:sz w:val="24"/>
                <w:szCs w:val="24"/>
                <w:lang w:eastAsia="hr-HR"/>
              </w:rPr>
              <w:t>Traži objašnjenje zadanih nepoznatih riječi (manji obim broja riječi)u dječjem rječniku, ali se ne koristi njima kao dijelom aktivnoga rječnika.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</w:tcPr>
          <w:p w:rsidR="00367C51" w:rsidRPr="00D5581A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5581A">
              <w:rPr>
                <w:rFonts w:eastAsia="Times New Roman" w:cstheme="minorHAnsi"/>
                <w:sz w:val="24"/>
                <w:szCs w:val="24"/>
                <w:lang w:eastAsia="hr-HR"/>
              </w:rPr>
              <w:t>Traži objašnjenje nepoznatih riječi u dječjem rječniku, ali se slabije koristi njima kao dijelom aktivnoga rječnika.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367C51" w:rsidRPr="00D5581A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5581A">
              <w:rPr>
                <w:rFonts w:eastAsia="Times New Roman" w:cstheme="minorHAnsi"/>
                <w:sz w:val="24"/>
                <w:szCs w:val="24"/>
                <w:lang w:eastAsia="hr-HR"/>
              </w:rPr>
              <w:t>Traži objašnjenje nepoznatih riječi u dječjem rječniku i koristi se njima kao dijelom aktivnoga rječnika uz povremene dodatne kraće upute.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367C51" w:rsidRPr="00D5581A" w:rsidRDefault="00367C51" w:rsidP="00367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proofErr w:type="spellStart"/>
            <w:r w:rsidRPr="00D5581A">
              <w:rPr>
                <w:rFonts w:eastAsia="Times New Roman" w:cstheme="minorHAnsi"/>
                <w:sz w:val="24"/>
                <w:szCs w:val="24"/>
                <w:lang w:eastAsia="hr-HR"/>
              </w:rPr>
              <w:t>Samonicijativno</w:t>
            </w:r>
            <w:proofErr w:type="spellEnd"/>
            <w:r w:rsidRPr="00D5581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uspješno  traži objašnjenje nepoznatih riječi u dječjem rječniku i koristi se njima kao dijelom aktivnoga rječnika.</w:t>
            </w:r>
          </w:p>
        </w:tc>
      </w:tr>
      <w:tr w:rsidR="00D5581A" w:rsidRPr="00B4176C" w:rsidTr="000702E9">
        <w:tc>
          <w:tcPr>
            <w:tcW w:w="2680" w:type="dxa"/>
            <w:tcBorders>
              <w:bottom w:val="single" w:sz="4" w:space="0" w:color="auto"/>
              <w:right w:val="double" w:sz="12" w:space="0" w:color="auto"/>
            </w:tcBorders>
          </w:tcPr>
          <w:p w:rsidR="00D5581A" w:rsidRPr="003E32F7" w:rsidRDefault="00D5581A" w:rsidP="00D5581A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i razlikuje </w:t>
            </w: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izjavnu, upitnu i uskličnu te jesnu i niječnu rečenicu u tekstu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4" w:space="0" w:color="auto"/>
            </w:tcBorders>
          </w:tcPr>
          <w:p w:rsidR="00D5581A" w:rsidRDefault="00D5581A" w:rsidP="00D5581A">
            <w:r w:rsidRPr="001B1AA7">
              <w:rPr>
                <w:rFonts w:cstheme="minorHAnsi"/>
                <w:sz w:val="24"/>
              </w:rPr>
              <w:lastRenderedPageBreak/>
              <w:t xml:space="preserve">Učenik ne ostvaruje </w:t>
            </w:r>
            <w:r>
              <w:rPr>
                <w:rFonts w:cstheme="minorHAnsi"/>
                <w:sz w:val="24"/>
              </w:rPr>
              <w:lastRenderedPageBreak/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D5581A">
              <w:rPr>
                <w:rFonts w:cstheme="minorHAnsi"/>
                <w:sz w:val="24"/>
              </w:rPr>
              <w:t>„</w:t>
            </w:r>
            <w:r w:rsidRPr="00D5581A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prepoznaje i razlikuje izjavnu, upitnu i uskličnu te jesnu i niječnu rečenicu u tekstu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D5581A" w:rsidRPr="00D5581A" w:rsidRDefault="00D5581A" w:rsidP="00D5581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5581A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Prepoznaje, ali teže </w:t>
            </w:r>
            <w:r w:rsidRPr="00D5581A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razlikuje izjavnu, upitnu i uskličnu te jesnu i niječnu rečenicu u tekstu (često mu je potreban primjer ili ponavljanje razlika o rečenicama).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</w:tcPr>
          <w:p w:rsidR="00D5581A" w:rsidRPr="00D5581A" w:rsidRDefault="00D5581A" w:rsidP="00D5581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5581A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Prepoznaje i razlikuje </w:t>
            </w:r>
            <w:r w:rsidRPr="00D5581A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izjavnu, upitnu i uskličnu te jesnu i niječnu rečenicu u tekstu uz povremeni poticaj.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D5581A" w:rsidRPr="00D5581A" w:rsidRDefault="00D5581A" w:rsidP="00D5581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5581A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Prepoznaje i razlikuje </w:t>
            </w:r>
            <w:r w:rsidRPr="00D5581A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izjavnu, upitnu i uskličnu te jesnu i niječnu rečenicu u tekstu. 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D5581A" w:rsidRPr="00D5581A" w:rsidRDefault="00D5581A" w:rsidP="00D5581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5581A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Prepoznaje, razlikuje, </w:t>
            </w:r>
            <w:r w:rsidRPr="00D5581A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uspoređuje i definira izjavnu, upitnu i uskličnu te jesnu i niječnu rečenicu u tekstu.</w:t>
            </w:r>
          </w:p>
        </w:tc>
      </w:tr>
      <w:tr w:rsidR="00D5581A" w:rsidRPr="00B4176C" w:rsidTr="000702E9">
        <w:tc>
          <w:tcPr>
            <w:tcW w:w="2680" w:type="dxa"/>
            <w:tcBorders>
              <w:bottom w:val="single" w:sz="4" w:space="0" w:color="auto"/>
              <w:right w:val="double" w:sz="12" w:space="0" w:color="auto"/>
            </w:tcBorders>
          </w:tcPr>
          <w:p w:rsidR="00D5581A" w:rsidRPr="003E32F7" w:rsidRDefault="00D5581A" w:rsidP="00D5581A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stvara i piše izjavne (potvrdne i niječne), upitne, usklične rečenice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4" w:space="0" w:color="auto"/>
            </w:tcBorders>
          </w:tcPr>
          <w:p w:rsidR="00D5581A" w:rsidRDefault="00D5581A" w:rsidP="00D5581A"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D5581A">
              <w:rPr>
                <w:rFonts w:cstheme="minorHAnsi"/>
                <w:sz w:val="24"/>
              </w:rPr>
              <w:t>„</w:t>
            </w:r>
            <w:r w:rsidRPr="00D5581A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stvara i piše izjavne, upitne, usklične rečenice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D5581A" w:rsidRPr="00D5581A" w:rsidRDefault="00D5581A" w:rsidP="00D5581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5581A">
              <w:rPr>
                <w:rFonts w:eastAsia="Times New Roman" w:cstheme="minorHAnsi"/>
                <w:sz w:val="24"/>
                <w:szCs w:val="24"/>
                <w:lang w:eastAsia="hr-HR"/>
              </w:rPr>
              <w:t>Isključivo uz pomoć i prema primjerima  piše izjavne (potvrdne i niječne), upitne, usklične rečenice.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</w:tcPr>
          <w:p w:rsidR="00D5581A" w:rsidRPr="00D5581A" w:rsidRDefault="00D5581A" w:rsidP="00D5581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5581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Piše izjavne (potvrdne i niječne), upitne, usklične rečenice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D5581A">
              <w:rPr>
                <w:rFonts w:eastAsia="Times New Roman" w:cstheme="minorHAnsi"/>
                <w:sz w:val="24"/>
                <w:szCs w:val="24"/>
                <w:lang w:eastAsia="hr-HR"/>
              </w:rPr>
              <w:t>rema zadanom predlošku.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D5581A" w:rsidRPr="00D5581A" w:rsidRDefault="00D5581A" w:rsidP="00D5581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5581A">
              <w:rPr>
                <w:rFonts w:eastAsia="Times New Roman" w:cstheme="minorHAnsi"/>
                <w:sz w:val="24"/>
                <w:szCs w:val="24"/>
                <w:lang w:eastAsia="hr-HR"/>
              </w:rPr>
              <w:t>Stvara i piše izjavne (potvrdne i niječne), upitne, usklične rečenice.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D5581A" w:rsidRPr="00D5581A" w:rsidRDefault="00D5581A" w:rsidP="00D5581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5581A">
              <w:rPr>
                <w:rFonts w:eastAsia="Times New Roman" w:cstheme="minorHAnsi"/>
                <w:sz w:val="24"/>
                <w:szCs w:val="24"/>
                <w:lang w:eastAsia="hr-HR"/>
              </w:rPr>
              <w:t>Bez pomoći stvara i piše izjavne (potvrdne i niječne), upitne, usklične rečenice.</w:t>
            </w:r>
          </w:p>
        </w:tc>
      </w:tr>
      <w:tr w:rsidR="00D5581A" w:rsidRPr="00B4176C" w:rsidTr="000702E9">
        <w:tc>
          <w:tcPr>
            <w:tcW w:w="2680" w:type="dxa"/>
            <w:tcBorders>
              <w:bottom w:val="single" w:sz="12" w:space="0" w:color="auto"/>
              <w:right w:val="double" w:sz="12" w:space="0" w:color="auto"/>
            </w:tcBorders>
          </w:tcPr>
          <w:p w:rsidR="00D5581A" w:rsidRPr="003E32F7" w:rsidRDefault="00D5581A" w:rsidP="00D5581A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prepoznaje ogledne i česte imenice s konkretnim značenjem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12" w:space="0" w:color="auto"/>
            </w:tcBorders>
          </w:tcPr>
          <w:p w:rsidR="00D5581A" w:rsidRDefault="00D5581A" w:rsidP="00D5581A"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D5581A">
              <w:rPr>
                <w:rFonts w:cstheme="minorHAnsi"/>
                <w:sz w:val="24"/>
              </w:rPr>
              <w:t>„</w:t>
            </w: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prepoznaje ogledne i česte imenice s konkretnim značenjem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 po zadanim elementima.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:rsidR="00D5581A" w:rsidRDefault="00D5581A" w:rsidP="00D5581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Metodom pokušaja i pogrešaka prepoznaje ogledne i česte imenice s konkretnim značenjem, ali ih slabije razlikuje i ne upotrebljava ih u samostalnom izričaju. </w:t>
            </w:r>
          </w:p>
          <w:p w:rsidR="00D96596" w:rsidRPr="00E43BE3" w:rsidRDefault="00D96596" w:rsidP="00D5581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2" w:type="dxa"/>
            <w:gridSpan w:val="3"/>
            <w:tcBorders>
              <w:bottom w:val="single" w:sz="12" w:space="0" w:color="auto"/>
            </w:tcBorders>
          </w:tcPr>
          <w:p w:rsidR="00D5581A" w:rsidRPr="00E43BE3" w:rsidRDefault="00D5581A" w:rsidP="00D5581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t>Razlikuje ogledne i česte imenice s konkretnim značenjem, ali ih samo uz primjere i poticaj (dodatne upute) povremeno upotrebljava.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:rsidR="00D5581A" w:rsidRPr="00E43BE3" w:rsidRDefault="00D5581A" w:rsidP="00D5581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t>Razlikuje i većinom točno upotrebljava ogledne i česte imenice s konkretnim značenjem.</w:t>
            </w: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:rsidR="00D5581A" w:rsidRPr="00E43BE3" w:rsidRDefault="00D5581A" w:rsidP="00D5581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t>Prepoznaje, razlikuje i upotrebljava ogledne i česte imenice s konkretnim značenjem.</w:t>
            </w:r>
          </w:p>
        </w:tc>
      </w:tr>
      <w:tr w:rsidR="00D5581A" w:rsidRPr="00B4176C" w:rsidTr="000702E9">
        <w:tc>
          <w:tcPr>
            <w:tcW w:w="15877" w:type="dxa"/>
            <w:gridSpan w:val="8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5581A" w:rsidRPr="00CD1D1D" w:rsidRDefault="00D5581A" w:rsidP="00D5581A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</w:t>
            </w:r>
            <w:r w:rsidRPr="00CD1D1D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OŠ HJ A.2.6. Učenik uspoređuje mjesni govor i hrvatski standardni jezik.</w:t>
            </w:r>
          </w:p>
        </w:tc>
      </w:tr>
      <w:tr w:rsidR="00D5581A" w:rsidRPr="00D74C65" w:rsidTr="000702E9">
        <w:tc>
          <w:tcPr>
            <w:tcW w:w="2680" w:type="dxa"/>
            <w:tcBorders>
              <w:top w:val="nil"/>
              <w:bottom w:val="single" w:sz="6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:rsidR="00D5581A" w:rsidRPr="00D74C65" w:rsidRDefault="00D5581A" w:rsidP="00D5581A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 xml:space="preserve"> RAZRADA ISHODA</w:t>
            </w:r>
          </w:p>
        </w:tc>
        <w:tc>
          <w:tcPr>
            <w:tcW w:w="2708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</w:tcBorders>
            <w:shd w:val="clear" w:color="auto" w:fill="FFFFFF" w:themeFill="background1"/>
          </w:tcPr>
          <w:p w:rsidR="00D5581A" w:rsidRPr="00D74C65" w:rsidRDefault="00D5581A" w:rsidP="00D5581A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:rsidR="00D5581A" w:rsidRPr="00D74C65" w:rsidRDefault="00D5581A" w:rsidP="00D5581A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:rsidR="00D5581A" w:rsidRPr="00D74C65" w:rsidRDefault="00D5581A" w:rsidP="00D5581A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:rsidR="00D5581A" w:rsidRPr="00D74C65" w:rsidRDefault="00D5581A" w:rsidP="00D5581A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:rsidR="00D5581A" w:rsidRPr="00D74C65" w:rsidRDefault="00D5581A" w:rsidP="00D5581A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D5581A" w:rsidRPr="00B4176C" w:rsidTr="00367C51">
        <w:tc>
          <w:tcPr>
            <w:tcW w:w="2680" w:type="dxa"/>
            <w:tcBorders>
              <w:bottom w:val="single" w:sz="4" w:space="0" w:color="auto"/>
              <w:right w:val="double" w:sz="12" w:space="0" w:color="auto"/>
            </w:tcBorders>
          </w:tcPr>
          <w:p w:rsidR="00D5581A" w:rsidRPr="002B2629" w:rsidRDefault="00D5581A" w:rsidP="00D5581A">
            <w:pPr>
              <w:rPr>
                <w:rFonts w:eastAsia="Times New Roman" w:cstheme="minorHAnsi"/>
                <w:b/>
                <w:i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uspoređuje riječi mjesnoga govora i hrvatskoga standardnog jezika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4" w:space="0" w:color="auto"/>
            </w:tcBorders>
            <w:vAlign w:val="center"/>
          </w:tcPr>
          <w:p w:rsidR="00D5581A" w:rsidRDefault="00D5581A" w:rsidP="00D5581A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367C5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uspoređuje riječi mjesnoga govora i hrvatskoga standardnog jezika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  <w:p w:rsidR="00D96596" w:rsidRPr="006560B8" w:rsidRDefault="00D96596" w:rsidP="00D5581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D5581A" w:rsidRPr="00367C51" w:rsidRDefault="00D5581A" w:rsidP="00D5581A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367C51">
              <w:rPr>
                <w:rFonts w:eastAsia="Times New Roman" w:cstheme="minorHAnsi"/>
                <w:sz w:val="24"/>
                <w:szCs w:val="24"/>
                <w:lang w:eastAsia="hr-HR"/>
              </w:rPr>
              <w:t>Nesigurno  uspoređuje riječi mjesnoga govora i hrvatskoga standardnog jezika.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</w:tcPr>
          <w:p w:rsidR="00D5581A" w:rsidRPr="00367C51" w:rsidRDefault="00D5581A" w:rsidP="00D5581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67C51">
              <w:rPr>
                <w:rFonts w:eastAsia="Times New Roman" w:cstheme="minorHAnsi"/>
                <w:sz w:val="24"/>
                <w:szCs w:val="24"/>
                <w:lang w:eastAsia="hr-HR"/>
              </w:rPr>
              <w:t>Uz pomoć učitelja  uspoređuje riječi mjesnoga govora i hrvatskoga standardnog jezika.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D5581A" w:rsidRPr="00367C51" w:rsidRDefault="00D5581A" w:rsidP="00D5581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67C51">
              <w:rPr>
                <w:rFonts w:eastAsia="Times New Roman" w:cstheme="minorHAnsi"/>
                <w:sz w:val="24"/>
                <w:szCs w:val="24"/>
                <w:lang w:eastAsia="hr-HR"/>
              </w:rPr>
              <w:t>Uspoređuje riječi mjesnoga govora i hrvatskoga standardnog jezika.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D5581A" w:rsidRPr="00367C51" w:rsidRDefault="00D5581A" w:rsidP="00D5581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67C51">
              <w:rPr>
                <w:rFonts w:eastAsia="Times New Roman" w:cstheme="minorHAnsi"/>
                <w:sz w:val="24"/>
                <w:szCs w:val="24"/>
                <w:lang w:eastAsia="hr-HR"/>
              </w:rPr>
              <w:t>Razlikuje i  uspoređuje riječi mjesnoga govora i hrvatskoga standardnog jezika.</w:t>
            </w:r>
          </w:p>
        </w:tc>
      </w:tr>
      <w:tr w:rsidR="00D5581A" w:rsidRPr="00B4176C" w:rsidTr="00184BB5">
        <w:tc>
          <w:tcPr>
            <w:tcW w:w="2680" w:type="dxa"/>
            <w:tcBorders>
              <w:bottom w:val="single" w:sz="4" w:space="0" w:color="auto"/>
              <w:right w:val="double" w:sz="12" w:space="0" w:color="auto"/>
            </w:tcBorders>
          </w:tcPr>
          <w:p w:rsidR="00D5581A" w:rsidRPr="002B2629" w:rsidRDefault="00D5581A" w:rsidP="00D5581A">
            <w:pPr>
              <w:rPr>
                <w:rFonts w:eastAsia="Times New Roman" w:cstheme="minorHAnsi"/>
                <w:b/>
                <w:i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sluša i govori tekstove na mjesnome govoru prikladne učeničkomu iskustvu, jezičnomu razvoju i interesima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4" w:space="0" w:color="auto"/>
            </w:tcBorders>
            <w:vAlign w:val="center"/>
          </w:tcPr>
          <w:p w:rsidR="00D5581A" w:rsidRDefault="00D5581A" w:rsidP="00D5581A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367C5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sluša i govori tekstove na mjesnome govoru prikladne učeničkomu </w:t>
            </w:r>
            <w:r w:rsidRPr="00367C5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lastRenderedPageBreak/>
              <w:t>iskustvu, jezičnomu razvoju i interesima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  <w:p w:rsidR="00D96596" w:rsidRPr="006560B8" w:rsidRDefault="00D96596" w:rsidP="00D5581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D5581A" w:rsidRPr="00367C51" w:rsidRDefault="00D5581A" w:rsidP="00D5581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67C51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Nestalne pažnje i slabijeg zanimanja sluša i govori tekstove na mjesnome govoru prikladne učeničkomu </w:t>
            </w:r>
            <w:r w:rsidRPr="00367C51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iskustvu, jezičnomu razvoju i interesima.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</w:tcPr>
          <w:p w:rsidR="00D5581A" w:rsidRPr="00367C51" w:rsidRDefault="00D5581A" w:rsidP="00D5581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67C51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Većinom uz poticaj  sluša i govori tekstove na mjesnome govoru prikladne učeničkomu iskustvu, jezičnomu </w:t>
            </w:r>
            <w:r w:rsidRPr="00367C51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razvoju i interesima.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D5581A" w:rsidRPr="00367C51" w:rsidRDefault="00D5581A" w:rsidP="00D5581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67C51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Sluša i govori tekstove na mjesnome govoru prikladne učeničkomu iskustvu, jezičnomu razvoju i interesima uz </w:t>
            </w:r>
            <w:r w:rsidRPr="00367C51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povremene dodatne upute.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D5581A" w:rsidRPr="00367C51" w:rsidRDefault="00D5581A" w:rsidP="00D5581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67C51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Sluša i govori tekstove na mjesnome govoru prikladne učeničkomu iskustvu, jezičnomu razvoju i interesima </w:t>
            </w:r>
            <w:r w:rsidRPr="00367C51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pravilno i točno.</w:t>
            </w:r>
          </w:p>
        </w:tc>
      </w:tr>
      <w:tr w:rsidR="00D5581A" w:rsidRPr="00B4176C" w:rsidTr="00184BB5">
        <w:tc>
          <w:tcPr>
            <w:tcW w:w="2680" w:type="dxa"/>
            <w:tcBorders>
              <w:bottom w:val="single" w:sz="12" w:space="0" w:color="auto"/>
              <w:right w:val="double" w:sz="12" w:space="0" w:color="auto"/>
            </w:tcBorders>
          </w:tcPr>
          <w:p w:rsidR="00D5581A" w:rsidRPr="002B2629" w:rsidRDefault="00D5581A" w:rsidP="00D5581A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čita i piše kratke i jednostavne tekstove na mjesnome govoru u skladu sa svojim interesima, potrebama i iskustvom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12" w:space="0" w:color="auto"/>
            </w:tcBorders>
            <w:vAlign w:val="center"/>
          </w:tcPr>
          <w:p w:rsidR="00D5581A" w:rsidRDefault="00D5581A" w:rsidP="00D5581A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čita i piše kratke i jednostavne tekstove na mjesnome govoru u skladu sa svojim interesima, potrebama i iskustvom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  <w:p w:rsidR="00D96596" w:rsidRDefault="00D96596" w:rsidP="00D5581A">
            <w:pPr>
              <w:rPr>
                <w:rFonts w:cstheme="minorHAnsi"/>
                <w:sz w:val="24"/>
              </w:rPr>
            </w:pPr>
          </w:p>
          <w:p w:rsidR="00D96596" w:rsidRPr="006560B8" w:rsidRDefault="00D96596" w:rsidP="00D5581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:rsidR="00D5581A" w:rsidRPr="00367C51" w:rsidRDefault="00D5581A" w:rsidP="00D5581A">
            <w:pPr>
              <w:ind w:left="33"/>
              <w:rPr>
                <w:rFonts w:cstheme="minorHAnsi"/>
                <w:sz w:val="24"/>
                <w:szCs w:val="24"/>
              </w:rPr>
            </w:pPr>
            <w:r w:rsidRPr="00367C51">
              <w:rPr>
                <w:rFonts w:cstheme="minorHAnsi"/>
                <w:sz w:val="24"/>
                <w:szCs w:val="24"/>
              </w:rPr>
              <w:t xml:space="preserve">Nesigurno </w:t>
            </w:r>
            <w:r w:rsidRPr="00367C5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čita i piše kratke i jednostavne tekstove na mjesnome govoru u skladu sa svojim interesima, potrebama i iskustvom.</w:t>
            </w:r>
          </w:p>
        </w:tc>
        <w:tc>
          <w:tcPr>
            <w:tcW w:w="2552" w:type="dxa"/>
            <w:gridSpan w:val="3"/>
            <w:tcBorders>
              <w:bottom w:val="single" w:sz="12" w:space="0" w:color="auto"/>
            </w:tcBorders>
          </w:tcPr>
          <w:p w:rsidR="00D5581A" w:rsidRPr="00367C51" w:rsidRDefault="00D5581A" w:rsidP="00D5581A">
            <w:pPr>
              <w:rPr>
                <w:rFonts w:cstheme="minorHAnsi"/>
                <w:sz w:val="24"/>
                <w:szCs w:val="24"/>
              </w:rPr>
            </w:pPr>
            <w:r w:rsidRPr="00367C51">
              <w:rPr>
                <w:rFonts w:cstheme="minorHAnsi"/>
                <w:sz w:val="24"/>
                <w:szCs w:val="24"/>
              </w:rPr>
              <w:t xml:space="preserve">Uz češće greške </w:t>
            </w:r>
            <w:r w:rsidRPr="00367C5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čita i piše kratke i jednostavne tekstove na mjesnome govoru u skladu sa svojim interesima, potrebama i iskustvom.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:rsidR="00D5581A" w:rsidRPr="00367C51" w:rsidRDefault="00D5581A" w:rsidP="00D5581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67C51">
              <w:rPr>
                <w:rFonts w:eastAsia="Times New Roman" w:cstheme="minorHAnsi"/>
                <w:sz w:val="24"/>
                <w:szCs w:val="24"/>
                <w:lang w:eastAsia="hr-HR"/>
              </w:rPr>
              <w:t>Čita i piše kratke i jednostavne tekstove na mjesnome govoru u skladu sa svojim interesima, potrebama i iskustvom.</w:t>
            </w: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:rsidR="00D5581A" w:rsidRPr="00367C51" w:rsidRDefault="00D5581A" w:rsidP="00D5581A">
            <w:pPr>
              <w:ind w:left="31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67C51">
              <w:rPr>
                <w:rFonts w:eastAsia="Times New Roman" w:cstheme="minorHAnsi"/>
                <w:sz w:val="24"/>
                <w:szCs w:val="24"/>
                <w:lang w:eastAsia="hr-HR"/>
              </w:rPr>
              <w:t>Samostalno  čita i piše kratke i jednostavne, ali i složenije  tekstove na mjesnome govoru u skladu sa svojim interesima, potrebama i iskustvom.</w:t>
            </w:r>
          </w:p>
        </w:tc>
      </w:tr>
      <w:tr w:rsidR="00D5581A" w:rsidRPr="00B4176C" w:rsidTr="000702E9">
        <w:tc>
          <w:tcPr>
            <w:tcW w:w="15877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:rsidR="00D5581A" w:rsidRPr="00614DA8" w:rsidRDefault="00D5581A" w:rsidP="00D5581A">
            <w:pPr>
              <w:jc w:val="center"/>
              <w:rPr>
                <w:rFonts w:eastAsia="Times New Roman" w:cstheme="minorHAnsi"/>
                <w:b/>
                <w:color w:val="C00000"/>
                <w:sz w:val="28"/>
                <w:szCs w:val="23"/>
                <w:highlight w:val="yellow"/>
                <w:lang w:eastAsia="hr-HR"/>
              </w:rPr>
            </w:pPr>
            <w:r w:rsidRPr="00614DA8">
              <w:rPr>
                <w:rFonts w:cstheme="minorHAnsi"/>
                <w:b/>
                <w:color w:val="C00000"/>
                <w:sz w:val="28"/>
              </w:rPr>
              <w:t>SASTAVNICA/ELEMENT VREDNOVANJA PREMA KURIKULARNIM DOKUMENTIMA: KNJIŽEVNOST I  STVARALAŠTVO</w:t>
            </w:r>
          </w:p>
        </w:tc>
      </w:tr>
      <w:tr w:rsidR="00D5581A" w:rsidRPr="00F2687B" w:rsidTr="000702E9">
        <w:tc>
          <w:tcPr>
            <w:tcW w:w="15877" w:type="dxa"/>
            <w:gridSpan w:val="8"/>
            <w:tcBorders>
              <w:top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5581A" w:rsidRDefault="00D5581A" w:rsidP="00D5581A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F2687B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ISHOD: OŠ HJ B.2.1. Učenik izražava svoja zapažanja, misli i osjećaje nakon </w:t>
            </w:r>
          </w:p>
          <w:p w:rsidR="00D5581A" w:rsidRPr="00F2687B" w:rsidRDefault="00D5581A" w:rsidP="00D5581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F2687B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slušanja/čitanja književnoga teksta i povezuje ih s vlastitim iskustvom.</w:t>
            </w:r>
          </w:p>
        </w:tc>
      </w:tr>
      <w:tr w:rsidR="00D5581A" w:rsidRPr="00D74C65" w:rsidTr="000702E9">
        <w:tc>
          <w:tcPr>
            <w:tcW w:w="2680" w:type="dxa"/>
            <w:tcBorders>
              <w:top w:val="nil"/>
              <w:bottom w:val="single" w:sz="6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:rsidR="00D5581A" w:rsidRPr="00D74C65" w:rsidRDefault="00D5581A" w:rsidP="00D5581A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 xml:space="preserve"> RAZRADA ISHODA</w:t>
            </w:r>
          </w:p>
        </w:tc>
        <w:tc>
          <w:tcPr>
            <w:tcW w:w="2708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</w:tcBorders>
            <w:shd w:val="clear" w:color="auto" w:fill="FFFFFF" w:themeFill="background1"/>
          </w:tcPr>
          <w:p w:rsidR="00D5581A" w:rsidRPr="00D74C65" w:rsidRDefault="00D5581A" w:rsidP="00D5581A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:rsidR="00D5581A" w:rsidRPr="00D74C65" w:rsidRDefault="00D5581A" w:rsidP="00D5581A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:rsidR="00D5581A" w:rsidRPr="00D74C65" w:rsidRDefault="00D5581A" w:rsidP="00D5581A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:rsidR="00D5581A" w:rsidRPr="00D74C65" w:rsidRDefault="00D5581A" w:rsidP="00D5581A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:rsidR="00D5581A" w:rsidRPr="00D74C65" w:rsidRDefault="00D5581A" w:rsidP="00D5581A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9231A6" w:rsidRPr="00B4176C" w:rsidTr="009231A6">
        <w:tc>
          <w:tcPr>
            <w:tcW w:w="2680" w:type="dxa"/>
            <w:tcBorders>
              <w:top w:val="single" w:sz="4" w:space="0" w:color="auto"/>
              <w:right w:val="double" w:sz="12" w:space="0" w:color="auto"/>
            </w:tcBorders>
          </w:tcPr>
          <w:p w:rsidR="009231A6" w:rsidRPr="002B2629" w:rsidRDefault="009231A6" w:rsidP="009231A6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govori o čemu razmišlja i kako se osjeća nakon čitanja/slušanja književnoga teksta</w:t>
            </w:r>
          </w:p>
        </w:tc>
        <w:tc>
          <w:tcPr>
            <w:tcW w:w="2708" w:type="dxa"/>
            <w:tcBorders>
              <w:top w:val="single" w:sz="4" w:space="0" w:color="auto"/>
              <w:left w:val="double" w:sz="12" w:space="0" w:color="auto"/>
            </w:tcBorders>
          </w:tcPr>
          <w:p w:rsidR="009231A6" w:rsidRPr="006560B8" w:rsidRDefault="009231A6" w:rsidP="009231A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9231A6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govori o čemu razmišlja i kako se osjeća nakon čitanja/slušanja književnoga teksta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9231A6" w:rsidRPr="009231A6" w:rsidRDefault="009231A6" w:rsidP="009231A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Šturo i s pojedinačnim riječima koje ne sklapa u potpunu rečenicu izražava osobni doživljaj slušanog/pročitanog djela (kratki odgovori, potvrdni ili niječni, reagira tek na upite i potpitanja). 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</w:tcBorders>
          </w:tcPr>
          <w:p w:rsidR="009231A6" w:rsidRPr="009231A6" w:rsidRDefault="009231A6" w:rsidP="009231A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>Većinom uz podršku i potpitanja  govori o čemu razmišlja i kako se osjeća nakon čitanja/slušanja književnoga teksta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9231A6" w:rsidRPr="009231A6" w:rsidRDefault="009231A6" w:rsidP="009231A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>Slobodno izražava osobni doživljaj djela,  govori o čemu razmišlja i kako se osjeća nakon čitanja/slušanja književnoga teksta uz kraća potpitanja.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9231A6" w:rsidRPr="009231A6" w:rsidRDefault="009231A6" w:rsidP="009231A6">
            <w:pPr>
              <w:rPr>
                <w:rFonts w:cstheme="minorHAnsi"/>
                <w:sz w:val="24"/>
                <w:szCs w:val="24"/>
              </w:rPr>
            </w:pPr>
            <w:r w:rsidRPr="009231A6">
              <w:rPr>
                <w:rFonts w:cstheme="minorHAnsi"/>
                <w:sz w:val="24"/>
                <w:szCs w:val="24"/>
              </w:rPr>
              <w:t>Izražava osobni doživljaj nakon slušanja/čitanja književnog djela koristeći se opisima i cjelovitim rečenicama.</w:t>
            </w:r>
          </w:p>
        </w:tc>
      </w:tr>
      <w:tr w:rsidR="009231A6" w:rsidRPr="00B4176C" w:rsidTr="009231A6">
        <w:tc>
          <w:tcPr>
            <w:tcW w:w="2680" w:type="dxa"/>
            <w:tcBorders>
              <w:right w:val="double" w:sz="12" w:space="0" w:color="auto"/>
            </w:tcBorders>
          </w:tcPr>
          <w:p w:rsidR="009231A6" w:rsidRPr="006560B8" w:rsidRDefault="009231A6" w:rsidP="009231A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izražava opisane situacije i doživljeno u književnome tekstu riječima, crtežom i pokretom</w:t>
            </w:r>
          </w:p>
          <w:p w:rsidR="009231A6" w:rsidRPr="002B2629" w:rsidRDefault="009231A6" w:rsidP="009231A6">
            <w:pPr>
              <w:pStyle w:val="Odlomakpopisa"/>
              <w:ind w:left="321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:rsidR="009231A6" w:rsidRPr="006560B8" w:rsidRDefault="009231A6" w:rsidP="009231A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9231A6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izražava opisane situacije i doživljeno u književnome tekstu riječima, crtežom i pokretom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</w:t>
            </w:r>
            <w:r w:rsidRPr="001B1AA7">
              <w:rPr>
                <w:rFonts w:cstheme="minorHAnsi"/>
                <w:sz w:val="24"/>
              </w:rPr>
              <w:lastRenderedPageBreak/>
              <w:t>elementima.</w:t>
            </w:r>
          </w:p>
        </w:tc>
        <w:tc>
          <w:tcPr>
            <w:tcW w:w="2551" w:type="dxa"/>
          </w:tcPr>
          <w:p w:rsidR="009231A6" w:rsidRPr="009231A6" w:rsidRDefault="009231A6" w:rsidP="009231A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Često nesigurno ili isključivo vođeno od strane učitelja izražava jednu opisanu situaciju ili doživljaj riječima (kratkim i jednostavnim rečenicama). </w:t>
            </w:r>
          </w:p>
        </w:tc>
        <w:tc>
          <w:tcPr>
            <w:tcW w:w="2552" w:type="dxa"/>
            <w:gridSpan w:val="3"/>
          </w:tcPr>
          <w:p w:rsidR="009231A6" w:rsidRPr="009231A6" w:rsidRDefault="009231A6" w:rsidP="00DD5510">
            <w:pP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Povremeno i prema sklonosti (bira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jedno </w:t>
            </w: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sredstvo izražavanja u kojem se osjeća uspješno izraziti)  izražava neke od opisanih situacija i </w:t>
            </w: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doživljenoga u književnome tekstu riječima/crtežom ili pokretom</w:t>
            </w:r>
            <w:r w:rsidR="00DD5510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51" w:type="dxa"/>
          </w:tcPr>
          <w:p w:rsidR="009231A6" w:rsidRPr="009231A6" w:rsidRDefault="009231A6" w:rsidP="009231A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Uz manji poticaj  opisane situacije i doživljeno u književnome tekstu riječima, crtežom i pokretom.</w:t>
            </w:r>
          </w:p>
          <w:p w:rsidR="009231A6" w:rsidRPr="009231A6" w:rsidRDefault="009231A6" w:rsidP="009231A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</w:tcPr>
          <w:p w:rsidR="009231A6" w:rsidRPr="009231A6" w:rsidRDefault="009231A6" w:rsidP="009231A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>Maštovito i živopisno izražava  opisane situacije i doživljeno u književnome tekstu riječima, crtežom i pokretom.</w:t>
            </w:r>
          </w:p>
          <w:p w:rsidR="009231A6" w:rsidRPr="009231A6" w:rsidRDefault="009231A6" w:rsidP="009231A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9231A6" w:rsidRPr="00B4176C" w:rsidTr="009231A6">
        <w:tc>
          <w:tcPr>
            <w:tcW w:w="2680" w:type="dxa"/>
            <w:tcBorders>
              <w:right w:val="double" w:sz="12" w:space="0" w:color="auto"/>
            </w:tcBorders>
          </w:tcPr>
          <w:p w:rsidR="009231A6" w:rsidRPr="006560B8" w:rsidRDefault="009231A6" w:rsidP="009231A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izražava vlastito mišljenje o događajima u priči i postupcima likova</w:t>
            </w:r>
          </w:p>
          <w:p w:rsidR="009231A6" w:rsidRPr="002B2629" w:rsidRDefault="009231A6" w:rsidP="009231A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:rsidR="009231A6" w:rsidRPr="006560B8" w:rsidRDefault="009231A6" w:rsidP="009231A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9231A6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izražava vlastito mišljenje o događajima u priči i postupcima likova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</w:p>
          <w:p w:rsidR="009231A6" w:rsidRPr="006560B8" w:rsidRDefault="009231A6" w:rsidP="009231A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po zadanim </w:t>
            </w:r>
            <w:r>
              <w:rPr>
                <w:rFonts w:cstheme="minorHAnsi"/>
                <w:sz w:val="24"/>
              </w:rPr>
              <w:t>e</w:t>
            </w:r>
            <w:r w:rsidRPr="001B1AA7">
              <w:rPr>
                <w:rFonts w:cstheme="minorHAnsi"/>
                <w:sz w:val="24"/>
              </w:rPr>
              <w:t>lementima.</w:t>
            </w:r>
          </w:p>
        </w:tc>
        <w:tc>
          <w:tcPr>
            <w:tcW w:w="2551" w:type="dxa"/>
          </w:tcPr>
          <w:p w:rsidR="009231A6" w:rsidRPr="009231A6" w:rsidRDefault="009231A6" w:rsidP="009231A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>Siromašnim rječnikom, većinom potvrdnim/niječnim odgovorima na potpitanja izražava  vlastito mišljenje o događajima u priči i postupcima likova.</w:t>
            </w:r>
          </w:p>
        </w:tc>
        <w:tc>
          <w:tcPr>
            <w:tcW w:w="2552" w:type="dxa"/>
            <w:gridSpan w:val="3"/>
          </w:tcPr>
          <w:p w:rsidR="009231A6" w:rsidRDefault="009231A6" w:rsidP="009231A6">
            <w:pPr>
              <w:rPr>
                <w:rFonts w:eastAsia="Times New Roman" w:cstheme="minorHAnsi"/>
                <w:sz w:val="28"/>
                <w:szCs w:val="24"/>
                <w:lang w:eastAsia="hr-HR"/>
              </w:rPr>
            </w:pP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>Potaknut mišljenjima vršnjaka slobodniji je u izražavanju vlastitog mišljenja o događajima u priči i postupcima likova, pomalo sklon služiti se tuđom interpretacijom</w:t>
            </w:r>
            <w:r w:rsidRPr="00DD5510">
              <w:rPr>
                <w:rFonts w:eastAsia="Times New Roman" w:cstheme="minorHAnsi"/>
                <w:sz w:val="28"/>
                <w:szCs w:val="24"/>
                <w:lang w:eastAsia="hr-HR"/>
              </w:rPr>
              <w:t>.</w:t>
            </w:r>
          </w:p>
          <w:p w:rsidR="00D96596" w:rsidRPr="009231A6" w:rsidRDefault="00D96596" w:rsidP="009231A6">
            <w:pP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</w:p>
        </w:tc>
        <w:tc>
          <w:tcPr>
            <w:tcW w:w="2551" w:type="dxa"/>
          </w:tcPr>
          <w:p w:rsidR="009231A6" w:rsidRPr="009231A6" w:rsidRDefault="009231A6" w:rsidP="009231A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>Jasno izražava vlastito mišljenje o događajima u priči i postupcima likova.</w:t>
            </w:r>
          </w:p>
        </w:tc>
        <w:tc>
          <w:tcPr>
            <w:tcW w:w="2835" w:type="dxa"/>
          </w:tcPr>
          <w:p w:rsidR="009231A6" w:rsidRPr="009231A6" w:rsidRDefault="009231A6" w:rsidP="009231A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>Samouvjereno i originalno  izražava vlastito mišljenje o događajima u priči i postupcima likova te ih dovodi u suodnos.</w:t>
            </w:r>
          </w:p>
        </w:tc>
      </w:tr>
      <w:tr w:rsidR="009231A6" w:rsidRPr="00B4176C" w:rsidTr="009231A6">
        <w:tc>
          <w:tcPr>
            <w:tcW w:w="2680" w:type="dxa"/>
            <w:tcBorders>
              <w:right w:val="double" w:sz="12" w:space="0" w:color="auto"/>
            </w:tcBorders>
          </w:tcPr>
          <w:p w:rsidR="009231A6" w:rsidRPr="002B2629" w:rsidRDefault="009231A6" w:rsidP="009231A6">
            <w:pPr>
              <w:pStyle w:val="Odlomakpopisa"/>
              <w:ind w:left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uspoređuje postupke likova iz književnoga teksta s vlastitim postupcima i postupcima osoba koje ga okružuju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:rsidR="009231A6" w:rsidRPr="006560B8" w:rsidRDefault="009231A6" w:rsidP="009231A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9231A6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uspoređuje postupke likova iz književnoga teksta s vlastitim postupcima i postupcima osoba koje ga okružuju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:rsidR="009231A6" w:rsidRPr="009231A6" w:rsidRDefault="009231A6" w:rsidP="009231A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>Prepoznaje postupke likova iz književnoga djela i klasificira ih na dobre/loše, ali ih teško uspoređuje  s vlastitim postupcima i postupcima osoba koje ga okružuju.</w:t>
            </w:r>
          </w:p>
        </w:tc>
        <w:tc>
          <w:tcPr>
            <w:tcW w:w="2552" w:type="dxa"/>
            <w:gridSpan w:val="3"/>
          </w:tcPr>
          <w:p w:rsidR="009231A6" w:rsidRPr="009231A6" w:rsidRDefault="009231A6" w:rsidP="009231A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>Razlikuje postupke likova iz književnog teksta, ali ih uspoređuje prema primjeru s vlastitim postupcima i postupcima osoba koje ga okružuju.</w:t>
            </w:r>
          </w:p>
        </w:tc>
        <w:tc>
          <w:tcPr>
            <w:tcW w:w="2551" w:type="dxa"/>
          </w:tcPr>
          <w:p w:rsidR="009231A6" w:rsidRPr="009231A6" w:rsidRDefault="009231A6" w:rsidP="009231A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>Uz povremeni poticaj ili kraću uputu samostalno  uspoređuje postupke likova iz književnoga teksta s vlastitim postupcima i postupcima osoba koje ga okružuju.</w:t>
            </w:r>
          </w:p>
        </w:tc>
        <w:tc>
          <w:tcPr>
            <w:tcW w:w="2835" w:type="dxa"/>
          </w:tcPr>
          <w:p w:rsidR="009231A6" w:rsidRPr="009231A6" w:rsidRDefault="009231A6" w:rsidP="009231A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>Argumentirano  uspoređuje postupke likova iz književnoga teksta s vlastitim postupcima i postupcima osoba koje ga okružuju, dovodeći u vezu osobna iskustva s onima iz književnog teksta.</w:t>
            </w:r>
          </w:p>
        </w:tc>
      </w:tr>
      <w:tr w:rsidR="009231A6" w:rsidRPr="00B4176C" w:rsidTr="009231A6">
        <w:tc>
          <w:tcPr>
            <w:tcW w:w="2680" w:type="dxa"/>
            <w:tcBorders>
              <w:right w:val="double" w:sz="12" w:space="0" w:color="auto"/>
            </w:tcBorders>
          </w:tcPr>
          <w:p w:rsidR="009231A6" w:rsidRPr="006560B8" w:rsidRDefault="009231A6" w:rsidP="009231A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povezuje postupke likova iz književnoga teksta s vlastitim postupcima i postupcima osoba koje ga okružuju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:rsidR="009231A6" w:rsidRPr="006560B8" w:rsidRDefault="009231A6" w:rsidP="009231A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9231A6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povezuje postupke likova iz književnoga teksta s vlastitim postupcima i postupcima osoba koje ga okružuju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:rsidR="009231A6" w:rsidRPr="009231A6" w:rsidRDefault="009231A6" w:rsidP="009231A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>Isključivo prema primjeru  povezuje postupak likova iz književnoga teksta s vlastitim postupkom s naglaskom na jednu, konkretnu situaciju.</w:t>
            </w:r>
          </w:p>
        </w:tc>
        <w:tc>
          <w:tcPr>
            <w:tcW w:w="2552" w:type="dxa"/>
            <w:gridSpan w:val="3"/>
          </w:tcPr>
          <w:p w:rsidR="009231A6" w:rsidRPr="009231A6" w:rsidRDefault="009231A6" w:rsidP="009231A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>Povremeno povezuje neke postupke likova iz književnoga teksta s vlastitim postupcima i postupcima osoba koje ga okružuju.</w:t>
            </w:r>
          </w:p>
        </w:tc>
        <w:tc>
          <w:tcPr>
            <w:tcW w:w="2551" w:type="dxa"/>
          </w:tcPr>
          <w:p w:rsidR="009231A6" w:rsidRPr="009231A6" w:rsidRDefault="009231A6" w:rsidP="009231A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>Uspješno  povezuje postupke likova iz književnoga teksta s vlastitim postupcima i postupcima osoba koje ga okružuju uz manje greške koje ne umanjuju vrijednost sposobnosti povezivanja učenika.</w:t>
            </w:r>
          </w:p>
        </w:tc>
        <w:tc>
          <w:tcPr>
            <w:tcW w:w="2835" w:type="dxa"/>
          </w:tcPr>
          <w:p w:rsidR="009231A6" w:rsidRPr="009231A6" w:rsidRDefault="009231A6" w:rsidP="009231A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>S lakoćom  povezuje postupke likova iz književnoga teksta s vlastitim postupcima i postupcima osoba koje ga okružuju te svojim izlaganjem služi za primjer.</w:t>
            </w:r>
          </w:p>
        </w:tc>
      </w:tr>
      <w:tr w:rsidR="00592CB5" w:rsidRPr="00B4176C" w:rsidTr="009231A6">
        <w:tc>
          <w:tcPr>
            <w:tcW w:w="2680" w:type="dxa"/>
            <w:tcBorders>
              <w:right w:val="double" w:sz="12" w:space="0" w:color="auto"/>
            </w:tcBorders>
          </w:tcPr>
          <w:p w:rsidR="00592CB5" w:rsidRPr="002B2629" w:rsidRDefault="00592CB5" w:rsidP="00592CB5">
            <w:pPr>
              <w:pStyle w:val="Odlomakpopisa"/>
              <w:ind w:left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pripovijeda o događajima iz svakodnevnoga života koji su u vezi s onima u </w:t>
            </w: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književnome tekstu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:rsidR="00592CB5" w:rsidRPr="006560B8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lastRenderedPageBreak/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9231A6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pripovijeda o događajima iz </w:t>
            </w:r>
            <w:r w:rsidRPr="009231A6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lastRenderedPageBreak/>
              <w:t>svakodnevnoga života koji su u vezi s onima u književnome tekstu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:rsidR="00592CB5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Uz stalno navođenje  pripovijeda o događaju iz svakodnevnoga života koji je u vezi s </w:t>
            </w: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onime u književnome tekstu (jedan događaj) koristeći brojne poštapalice.</w:t>
            </w:r>
          </w:p>
          <w:p w:rsidR="00D96596" w:rsidRPr="009231A6" w:rsidRDefault="00D96596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2" w:type="dxa"/>
            <w:gridSpan w:val="3"/>
          </w:tcPr>
          <w:p w:rsidR="00592CB5" w:rsidRPr="009231A6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Prema zadanom planu ili predlošku  pripovijeda o događajima iz </w:t>
            </w: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svakodnevnoga života koji su u vezi s onima u književnome tekstu.</w:t>
            </w:r>
          </w:p>
        </w:tc>
        <w:tc>
          <w:tcPr>
            <w:tcW w:w="2551" w:type="dxa"/>
          </w:tcPr>
          <w:p w:rsidR="00592CB5" w:rsidRPr="009231A6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Pripovijeda o događajima iz svakodnevnoga života koji su u vezi s onima u </w:t>
            </w: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književnome tekstu.</w:t>
            </w:r>
          </w:p>
        </w:tc>
        <w:tc>
          <w:tcPr>
            <w:tcW w:w="2835" w:type="dxa"/>
          </w:tcPr>
          <w:p w:rsidR="00592CB5" w:rsidRPr="009231A6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Pripovijeda, povezuje, uspoređuje i nastavlja  o događajima iz svakodnevnoga života koji </w:t>
            </w: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su u vezi s onima u književnome tekstu.</w:t>
            </w:r>
          </w:p>
        </w:tc>
      </w:tr>
      <w:tr w:rsidR="00592CB5" w:rsidRPr="00B4176C" w:rsidTr="009231A6">
        <w:tc>
          <w:tcPr>
            <w:tcW w:w="2680" w:type="dxa"/>
            <w:tcBorders>
              <w:bottom w:val="single" w:sz="12" w:space="0" w:color="auto"/>
              <w:right w:val="double" w:sz="12" w:space="0" w:color="auto"/>
            </w:tcBorders>
          </w:tcPr>
          <w:p w:rsidR="00592CB5" w:rsidRPr="002B2629" w:rsidRDefault="00592CB5" w:rsidP="00592CB5">
            <w:pPr>
              <w:pStyle w:val="Odlomakpopisa"/>
              <w:ind w:left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objašnjava razloge zbog kojih mu se neki tekst sviđa ili ne sviđa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12" w:space="0" w:color="auto"/>
            </w:tcBorders>
          </w:tcPr>
          <w:p w:rsidR="00592CB5" w:rsidRDefault="00592CB5" w:rsidP="00592CB5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592CB5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objašnjava razloge zbog kojih mu se neki tekst sviđa ili ne sviđa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  <w:p w:rsidR="00D96596" w:rsidRDefault="00D96596" w:rsidP="00592CB5">
            <w:pPr>
              <w:rPr>
                <w:rFonts w:cstheme="minorHAnsi"/>
                <w:sz w:val="24"/>
              </w:rPr>
            </w:pPr>
          </w:p>
          <w:p w:rsidR="00D96596" w:rsidRPr="006560B8" w:rsidRDefault="00D96596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:rsidR="00592CB5" w:rsidRPr="009231A6" w:rsidRDefault="00592CB5" w:rsidP="00DE1B2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Teško i uz pomoć učitelja (u vidu niza potpitanja)  objašnjava razloge zbog kojih mu se neki tekst sviđa ili ne sviđa.</w:t>
            </w:r>
          </w:p>
        </w:tc>
        <w:tc>
          <w:tcPr>
            <w:tcW w:w="2552" w:type="dxa"/>
            <w:gridSpan w:val="3"/>
            <w:tcBorders>
              <w:bottom w:val="single" w:sz="12" w:space="0" w:color="auto"/>
            </w:tcBorders>
          </w:tcPr>
          <w:p w:rsidR="00592CB5" w:rsidRPr="009231A6" w:rsidRDefault="00592CB5" w:rsidP="00DE1B2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Nepotpunim i djelomično ispravnim rečenicama  objašnjava razloge zbog kojih mu </w:t>
            </w:r>
            <w:r w:rsidR="00DE1B2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neki tekst sviđa ili ne sviđa.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:rsidR="00592CB5" w:rsidRPr="009231A6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Objašnjava razloge zbog kojih mu se neki tekst sviđa ili ne sviđa.</w:t>
            </w: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:rsidR="00592CB5" w:rsidRPr="009231A6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Argumentirano 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objašnjava razloge zbog kojih mu se neki tekst sviđa ili ne sviđa </w:t>
            </w: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te svojim izlaganjem služi za primjer.</w:t>
            </w:r>
          </w:p>
        </w:tc>
      </w:tr>
      <w:tr w:rsidR="00592CB5" w:rsidRPr="00F2687B" w:rsidTr="000702E9">
        <w:tc>
          <w:tcPr>
            <w:tcW w:w="15877" w:type="dxa"/>
            <w:gridSpan w:val="8"/>
            <w:tcBorders>
              <w:top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92CB5" w:rsidRPr="006069EF" w:rsidRDefault="00592CB5" w:rsidP="00592CB5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6069EF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ISHOD: OŠ HJ B.2.2. Učenik sluša/čita književni tekst i razlikuje književne tekstove prema obliku i sadržaju.</w:t>
            </w:r>
          </w:p>
        </w:tc>
      </w:tr>
      <w:tr w:rsidR="00592CB5" w:rsidRPr="00D74C65" w:rsidTr="000702E9">
        <w:tc>
          <w:tcPr>
            <w:tcW w:w="2680" w:type="dxa"/>
            <w:tcBorders>
              <w:top w:val="nil"/>
              <w:bottom w:val="single" w:sz="6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:rsidR="00592CB5" w:rsidRPr="00D74C65" w:rsidRDefault="00592CB5" w:rsidP="00592CB5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 xml:space="preserve"> RAZRADA ISHODA</w:t>
            </w:r>
          </w:p>
        </w:tc>
        <w:tc>
          <w:tcPr>
            <w:tcW w:w="2708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</w:tcBorders>
            <w:shd w:val="clear" w:color="auto" w:fill="FFFFFF" w:themeFill="background1"/>
          </w:tcPr>
          <w:p w:rsidR="00592CB5" w:rsidRPr="00D74C65" w:rsidRDefault="00592CB5" w:rsidP="00592CB5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:rsidR="00592CB5" w:rsidRPr="00D74C65" w:rsidRDefault="00592CB5" w:rsidP="00592CB5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:rsidR="00592CB5" w:rsidRPr="00D74C65" w:rsidRDefault="00592CB5" w:rsidP="00592CB5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:rsidR="00592CB5" w:rsidRPr="00D74C65" w:rsidRDefault="00592CB5" w:rsidP="00592CB5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:rsidR="00592CB5" w:rsidRPr="00D74C65" w:rsidRDefault="00592CB5" w:rsidP="00592CB5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592CB5" w:rsidRPr="00B4176C" w:rsidTr="00A45168">
        <w:tc>
          <w:tcPr>
            <w:tcW w:w="2680" w:type="dxa"/>
            <w:tcBorders>
              <w:bottom w:val="single" w:sz="4" w:space="0" w:color="auto"/>
              <w:right w:val="double" w:sz="12" w:space="0" w:color="auto"/>
            </w:tcBorders>
          </w:tcPr>
          <w:p w:rsidR="00592CB5" w:rsidRPr="00A45168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45168">
              <w:rPr>
                <w:rFonts w:eastAsia="Times New Roman" w:cstheme="minorHAnsi"/>
                <w:sz w:val="24"/>
                <w:szCs w:val="24"/>
                <w:lang w:eastAsia="hr-HR"/>
              </w:rPr>
              <w:t>razlikuje priču, pjesmu, bajku, slikovnicu, zagonetku i igrokaz po obliku i sadržaju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4" w:space="0" w:color="auto"/>
            </w:tcBorders>
          </w:tcPr>
          <w:p w:rsidR="00592CB5" w:rsidRPr="006560B8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965109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razlikuje priču, pjesmu, bajku, slikovnicu, zagonetku i igrokaz po obliku i sadržaju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592CB5" w:rsidRPr="00965109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65109">
              <w:rPr>
                <w:rFonts w:eastAsia="Times New Roman" w:cstheme="minorHAnsi"/>
                <w:sz w:val="24"/>
                <w:szCs w:val="24"/>
                <w:lang w:eastAsia="hr-HR"/>
              </w:rPr>
              <w:t>Prepoznaje  priču, pjesmu, bajku, slikovnicu, zagonetku i igrokaz po obliku i sadržaju uz dodatne upute i pomoć.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</w:tcPr>
          <w:p w:rsidR="00592CB5" w:rsidRPr="00965109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65109">
              <w:rPr>
                <w:rFonts w:eastAsia="Times New Roman" w:cstheme="minorHAnsi"/>
                <w:sz w:val="24"/>
                <w:szCs w:val="24"/>
                <w:lang w:eastAsia="hr-HR"/>
              </w:rPr>
              <w:t>Razlikuje priču, pjesmu, bajku, slikovnicu, zagonetku i igrokaz po obliku i sadržaju prema zadanim smjernicama.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592CB5" w:rsidRPr="00965109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65109">
              <w:rPr>
                <w:rFonts w:eastAsia="Times New Roman" w:cstheme="minorHAnsi"/>
                <w:sz w:val="24"/>
                <w:szCs w:val="24"/>
                <w:lang w:eastAsia="hr-HR"/>
              </w:rPr>
              <w:t>Prepoznaje i samostalno razlikuje  priču, pjesmu, bajku, slikovnicu, zagonetku i igrokaz po obliku i sadržaju.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592CB5" w:rsidRPr="00965109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65109">
              <w:rPr>
                <w:rFonts w:eastAsia="Times New Roman" w:cstheme="minorHAnsi"/>
                <w:sz w:val="24"/>
                <w:szCs w:val="24"/>
                <w:lang w:eastAsia="hr-HR"/>
              </w:rPr>
              <w:t>Prepoznaje, razlikuje i uspoređuje  priču, pjesmu, bajku, slikovnicu, zagonetku i igrokaz po obliku i sadržaju bez pomoći.</w:t>
            </w:r>
          </w:p>
        </w:tc>
      </w:tr>
      <w:tr w:rsidR="00592CB5" w:rsidRPr="00B4176C" w:rsidTr="00A45168">
        <w:tc>
          <w:tcPr>
            <w:tcW w:w="2680" w:type="dxa"/>
            <w:tcBorders>
              <w:bottom w:val="single" w:sz="4" w:space="0" w:color="auto"/>
              <w:right w:val="double" w:sz="12" w:space="0" w:color="auto"/>
            </w:tcBorders>
          </w:tcPr>
          <w:p w:rsidR="00592CB5" w:rsidRPr="00A45168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45168">
              <w:rPr>
                <w:rFonts w:eastAsia="Times New Roman" w:cstheme="minorHAnsi"/>
                <w:sz w:val="24"/>
                <w:szCs w:val="24"/>
                <w:lang w:eastAsia="hr-HR"/>
              </w:rPr>
              <w:t>razlikuje dijelove pjesme: stih, strofa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4" w:space="0" w:color="auto"/>
            </w:tcBorders>
          </w:tcPr>
          <w:p w:rsidR="00592CB5" w:rsidRPr="006560B8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A45168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razlikuje dijelove pjesme: stih, strofa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592CB5" w:rsidRPr="00965109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65109">
              <w:rPr>
                <w:rFonts w:eastAsia="Times New Roman" w:cstheme="minorHAnsi"/>
                <w:sz w:val="24"/>
                <w:szCs w:val="24"/>
                <w:lang w:eastAsia="hr-HR"/>
              </w:rPr>
              <w:t>Prepoznaje dijelove pjesme: stih i strofa.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</w:tcPr>
          <w:p w:rsidR="00592CB5" w:rsidRPr="00965109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65109">
              <w:rPr>
                <w:rFonts w:eastAsia="Times New Roman" w:cstheme="minorHAnsi"/>
                <w:sz w:val="24"/>
                <w:szCs w:val="24"/>
                <w:lang w:eastAsia="hr-HR"/>
              </w:rPr>
              <w:t>Razlikuje dijelove pjesme: stih i strofa.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592CB5" w:rsidRPr="00965109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65109">
              <w:rPr>
                <w:rFonts w:eastAsia="Times New Roman" w:cstheme="minorHAnsi"/>
                <w:sz w:val="24"/>
                <w:szCs w:val="24"/>
                <w:lang w:eastAsia="hr-HR"/>
              </w:rPr>
              <w:t>Samostalno razlikuje dijelove pjesme: stih i strofa, prepoznaje i navodi rimu.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592CB5" w:rsidRPr="00965109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65109">
              <w:rPr>
                <w:rFonts w:eastAsia="Times New Roman" w:cstheme="minorHAnsi"/>
                <w:sz w:val="24"/>
                <w:szCs w:val="24"/>
                <w:lang w:eastAsia="hr-HR"/>
              </w:rPr>
              <w:t>Prepoznaje, razlikuje i uspoređuje dijelove pjesme: stih, strofa, pjesničke slike točno i lako.</w:t>
            </w:r>
          </w:p>
        </w:tc>
      </w:tr>
      <w:tr w:rsidR="00592CB5" w:rsidRPr="00B4176C" w:rsidTr="00A45168">
        <w:tc>
          <w:tcPr>
            <w:tcW w:w="2680" w:type="dxa"/>
            <w:tcBorders>
              <w:bottom w:val="single" w:sz="4" w:space="0" w:color="auto"/>
              <w:right w:val="double" w:sz="12" w:space="0" w:color="auto"/>
            </w:tcBorders>
          </w:tcPr>
          <w:p w:rsidR="00592CB5" w:rsidRPr="00A45168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45168">
              <w:rPr>
                <w:rFonts w:eastAsia="Times New Roman" w:cstheme="minorHAnsi"/>
                <w:sz w:val="24"/>
                <w:szCs w:val="24"/>
                <w:lang w:eastAsia="hr-HR"/>
              </w:rPr>
              <w:t>prepoznaje glavne i sporedne likove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4" w:space="0" w:color="auto"/>
            </w:tcBorders>
          </w:tcPr>
          <w:p w:rsidR="00592CB5" w:rsidRPr="006560B8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965109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prepoznaje glavne i sporedne likove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592CB5" w:rsidRPr="00965109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65109">
              <w:rPr>
                <w:rFonts w:eastAsia="Times New Roman" w:cstheme="minorHAnsi"/>
                <w:sz w:val="24"/>
                <w:szCs w:val="24"/>
                <w:lang w:eastAsia="hr-HR"/>
              </w:rPr>
              <w:t>Prepoznaje glavne i sporedne likove uz dodatnu pomoć i navođenje.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</w:tcPr>
          <w:p w:rsidR="00592CB5" w:rsidRPr="00965109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65109">
              <w:rPr>
                <w:rFonts w:eastAsia="Times New Roman" w:cstheme="minorHAnsi"/>
                <w:sz w:val="24"/>
                <w:szCs w:val="24"/>
                <w:lang w:eastAsia="hr-HR"/>
              </w:rPr>
              <w:t>Prepoznaje glavne i sporedne likove.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592CB5" w:rsidRPr="00965109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65109">
              <w:rPr>
                <w:rFonts w:eastAsia="Times New Roman" w:cstheme="minorHAnsi"/>
                <w:sz w:val="24"/>
                <w:szCs w:val="24"/>
                <w:lang w:eastAsia="hr-HR"/>
              </w:rPr>
              <w:t>Prepoznaje i razlikuje glavne i sporedne likove.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592CB5" w:rsidRPr="00965109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65109">
              <w:rPr>
                <w:rFonts w:eastAsia="Times New Roman" w:cstheme="minorHAnsi"/>
                <w:sz w:val="24"/>
                <w:szCs w:val="24"/>
                <w:lang w:eastAsia="hr-HR"/>
              </w:rPr>
              <w:t>Prepoznaje, razlikuje i uspoređuje glavne i sporedne likove bez ikakvog navođenja.</w:t>
            </w:r>
          </w:p>
        </w:tc>
      </w:tr>
      <w:tr w:rsidR="00592CB5" w:rsidRPr="00B4176C" w:rsidTr="00965109">
        <w:tc>
          <w:tcPr>
            <w:tcW w:w="2680" w:type="dxa"/>
            <w:tcBorders>
              <w:bottom w:val="single" w:sz="4" w:space="0" w:color="auto"/>
              <w:right w:val="double" w:sz="12" w:space="0" w:color="auto"/>
            </w:tcBorders>
          </w:tcPr>
          <w:p w:rsidR="00592CB5" w:rsidRPr="006560B8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prepoznaje početak, središnji dio i završetak priče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4" w:space="0" w:color="auto"/>
            </w:tcBorders>
          </w:tcPr>
          <w:p w:rsidR="00592CB5" w:rsidRPr="006560B8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965109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prepoznaje početak, središnji dio i završetak </w:t>
            </w:r>
            <w:r w:rsidRPr="00965109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lastRenderedPageBreak/>
              <w:t>priče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592CB5" w:rsidRPr="00965109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65109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Djelomično  prepoznaje početak, središnji dio i završetak priče.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</w:tcPr>
          <w:p w:rsidR="00592CB5" w:rsidRPr="00965109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65109">
              <w:rPr>
                <w:rFonts w:eastAsia="Times New Roman" w:cstheme="minorHAnsi"/>
                <w:sz w:val="24"/>
                <w:szCs w:val="24"/>
                <w:lang w:eastAsia="hr-HR"/>
              </w:rPr>
              <w:t>Uz povremeni poticaj  prepoznaje početak, središnji dio i završetak priče.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592CB5" w:rsidRPr="00965109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65109">
              <w:rPr>
                <w:rFonts w:eastAsia="Times New Roman" w:cstheme="minorHAnsi"/>
                <w:sz w:val="24"/>
                <w:szCs w:val="24"/>
                <w:lang w:eastAsia="hr-HR"/>
              </w:rPr>
              <w:t>Prepoznaje  početak, središnji dio i završetak priče.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592CB5" w:rsidRPr="00965109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65109">
              <w:rPr>
                <w:rFonts w:eastAsia="Times New Roman" w:cstheme="minorHAnsi"/>
                <w:sz w:val="24"/>
                <w:szCs w:val="24"/>
                <w:lang w:eastAsia="hr-HR"/>
              </w:rPr>
              <w:t>Samostalno i točno  prepoznaje početak, središnji dio i završetak priče.</w:t>
            </w:r>
          </w:p>
        </w:tc>
      </w:tr>
      <w:tr w:rsidR="00592CB5" w:rsidRPr="00B4176C" w:rsidTr="00965109">
        <w:tc>
          <w:tcPr>
            <w:tcW w:w="2680" w:type="dxa"/>
            <w:tcBorders>
              <w:bottom w:val="single" w:sz="4" w:space="0" w:color="auto"/>
              <w:right w:val="double" w:sz="12" w:space="0" w:color="auto"/>
            </w:tcBorders>
          </w:tcPr>
          <w:p w:rsidR="00592CB5" w:rsidRPr="006560B8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uočava obilježja igrokaza za djecu: lica, dijalog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4" w:space="0" w:color="auto"/>
            </w:tcBorders>
          </w:tcPr>
          <w:p w:rsidR="00592CB5" w:rsidRPr="006560B8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965109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uočava obilježja igrokaza za djecu: lica, dijalog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592CB5" w:rsidRPr="00965109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65109">
              <w:rPr>
                <w:rFonts w:eastAsia="Times New Roman" w:cstheme="minorHAnsi"/>
                <w:sz w:val="24"/>
                <w:szCs w:val="24"/>
                <w:lang w:eastAsia="hr-HR"/>
              </w:rPr>
              <w:t>Isključivo uz pomoć  obilježja igrokaza za djecu: lica, dijalog.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</w:tcPr>
          <w:p w:rsidR="00592CB5" w:rsidRPr="00965109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65109">
              <w:rPr>
                <w:rFonts w:eastAsia="Times New Roman" w:cstheme="minorHAnsi"/>
                <w:sz w:val="24"/>
                <w:szCs w:val="24"/>
                <w:lang w:eastAsia="hr-HR"/>
              </w:rPr>
              <w:t>Uz povremeni poticaj i potpitanja  obilježja igrokaza za djecu: lica, dijalog.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592CB5" w:rsidRPr="00965109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65109">
              <w:rPr>
                <w:rFonts w:eastAsia="Times New Roman" w:cstheme="minorHAnsi"/>
                <w:sz w:val="24"/>
                <w:szCs w:val="24"/>
                <w:lang w:eastAsia="hr-HR"/>
              </w:rPr>
              <w:t>Uz poneka navođenja  obilježja igrokaza za djecu: lica, dijalog.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592CB5" w:rsidRPr="00965109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65109">
              <w:rPr>
                <w:rFonts w:eastAsia="Times New Roman" w:cstheme="minorHAnsi"/>
                <w:sz w:val="24"/>
                <w:szCs w:val="24"/>
                <w:lang w:eastAsia="hr-HR"/>
              </w:rPr>
              <w:t>Lako uočava  obilježja igrokaza za djecu: lica, dijalog.</w:t>
            </w:r>
          </w:p>
        </w:tc>
      </w:tr>
      <w:tr w:rsidR="00592CB5" w:rsidRPr="00B4176C" w:rsidTr="00965109">
        <w:tc>
          <w:tcPr>
            <w:tcW w:w="2680" w:type="dxa"/>
            <w:tcBorders>
              <w:bottom w:val="single" w:sz="4" w:space="0" w:color="auto"/>
              <w:right w:val="double" w:sz="12" w:space="0" w:color="auto"/>
            </w:tcBorders>
          </w:tcPr>
          <w:p w:rsidR="00592CB5" w:rsidRPr="006560B8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smješta likove u vrijeme radnje i prostor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4" w:space="0" w:color="auto"/>
            </w:tcBorders>
          </w:tcPr>
          <w:p w:rsidR="00592CB5" w:rsidRPr="006560B8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965109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smješta likove u vrijeme radnje i prostor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592CB5" w:rsidRPr="00965109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65109">
              <w:rPr>
                <w:rFonts w:eastAsia="Times New Roman" w:cstheme="minorHAnsi"/>
                <w:sz w:val="24"/>
                <w:szCs w:val="24"/>
                <w:lang w:eastAsia="hr-HR"/>
              </w:rPr>
              <w:t>Proizvoljno i često netočno  smješta likove u vrijeme radnje i prostor.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</w:tcPr>
          <w:p w:rsidR="00592CB5" w:rsidRPr="00965109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65109">
              <w:rPr>
                <w:rFonts w:eastAsia="Times New Roman" w:cstheme="minorHAnsi"/>
                <w:sz w:val="24"/>
                <w:szCs w:val="24"/>
                <w:lang w:eastAsia="hr-HR"/>
              </w:rPr>
              <w:t>Prema zadanim smjernicama  smješta likove u vrijeme radnje i prostor.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592CB5" w:rsidRPr="00965109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65109">
              <w:rPr>
                <w:rFonts w:eastAsia="Times New Roman" w:cstheme="minorHAnsi"/>
                <w:sz w:val="24"/>
                <w:szCs w:val="24"/>
                <w:lang w:eastAsia="hr-HR"/>
              </w:rPr>
              <w:t>Uspješno  smješta likove u vrijeme radnje i prostor uz poneke kraće upute.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592CB5" w:rsidRPr="00965109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6510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Točno, precizno i pravilno  smješta likove u vrijeme radnje i prostor . </w:t>
            </w:r>
          </w:p>
        </w:tc>
      </w:tr>
      <w:tr w:rsidR="00592CB5" w:rsidRPr="00B4176C" w:rsidTr="000702E9">
        <w:tc>
          <w:tcPr>
            <w:tcW w:w="9357" w:type="dxa"/>
            <w:gridSpan w:val="5"/>
            <w:tcBorders>
              <w:bottom w:val="single" w:sz="4" w:space="0" w:color="auto"/>
              <w:right w:val="double" w:sz="12" w:space="0" w:color="auto"/>
            </w:tcBorders>
          </w:tcPr>
          <w:p w:rsidR="00592CB5" w:rsidRDefault="00592CB5" w:rsidP="00592CB5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EE27D8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 xml:space="preserve">ISHOD: OŠ HJ B.2.3 </w:t>
            </w:r>
          </w:p>
          <w:p w:rsidR="00592CB5" w:rsidRDefault="00592CB5" w:rsidP="00592CB5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EE27D8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Učenik samostalno izabire književne tekstove za slušanje/čitanje prema vlastitome interesu.</w:t>
            </w:r>
          </w:p>
          <w:p w:rsidR="00592CB5" w:rsidRDefault="00592CB5" w:rsidP="00592CB5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Razrada ishoda:</w:t>
            </w:r>
          </w:p>
          <w:p w:rsidR="00592CB5" w:rsidRPr="00EE27D8" w:rsidRDefault="00592CB5" w:rsidP="00592CB5">
            <w:pPr>
              <w:pStyle w:val="Odlomakpopisa"/>
              <w:numPr>
                <w:ilvl w:val="0"/>
                <w:numId w:val="11"/>
              </w:num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E27D8">
              <w:rPr>
                <w:rFonts w:eastAsia="Times New Roman" w:cstheme="minorHAnsi"/>
                <w:sz w:val="24"/>
                <w:szCs w:val="24"/>
                <w:lang w:eastAsia="hr-HR"/>
              </w:rPr>
              <w:t>upoznaje se s različitim vrstama slikovnica, zbirki priča, pjesama za djecu</w:t>
            </w:r>
          </w:p>
          <w:p w:rsidR="00592CB5" w:rsidRDefault="00592CB5" w:rsidP="00592CB5">
            <w:pPr>
              <w:pStyle w:val="Odlomakpopisa"/>
              <w:numPr>
                <w:ilvl w:val="0"/>
                <w:numId w:val="10"/>
              </w:num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E27D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upoznaje se s prostorom narodne knjižnice u blizini mjesta stanovanja (ili bibliobusom) </w:t>
            </w:r>
          </w:p>
          <w:p w:rsidR="00592CB5" w:rsidRPr="00EE27D8" w:rsidRDefault="00592CB5" w:rsidP="00592CB5">
            <w:pPr>
              <w:pStyle w:val="Odlomakpopisa"/>
              <w:numPr>
                <w:ilvl w:val="0"/>
                <w:numId w:val="10"/>
              </w:num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E27D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upoznaje se s radom dječjega odjela narodne knjižnice u blizini mjesta stanovanja </w:t>
            </w:r>
          </w:p>
          <w:p w:rsidR="00592CB5" w:rsidRPr="00EE27D8" w:rsidRDefault="00592CB5" w:rsidP="00592CB5">
            <w:pPr>
              <w:pStyle w:val="Odlomakpopisa"/>
              <w:numPr>
                <w:ilvl w:val="0"/>
                <w:numId w:val="10"/>
              </w:num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E27D8">
              <w:rPr>
                <w:rFonts w:eastAsia="Times New Roman" w:cstheme="minorHAnsi"/>
                <w:sz w:val="24"/>
                <w:szCs w:val="24"/>
                <w:lang w:eastAsia="hr-HR"/>
              </w:rPr>
              <w:t>posjećuje školsku ili narodnu knjižnicu jednom tjedno i posuđuje slikovnice i knjige za djecu za svakodnevno čitanje</w:t>
            </w:r>
          </w:p>
          <w:p w:rsidR="00592CB5" w:rsidRDefault="00592CB5" w:rsidP="00592CB5">
            <w:pPr>
              <w:pStyle w:val="Odlomakpopisa"/>
              <w:numPr>
                <w:ilvl w:val="0"/>
                <w:numId w:val="9"/>
              </w:num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svakodnevno izabire jedan književni tekst, primjeren jezičnom razvoju, za čitanje koji mu nudi učitelj ili samostalno izabire književne tekstove iz dječjih knjiga i časopisa</w:t>
            </w:r>
          </w:p>
          <w:p w:rsidR="00592CB5" w:rsidRPr="00EE27D8" w:rsidRDefault="00592CB5" w:rsidP="00592CB5">
            <w:pPr>
              <w:pStyle w:val="Odlomakpopisa"/>
              <w:numPr>
                <w:ilvl w:val="0"/>
                <w:numId w:val="9"/>
              </w:num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E27D8">
              <w:rPr>
                <w:rFonts w:eastAsia="Times New Roman" w:cstheme="minorHAnsi"/>
                <w:sz w:val="24"/>
                <w:szCs w:val="24"/>
                <w:lang w:eastAsia="hr-HR"/>
              </w:rPr>
              <w:t>preporučuje pročitane slikovnice i knjige za djecu drugim učenicima</w:t>
            </w:r>
          </w:p>
          <w:p w:rsidR="00592CB5" w:rsidRPr="00EE27D8" w:rsidRDefault="00592CB5" w:rsidP="00592CB5">
            <w:pPr>
              <w:pStyle w:val="Odlomakpopisa"/>
              <w:numPr>
                <w:ilvl w:val="0"/>
                <w:numId w:val="9"/>
              </w:num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objašnjava vlastiti izbor slikovnica i knjiga za djecu</w:t>
            </w:r>
          </w:p>
          <w:p w:rsidR="00592CB5" w:rsidRPr="006560B8" w:rsidRDefault="00592CB5" w:rsidP="00592CB5">
            <w:pPr>
              <w:pStyle w:val="Odlomakpopisa"/>
              <w:ind w:left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6520" w:type="dxa"/>
            <w:gridSpan w:val="3"/>
            <w:tcBorders>
              <w:left w:val="double" w:sz="12" w:space="0" w:color="auto"/>
              <w:bottom w:val="single" w:sz="4" w:space="0" w:color="auto"/>
            </w:tcBorders>
          </w:tcPr>
          <w:p w:rsidR="00592CB5" w:rsidRPr="00A624B6" w:rsidRDefault="00592CB5" w:rsidP="00592CB5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:rsidR="00592CB5" w:rsidRDefault="00592CB5" w:rsidP="00592CB5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:rsidR="00592CB5" w:rsidRDefault="00592CB5" w:rsidP="00592CB5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:rsidR="00592CB5" w:rsidRDefault="00592CB5" w:rsidP="00592CB5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:rsidR="00592CB5" w:rsidRDefault="00592CB5" w:rsidP="00592CB5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:rsidR="00592CB5" w:rsidRDefault="00592CB5" w:rsidP="00592CB5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:rsidR="00592CB5" w:rsidRPr="00A624B6" w:rsidRDefault="00592CB5" w:rsidP="00592CB5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A624B6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Navedeni ishod se ne vrednuje već se prati tijekom cijele školske godine.</w:t>
            </w:r>
          </w:p>
        </w:tc>
      </w:tr>
      <w:tr w:rsidR="00592CB5" w:rsidRPr="00F2687B" w:rsidTr="000702E9">
        <w:tc>
          <w:tcPr>
            <w:tcW w:w="15877" w:type="dxa"/>
            <w:gridSpan w:val="8"/>
            <w:tcBorders>
              <w:top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92CB5" w:rsidRDefault="00592CB5" w:rsidP="00592CB5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6069EF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OŠ HJ B.2.4. Učenik se stvaralački izražava prema vlastitome interesu potaknut </w:t>
            </w:r>
          </w:p>
          <w:p w:rsidR="00592CB5" w:rsidRPr="006069EF" w:rsidRDefault="00592CB5" w:rsidP="00592CB5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6069EF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različitim iskustvima i doživljajima književnoga teksta.</w:t>
            </w:r>
          </w:p>
        </w:tc>
      </w:tr>
      <w:tr w:rsidR="00592CB5" w:rsidRPr="00D74C65" w:rsidTr="000702E9">
        <w:tc>
          <w:tcPr>
            <w:tcW w:w="2680" w:type="dxa"/>
            <w:tcBorders>
              <w:top w:val="nil"/>
              <w:bottom w:val="single" w:sz="6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:rsidR="00592CB5" w:rsidRPr="00D74C65" w:rsidRDefault="00592CB5" w:rsidP="00592CB5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 xml:space="preserve"> RAZRADA ISHODA</w:t>
            </w:r>
          </w:p>
        </w:tc>
        <w:tc>
          <w:tcPr>
            <w:tcW w:w="2708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</w:tcBorders>
            <w:shd w:val="clear" w:color="auto" w:fill="FFFFFF" w:themeFill="background1"/>
          </w:tcPr>
          <w:p w:rsidR="00592CB5" w:rsidRPr="00D74C65" w:rsidRDefault="00592CB5" w:rsidP="00592CB5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:rsidR="00592CB5" w:rsidRPr="00D74C65" w:rsidRDefault="00592CB5" w:rsidP="00592CB5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:rsidR="00592CB5" w:rsidRPr="00D74C65" w:rsidRDefault="00592CB5" w:rsidP="00592CB5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:rsidR="00592CB5" w:rsidRPr="00D74C65" w:rsidRDefault="00592CB5" w:rsidP="00592CB5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:rsidR="00592CB5" w:rsidRPr="00D74C65" w:rsidRDefault="00592CB5" w:rsidP="00592CB5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592CB5" w:rsidRPr="00B4176C" w:rsidTr="00896A34">
        <w:tc>
          <w:tcPr>
            <w:tcW w:w="2680" w:type="dxa"/>
            <w:tcBorders>
              <w:bottom w:val="single" w:sz="4" w:space="0" w:color="auto"/>
              <w:right w:val="double" w:sz="12" w:space="0" w:color="auto"/>
            </w:tcBorders>
          </w:tcPr>
          <w:p w:rsidR="00592CB5" w:rsidRPr="00896A34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96A3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koristi se jezičnim vještinama, aktivnim rječnikom i temeljnim znanjima radi oblikovanja uradaka u </w:t>
            </w:r>
            <w:r w:rsidRPr="00896A34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kojima dolazi do izražaja kreativnost, originalnost i stvaralačko mišljenje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4" w:space="0" w:color="auto"/>
            </w:tcBorders>
          </w:tcPr>
          <w:p w:rsidR="00592CB5" w:rsidRPr="006560B8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lastRenderedPageBreak/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896A34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koristi se jezičnim vještinama, aktivnim rječnikom i temeljnim znanjima radi </w:t>
            </w:r>
            <w:r w:rsidRPr="00896A34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lastRenderedPageBreak/>
              <w:t>oblikovanja uradaka u kojima dolazi do izražaja kreativnost, originalnost i stvaralačko mišljenje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592CB5" w:rsidRPr="00896A34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96A34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Samo uz poticaj  koristi se jezičnim vještinama, siromašnijim rječnikom i temeljnim znanjima radi oblikovanja </w:t>
            </w:r>
            <w:r w:rsidRPr="00896A34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uradaka u kojima dolazi do izražaja djelomična kreativnost.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</w:tcPr>
          <w:p w:rsidR="00592CB5" w:rsidRPr="00896A34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96A34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Povremeno se  koristi jezičnim vještinama, aktivnim rječnikom i temeljnim znanjima radi oblikovanja </w:t>
            </w:r>
            <w:r w:rsidRPr="00896A34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uradaka u kojima dolazi do izražaja kreativnost, originalnost i stvaralačko mišljenje.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592CB5" w:rsidRPr="00896A34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96A34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Često se  koristi  jezičnim vještinama, aktivnim rječnikom i temeljnim znanjima radi oblikovanja </w:t>
            </w:r>
            <w:r w:rsidRPr="00896A34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uradaka u kojima dolazi do izražaja kreativnost, originalnost i stvaralačko mišljenje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592CB5" w:rsidRPr="00896A34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96A34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Argumentirano se  koristi jezičnim vještinama, aktivnim rječnikom i temeljnim znanjima radi oblikovanja uradaka u </w:t>
            </w:r>
            <w:r w:rsidRPr="00896A34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kojima dolazi do izražaja kreativnost, originalnost i stvaralačko mišljenje.</w:t>
            </w:r>
          </w:p>
        </w:tc>
      </w:tr>
      <w:tr w:rsidR="00592CB5" w:rsidRPr="00B4176C" w:rsidTr="00896A34">
        <w:tc>
          <w:tcPr>
            <w:tcW w:w="2680" w:type="dxa"/>
            <w:tcBorders>
              <w:bottom w:val="single" w:sz="4" w:space="0" w:color="auto"/>
              <w:right w:val="double" w:sz="12" w:space="0" w:color="auto"/>
            </w:tcBorders>
          </w:tcPr>
          <w:p w:rsidR="00592CB5" w:rsidRPr="00896A34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96A34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istražuje, eksperimentira i slobodno radi na temi koja mu je bliska</w:t>
            </w:r>
          </w:p>
          <w:p w:rsidR="00592CB5" w:rsidRPr="00896A34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  <w:bottom w:val="single" w:sz="4" w:space="0" w:color="auto"/>
            </w:tcBorders>
          </w:tcPr>
          <w:p w:rsidR="00592CB5" w:rsidRPr="00896A34" w:rsidRDefault="00592CB5" w:rsidP="00592CB5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896A34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istražuje, eksperimentira i slobodno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 radi na temi koja mu je bliska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592CB5" w:rsidRPr="00896A34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96A34">
              <w:rPr>
                <w:rFonts w:eastAsia="Times New Roman" w:cstheme="minorHAnsi"/>
                <w:sz w:val="24"/>
                <w:szCs w:val="24"/>
                <w:lang w:eastAsia="hr-HR"/>
              </w:rPr>
              <w:t>Metodom pokušaja i pogrešaka i uz točno zadane smjernice i pomoć (zadane materijale s jasnim zadacima)  istražuje o  temi koja mu je bliska.</w:t>
            </w:r>
          </w:p>
          <w:p w:rsidR="00592CB5" w:rsidRPr="00896A34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</w:tcPr>
          <w:p w:rsidR="00592CB5" w:rsidRPr="00896A34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96A34">
              <w:rPr>
                <w:rFonts w:eastAsia="Times New Roman" w:cstheme="minorHAnsi"/>
                <w:sz w:val="24"/>
                <w:szCs w:val="24"/>
                <w:lang w:eastAsia="hr-HR"/>
              </w:rPr>
              <w:t>Istražuje i radi na temi koja mu je bliska uz zadane smjernice.</w:t>
            </w:r>
          </w:p>
          <w:p w:rsidR="00592CB5" w:rsidRPr="00896A34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592CB5" w:rsidRPr="00896A34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96A34">
              <w:rPr>
                <w:rFonts w:eastAsia="Times New Roman" w:cstheme="minorHAnsi"/>
                <w:sz w:val="24"/>
                <w:szCs w:val="24"/>
                <w:lang w:eastAsia="hr-HR"/>
              </w:rPr>
              <w:t>Istražuje, eksperimentira i slobodno radi na temi koja mu je bliska.</w:t>
            </w:r>
          </w:p>
          <w:p w:rsidR="00592CB5" w:rsidRPr="00896A34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592CB5" w:rsidRPr="00896A34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96A34">
              <w:rPr>
                <w:rFonts w:eastAsia="Times New Roman" w:cstheme="minorHAnsi"/>
                <w:sz w:val="24"/>
                <w:szCs w:val="24"/>
                <w:lang w:eastAsia="hr-HR"/>
              </w:rPr>
              <w:t>U svakodnevnim situacijama  istražuje, eksperimentira i slobodno radi na temi koja mu je bliska.</w:t>
            </w:r>
          </w:p>
        </w:tc>
      </w:tr>
      <w:tr w:rsidR="00592CB5" w:rsidRPr="00B4176C" w:rsidTr="00D20A57">
        <w:tc>
          <w:tcPr>
            <w:tcW w:w="2680" w:type="dxa"/>
            <w:tcBorders>
              <w:bottom w:val="single" w:sz="4" w:space="0" w:color="auto"/>
              <w:right w:val="double" w:sz="12" w:space="0" w:color="auto"/>
            </w:tcBorders>
          </w:tcPr>
          <w:p w:rsidR="00592CB5" w:rsidRPr="00896A34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96A34">
              <w:rPr>
                <w:rFonts w:eastAsia="Times New Roman" w:cstheme="minorHAnsi"/>
                <w:sz w:val="24"/>
                <w:szCs w:val="24"/>
                <w:lang w:eastAsia="hr-HR"/>
              </w:rPr>
              <w:t>stvara različite individualne uratke: prikuplja riječi iz mjesnoga govora te sastavlja mali zavičajni rječnik, preoblikuje pročitani književni tekst: stvara novi svršetak, mijenja postupke likova, uvodi nove likove, sudjeluje u priči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4" w:space="0" w:color="auto"/>
            </w:tcBorders>
          </w:tcPr>
          <w:p w:rsidR="00592CB5" w:rsidRPr="006560B8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896A34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stvara različite individualne uratke: prikuplja riječi iz mjesnoga govora te sastavlja mali zavičajni rječnik, preoblikuje pročitani književni tekst: stvara novi svršetak, mijenja postupke likova, uvodi nove likove, sudjeluje u priči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592CB5" w:rsidRPr="00D20A57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20A57">
              <w:rPr>
                <w:rFonts w:eastAsia="Times New Roman" w:cstheme="minorHAnsi"/>
                <w:sz w:val="24"/>
                <w:szCs w:val="24"/>
                <w:lang w:eastAsia="hr-HR"/>
              </w:rPr>
              <w:t>Uz predložak i jednostavne zadatke (gotove materijale) djelomično  stvara individualan uradak: razvrstava  riječi iz mjesnoga govora te ih prema uputama  slaže u  mali zavičajni rječnik.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</w:tcPr>
          <w:p w:rsidR="00592CB5" w:rsidRPr="00D20A57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20A57">
              <w:rPr>
                <w:rFonts w:eastAsia="Times New Roman" w:cstheme="minorHAnsi"/>
                <w:sz w:val="24"/>
                <w:szCs w:val="24"/>
                <w:lang w:eastAsia="hr-HR"/>
              </w:rPr>
              <w:t>Uz dodatne upute  stvara jednostavnije individualne uratke: prikuplja riječi iz mjesnoga govora te sastavlja mali zavičajni rječnik.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592CB5" w:rsidRPr="00D20A57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20A57">
              <w:rPr>
                <w:rFonts w:eastAsia="Times New Roman" w:cstheme="minorHAnsi"/>
                <w:sz w:val="24"/>
                <w:szCs w:val="24"/>
                <w:lang w:eastAsia="hr-HR"/>
              </w:rPr>
              <w:t>Samostalno  stvara različite individualne uratke: prikuplja riječi iz mjesnoga govora te sastavlja mali zavičajni rječnik,  uvodi nove likove, sudjeluje u priči.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592CB5" w:rsidRPr="00D20A57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20A57">
              <w:rPr>
                <w:rFonts w:eastAsia="Times New Roman" w:cstheme="minorHAnsi"/>
                <w:sz w:val="24"/>
                <w:szCs w:val="24"/>
                <w:lang w:eastAsia="hr-HR"/>
              </w:rPr>
              <w:t>S lakoćom stvara različite individualne uratke: prikuplja riječi iz mjesnoga govora te sastavlja mali zavičajni rječnik, preoblikuje pročitani književni tekst: stvara novi svršetak, mijenja postupke likova, uvodi nove likove, sudjeluje u priči</w:t>
            </w:r>
          </w:p>
        </w:tc>
      </w:tr>
      <w:tr w:rsidR="00592CB5" w:rsidRPr="00B4176C" w:rsidTr="00896A34">
        <w:tc>
          <w:tcPr>
            <w:tcW w:w="2680" w:type="dxa"/>
            <w:tcBorders>
              <w:bottom w:val="single" w:sz="4" w:space="0" w:color="auto"/>
              <w:right w:val="double" w:sz="12" w:space="0" w:color="auto"/>
            </w:tcBorders>
          </w:tcPr>
          <w:p w:rsidR="00592CB5" w:rsidRPr="00896A34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96A34">
              <w:rPr>
                <w:rFonts w:eastAsia="Times New Roman" w:cstheme="minorHAnsi"/>
                <w:sz w:val="24"/>
                <w:szCs w:val="24"/>
                <w:lang w:eastAsia="hr-HR"/>
              </w:rPr>
              <w:t>razvija vlastiti potencijal za stvaralaštvo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4" w:space="0" w:color="auto"/>
            </w:tcBorders>
          </w:tcPr>
          <w:p w:rsidR="00592CB5" w:rsidRPr="006560B8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896A34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razvija vlastiti potencijal za stvaralaštvo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592CB5" w:rsidRPr="00D20A57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20A5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Isključivo uz poticaj djelomično  razvija vlastiti potencijal za stvaralaštvo (ukoliko mu se tema izrazito približi na osobno iskustvo, jasnim i jednostavnim rječnikom). 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</w:tcPr>
          <w:p w:rsidR="00592CB5" w:rsidRPr="00D20A57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20A57">
              <w:rPr>
                <w:rFonts w:eastAsia="Times New Roman" w:cstheme="minorHAnsi"/>
                <w:sz w:val="24"/>
                <w:szCs w:val="24"/>
                <w:lang w:eastAsia="hr-HR"/>
              </w:rPr>
              <w:t>Uz češći poticaj  razvija vlastiti potencijal za stvaralaštvo.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592CB5" w:rsidRPr="00D20A57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20A57">
              <w:rPr>
                <w:rFonts w:eastAsia="Times New Roman" w:cstheme="minorHAnsi"/>
                <w:sz w:val="24"/>
                <w:szCs w:val="24"/>
                <w:lang w:eastAsia="hr-HR"/>
              </w:rPr>
              <w:t>Razvija vlastiti potencijal za stvaralaštvo.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592CB5" w:rsidRPr="00D20A57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20A57">
              <w:rPr>
                <w:rFonts w:eastAsia="Times New Roman" w:cstheme="minorHAnsi"/>
                <w:sz w:val="24"/>
                <w:szCs w:val="24"/>
                <w:lang w:eastAsia="hr-HR"/>
              </w:rPr>
              <w:t>U svakodnevnim situacijama  razvija vlastiti potencijal za stvaralaštvo.</w:t>
            </w:r>
          </w:p>
        </w:tc>
      </w:tr>
      <w:tr w:rsidR="00592CB5" w:rsidRPr="00B4176C" w:rsidTr="000702E9">
        <w:tc>
          <w:tcPr>
            <w:tcW w:w="15877" w:type="dxa"/>
            <w:gridSpan w:val="8"/>
            <w:shd w:val="clear" w:color="auto" w:fill="C5E0B3" w:themeFill="accent6" w:themeFillTint="66"/>
          </w:tcPr>
          <w:p w:rsidR="00592CB5" w:rsidRPr="006414AD" w:rsidRDefault="00592CB5" w:rsidP="00592CB5">
            <w:pPr>
              <w:jc w:val="center"/>
              <w:rPr>
                <w:rFonts w:eastAsia="Times New Roman" w:cstheme="minorHAnsi"/>
                <w:b/>
                <w:color w:val="C00000"/>
                <w:sz w:val="28"/>
                <w:szCs w:val="23"/>
                <w:highlight w:val="yellow"/>
                <w:lang w:eastAsia="hr-HR"/>
              </w:rPr>
            </w:pPr>
            <w:r w:rsidRPr="006414AD">
              <w:rPr>
                <w:rFonts w:cstheme="minorHAnsi"/>
                <w:b/>
                <w:color w:val="C00000"/>
                <w:sz w:val="28"/>
              </w:rPr>
              <w:t>SASTAVNICA/ELEMENT VREDNOVANJA PREMA KURIKULARNIM DOKUMENTIMA: KULTURA I MEDIJI</w:t>
            </w:r>
          </w:p>
        </w:tc>
      </w:tr>
      <w:tr w:rsidR="00592CB5" w:rsidRPr="00D74C65" w:rsidTr="000702E9">
        <w:tc>
          <w:tcPr>
            <w:tcW w:w="15877" w:type="dxa"/>
            <w:gridSpan w:val="8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592CB5" w:rsidRDefault="00592CB5" w:rsidP="00592CB5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lastRenderedPageBreak/>
              <w:t xml:space="preserve">ISHOD: </w:t>
            </w:r>
            <w:r w:rsidRPr="00401C9F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OŠ HJ C.2.1. Učenik sluša/čita medijski tekst oblikovan u skladu s </w:t>
            </w:r>
          </w:p>
          <w:p w:rsidR="00592CB5" w:rsidRPr="00D74C65" w:rsidRDefault="00592CB5" w:rsidP="00592CB5">
            <w:pPr>
              <w:jc w:val="center"/>
              <w:rPr>
                <w:rFonts w:cstheme="minorHAnsi"/>
                <w:b/>
                <w:sz w:val="28"/>
              </w:rPr>
            </w:pPr>
            <w:r w:rsidRPr="00401C9F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početnim opismenjavanjem i izdvaja važne podatke.</w:t>
            </w:r>
          </w:p>
        </w:tc>
      </w:tr>
      <w:tr w:rsidR="00592CB5" w:rsidRPr="00D74C65" w:rsidTr="000702E9">
        <w:tc>
          <w:tcPr>
            <w:tcW w:w="2680" w:type="dxa"/>
            <w:tcBorders>
              <w:top w:val="nil"/>
              <w:bottom w:val="single" w:sz="6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:rsidR="00592CB5" w:rsidRPr="00D74C65" w:rsidRDefault="00592CB5" w:rsidP="00592CB5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 xml:space="preserve"> RAZRADA ISHODA</w:t>
            </w:r>
          </w:p>
        </w:tc>
        <w:tc>
          <w:tcPr>
            <w:tcW w:w="2708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</w:tcBorders>
            <w:shd w:val="clear" w:color="auto" w:fill="FFFFFF" w:themeFill="background1"/>
          </w:tcPr>
          <w:p w:rsidR="00592CB5" w:rsidRPr="00D74C65" w:rsidRDefault="00592CB5" w:rsidP="00592CB5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:rsidR="00592CB5" w:rsidRPr="00D74C65" w:rsidRDefault="00592CB5" w:rsidP="00592CB5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:rsidR="00592CB5" w:rsidRPr="00D74C65" w:rsidRDefault="00592CB5" w:rsidP="00592CB5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:rsidR="00592CB5" w:rsidRPr="00D74C65" w:rsidRDefault="00592CB5" w:rsidP="00592CB5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:rsidR="00592CB5" w:rsidRPr="00D74C65" w:rsidRDefault="00592CB5" w:rsidP="00592CB5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592CB5" w:rsidRPr="00B4176C" w:rsidTr="00896A34">
        <w:tc>
          <w:tcPr>
            <w:tcW w:w="2680" w:type="dxa"/>
            <w:tcBorders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</w:tcPr>
          <w:p w:rsidR="00592CB5" w:rsidRPr="00896A34" w:rsidRDefault="00592CB5" w:rsidP="00592CB5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896A34">
              <w:rPr>
                <w:rFonts w:eastAsia="Times New Roman" w:cstheme="minorHAnsi"/>
                <w:sz w:val="24"/>
                <w:szCs w:val="24"/>
                <w:lang w:eastAsia="hr-HR"/>
              </w:rPr>
              <w:t>prepoznaje važne podatke u kratkom tekstu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4" w:space="0" w:color="auto"/>
            </w:tcBorders>
          </w:tcPr>
          <w:p w:rsidR="00592CB5" w:rsidRPr="00D76E7E" w:rsidRDefault="00592CB5" w:rsidP="00592CB5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896A34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prepoznaje važne podatke u kratkom tekstu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592CB5" w:rsidRPr="00896A34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96A34">
              <w:rPr>
                <w:rFonts w:eastAsia="Times New Roman" w:cstheme="minorHAnsi"/>
                <w:sz w:val="24"/>
                <w:szCs w:val="24"/>
                <w:lang w:eastAsia="hr-HR"/>
              </w:rPr>
              <w:t>Metodom pokušaja i pogrešaka djelomično   prepoznaje važne podatke u kratkom tekstu.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</w:tcPr>
          <w:p w:rsidR="00592CB5" w:rsidRPr="00896A34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96A34">
              <w:rPr>
                <w:rFonts w:eastAsia="Times New Roman" w:cstheme="minorHAnsi"/>
                <w:sz w:val="24"/>
                <w:szCs w:val="24"/>
                <w:lang w:eastAsia="hr-HR"/>
              </w:rPr>
              <w:t>Prepoznaje važnije podatke u kratkom tekstu prema uputama.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592CB5" w:rsidRPr="00896A34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96A34">
              <w:rPr>
                <w:rFonts w:eastAsia="Times New Roman" w:cstheme="minorHAnsi"/>
                <w:sz w:val="24"/>
                <w:szCs w:val="24"/>
                <w:lang w:eastAsia="hr-HR"/>
              </w:rPr>
              <w:t>Razlikuje važno od nevažnog u kratkom tekstu i prepoznaje važne podatke.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592CB5" w:rsidRPr="00896A34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96A34">
              <w:rPr>
                <w:rFonts w:eastAsia="Times New Roman" w:cstheme="minorHAnsi"/>
                <w:sz w:val="24"/>
                <w:szCs w:val="24"/>
                <w:lang w:eastAsia="hr-HR"/>
              </w:rPr>
              <w:t>Točno, brzo i lako se snalazi u kratkom tekstu i nalazi važne podatke.</w:t>
            </w:r>
          </w:p>
        </w:tc>
      </w:tr>
      <w:tr w:rsidR="00592CB5" w:rsidRPr="00B4176C" w:rsidTr="00896A34">
        <w:tc>
          <w:tcPr>
            <w:tcW w:w="2680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</w:tcPr>
          <w:p w:rsidR="00592CB5" w:rsidRPr="00896A34" w:rsidRDefault="00592CB5" w:rsidP="00592CB5">
            <w:pP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896A3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izdvaja iz teksta jedan ili više podataka prema zadanim uputama </w:t>
            </w:r>
          </w:p>
        </w:tc>
        <w:tc>
          <w:tcPr>
            <w:tcW w:w="2708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</w:tcBorders>
          </w:tcPr>
          <w:p w:rsidR="00592CB5" w:rsidRPr="00D76E7E" w:rsidRDefault="00592CB5" w:rsidP="00592CB5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896A34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izdvaja iz teksta jedan ili više podataka prema zadanim uputama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592CB5" w:rsidRPr="00896A34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96A34">
              <w:rPr>
                <w:rFonts w:eastAsia="Times New Roman" w:cstheme="minorHAnsi"/>
                <w:sz w:val="24"/>
                <w:szCs w:val="24"/>
                <w:lang w:eastAsia="hr-HR"/>
              </w:rPr>
              <w:t>Izdvaja iz teksta jedan podatak prema zadanim uputama i uz pomoć.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92CB5" w:rsidRPr="00896A34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96A34">
              <w:rPr>
                <w:rFonts w:eastAsia="Times New Roman" w:cstheme="minorHAnsi"/>
                <w:sz w:val="24"/>
                <w:szCs w:val="24"/>
                <w:lang w:eastAsia="hr-HR"/>
              </w:rPr>
              <w:t>Izdvaja iz teksta jedan ili više podataka prema zadanim uputama i u malim spoznajnim koracima.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592CB5" w:rsidRPr="00896A34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96A34">
              <w:rPr>
                <w:rFonts w:eastAsia="Times New Roman" w:cstheme="minorHAnsi"/>
                <w:sz w:val="24"/>
                <w:szCs w:val="24"/>
                <w:lang w:eastAsia="hr-HR"/>
              </w:rPr>
              <w:t>Samostalno  izdvaja iz teksta jedan ili više podataka prema zadanim uputama uz manja navođenja.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592CB5" w:rsidRPr="00896A34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96A34">
              <w:rPr>
                <w:rFonts w:eastAsia="Times New Roman" w:cstheme="minorHAnsi"/>
                <w:sz w:val="24"/>
                <w:szCs w:val="24"/>
                <w:lang w:eastAsia="hr-HR"/>
              </w:rPr>
              <w:t>Samostalno  izdvaja iz teksta jedan ili više podataka prema zadanim uputama bez ikakve pomoći.</w:t>
            </w:r>
          </w:p>
        </w:tc>
      </w:tr>
      <w:tr w:rsidR="00592CB5" w:rsidRPr="00B4176C" w:rsidTr="00896A34">
        <w:tc>
          <w:tcPr>
            <w:tcW w:w="2680" w:type="dxa"/>
            <w:tcBorders>
              <w:top w:val="single" w:sz="4" w:space="0" w:color="auto"/>
              <w:bottom w:val="single" w:sz="12" w:space="0" w:color="auto"/>
              <w:right w:val="double" w:sz="12" w:space="0" w:color="auto"/>
            </w:tcBorders>
          </w:tcPr>
          <w:p w:rsidR="00592CB5" w:rsidRPr="00896A34" w:rsidRDefault="00592CB5" w:rsidP="00592CB5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896A34">
              <w:rPr>
                <w:rFonts w:eastAsia="Times New Roman" w:cstheme="minorHAnsi"/>
                <w:sz w:val="24"/>
                <w:szCs w:val="24"/>
                <w:lang w:eastAsia="hr-HR"/>
              </w:rPr>
              <w:t>prepričava sadržaj teksta</w:t>
            </w:r>
          </w:p>
        </w:tc>
        <w:tc>
          <w:tcPr>
            <w:tcW w:w="2708" w:type="dxa"/>
            <w:tcBorders>
              <w:top w:val="single" w:sz="4" w:space="0" w:color="auto"/>
              <w:left w:val="double" w:sz="12" w:space="0" w:color="auto"/>
              <w:bottom w:val="single" w:sz="12" w:space="0" w:color="auto"/>
            </w:tcBorders>
          </w:tcPr>
          <w:p w:rsidR="00592CB5" w:rsidRPr="00D76E7E" w:rsidRDefault="00592CB5" w:rsidP="00592CB5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896A34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prepričava sadržaj teksta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12" w:space="0" w:color="auto"/>
            </w:tcBorders>
          </w:tcPr>
          <w:p w:rsidR="00592CB5" w:rsidRPr="00896A34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96A34">
              <w:rPr>
                <w:rFonts w:eastAsia="Times New Roman" w:cstheme="minorHAnsi"/>
                <w:sz w:val="24"/>
                <w:szCs w:val="24"/>
                <w:lang w:eastAsia="hr-HR"/>
              </w:rPr>
              <w:t>Uglavnom ne  prepričava sadržaj teksta samostalno, tek uz stalna potpitanja i pomoć.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bottom w:val="single" w:sz="12" w:space="0" w:color="auto"/>
            </w:tcBorders>
          </w:tcPr>
          <w:p w:rsidR="00592CB5" w:rsidRPr="00896A34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96A34">
              <w:rPr>
                <w:rFonts w:eastAsia="Times New Roman" w:cstheme="minorHAnsi"/>
                <w:sz w:val="24"/>
                <w:szCs w:val="24"/>
                <w:lang w:eastAsia="hr-HR"/>
              </w:rPr>
              <w:t>Uz potpitanja i poticaj  prepričava sadržaj teksta.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12" w:space="0" w:color="auto"/>
            </w:tcBorders>
          </w:tcPr>
          <w:p w:rsidR="00592CB5" w:rsidRPr="00896A34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96A34">
              <w:rPr>
                <w:rFonts w:eastAsia="Times New Roman" w:cstheme="minorHAnsi"/>
                <w:sz w:val="24"/>
                <w:szCs w:val="24"/>
                <w:lang w:eastAsia="hr-HR"/>
              </w:rPr>
              <w:t>Prepričava sadržaj teksta prema planu prepričavanja.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12" w:space="0" w:color="auto"/>
            </w:tcBorders>
          </w:tcPr>
          <w:p w:rsidR="00592CB5" w:rsidRPr="00896A34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96A34">
              <w:rPr>
                <w:rFonts w:eastAsia="Times New Roman" w:cstheme="minorHAnsi"/>
                <w:sz w:val="24"/>
                <w:szCs w:val="24"/>
                <w:lang w:eastAsia="hr-HR"/>
              </w:rPr>
              <w:t>Slobodno i argumentirano prepričava sadržaj teksta, neovisno ima li plan prepričavanja ili ne.</w:t>
            </w:r>
          </w:p>
        </w:tc>
      </w:tr>
      <w:tr w:rsidR="00592CB5" w:rsidRPr="00B4176C" w:rsidTr="00777A7B">
        <w:tc>
          <w:tcPr>
            <w:tcW w:w="9209" w:type="dxa"/>
            <w:gridSpan w:val="4"/>
            <w:tcBorders>
              <w:bottom w:val="single" w:sz="12" w:space="0" w:color="auto"/>
              <w:right w:val="double" w:sz="12" w:space="0" w:color="auto"/>
            </w:tcBorders>
            <w:shd w:val="clear" w:color="auto" w:fill="FFFFFF" w:themeFill="background1"/>
          </w:tcPr>
          <w:p w:rsidR="00592CB5" w:rsidRDefault="00592CB5" w:rsidP="00592CB5">
            <w:pP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</w:t>
            </w:r>
            <w:r w:rsidRPr="00401C9F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OŠ HJ C.2.2. Učenik razlikuje medijske sadržaje primjerene dobi i interesu.</w:t>
            </w:r>
          </w:p>
          <w:p w:rsidR="00592CB5" w:rsidRDefault="00592CB5" w:rsidP="00592CB5">
            <w:pP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</w:p>
          <w:p w:rsidR="00592CB5" w:rsidRDefault="00592CB5" w:rsidP="00592CB5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Razrada ishoda:</w:t>
            </w:r>
          </w:p>
          <w:p w:rsidR="00592CB5" w:rsidRDefault="00592CB5" w:rsidP="00592CB5">
            <w:pP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</w:p>
          <w:p w:rsidR="00592CB5" w:rsidRDefault="00592CB5" w:rsidP="00592CB5">
            <w:pPr>
              <w:pStyle w:val="Odlomakpopisa"/>
              <w:numPr>
                <w:ilvl w:val="0"/>
                <w:numId w:val="37"/>
              </w:num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46C7B">
              <w:rPr>
                <w:rFonts w:eastAsia="Times New Roman" w:cstheme="minorHAnsi"/>
                <w:sz w:val="24"/>
                <w:szCs w:val="24"/>
                <w:lang w:eastAsia="hr-HR"/>
              </w:rPr>
              <w:t>izdvaja primjerene medijske sadržaje i razgovara o njima izražavajući vlastito mišljenje</w:t>
            </w: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</w:p>
          <w:p w:rsidR="00592CB5" w:rsidRDefault="00592CB5" w:rsidP="00592CB5">
            <w:pPr>
              <w:pStyle w:val="Odlomakpopisa"/>
              <w:numPr>
                <w:ilvl w:val="0"/>
                <w:numId w:val="37"/>
              </w:num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gleda i sluša animirane filmove, dokumentarne i igrane filmove za djecu </w:t>
            </w:r>
          </w:p>
          <w:p w:rsidR="00592CB5" w:rsidRDefault="00592CB5" w:rsidP="00592CB5">
            <w:pPr>
              <w:pStyle w:val="Odlomakpopisa"/>
              <w:numPr>
                <w:ilvl w:val="0"/>
                <w:numId w:val="37"/>
              </w:num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prati (gleda, sluša, doživljava) televizijske i radijske emisije za djecu obrazovnoga i dječjeg programa </w:t>
            </w:r>
          </w:p>
          <w:p w:rsidR="00592CB5" w:rsidRDefault="00592CB5" w:rsidP="00592CB5">
            <w:pPr>
              <w:pStyle w:val="Odlomakpopisa"/>
              <w:numPr>
                <w:ilvl w:val="0"/>
                <w:numId w:val="37"/>
              </w:num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samostalno čita kraće tekstove u književnim i zabavno-poučnim časopisima za djecu </w:t>
            </w:r>
          </w:p>
          <w:p w:rsidR="00592CB5" w:rsidRPr="00746C7B" w:rsidRDefault="00592CB5" w:rsidP="00592CB5">
            <w:pPr>
              <w:pStyle w:val="Odlomakpopisa"/>
              <w:numPr>
                <w:ilvl w:val="0"/>
                <w:numId w:val="37"/>
              </w:num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prepoznaje obrazovne i interaktivne digitalne medije primjerene dobi i služi se njima</w:t>
            </w:r>
          </w:p>
          <w:p w:rsidR="00592CB5" w:rsidRPr="002B2629" w:rsidRDefault="00592CB5" w:rsidP="00592CB5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</w:tc>
        <w:tc>
          <w:tcPr>
            <w:tcW w:w="6668" w:type="dxa"/>
            <w:gridSpan w:val="4"/>
            <w:tcBorders>
              <w:left w:val="double" w:sz="12" w:space="0" w:color="auto"/>
              <w:bottom w:val="single" w:sz="12" w:space="0" w:color="auto"/>
            </w:tcBorders>
          </w:tcPr>
          <w:p w:rsidR="00592CB5" w:rsidRDefault="00592CB5" w:rsidP="00592CB5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:rsidR="00592CB5" w:rsidRDefault="00592CB5" w:rsidP="00592CB5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:rsidR="00592CB5" w:rsidRDefault="00592CB5" w:rsidP="00592CB5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:rsidR="00592CB5" w:rsidRDefault="00592CB5" w:rsidP="00592CB5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:rsidR="00592CB5" w:rsidRDefault="00592CB5" w:rsidP="00592CB5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:rsidR="00592CB5" w:rsidRDefault="00592CB5" w:rsidP="00592CB5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:rsidR="00592CB5" w:rsidRDefault="00592CB5" w:rsidP="00592CB5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D4456E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Navedeni ishod se ne vrednuje već se prati</w:t>
            </w:r>
          </w:p>
          <w:p w:rsidR="00592CB5" w:rsidRPr="00D76E7E" w:rsidRDefault="00592CB5" w:rsidP="00592CB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4456E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tijekom cijele školske godine.</w:t>
            </w:r>
          </w:p>
        </w:tc>
      </w:tr>
      <w:tr w:rsidR="00592CB5" w:rsidRPr="00B4176C" w:rsidTr="00777A7B">
        <w:tc>
          <w:tcPr>
            <w:tcW w:w="9209" w:type="dxa"/>
            <w:gridSpan w:val="4"/>
            <w:tcBorders>
              <w:top w:val="sing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  <w:vAlign w:val="center"/>
          </w:tcPr>
          <w:p w:rsidR="00592CB5" w:rsidRDefault="00592CB5" w:rsidP="00592CB5">
            <w:pP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</w:t>
            </w:r>
            <w:r w:rsidRPr="00401C9F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OŠ HJ C.2.3. </w:t>
            </w:r>
          </w:p>
          <w:p w:rsidR="00592CB5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01C9F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lastRenderedPageBreak/>
              <w:t>Učenik posjećuje kulturne događaje primjerene dobi i iskazuje svoje mišljenje.</w:t>
            </w:r>
          </w:p>
          <w:p w:rsidR="00592CB5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:rsidR="00592CB5" w:rsidRDefault="00592CB5" w:rsidP="00592CB5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Razrada ishoda:</w:t>
            </w:r>
          </w:p>
          <w:p w:rsidR="00592CB5" w:rsidRDefault="00592CB5" w:rsidP="00592CB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:rsidR="00592CB5" w:rsidRDefault="00592CB5" w:rsidP="00592CB5">
            <w:pPr>
              <w:pStyle w:val="Odlomakpopisa"/>
              <w:numPr>
                <w:ilvl w:val="0"/>
                <w:numId w:val="36"/>
              </w:num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01C16">
              <w:rPr>
                <w:rFonts w:eastAsia="Times New Roman" w:cstheme="minorHAnsi"/>
                <w:sz w:val="24"/>
                <w:szCs w:val="24"/>
                <w:lang w:eastAsia="hr-HR"/>
              </w:rPr>
              <w:t>posjećuje kulturne događaje</w:t>
            </w:r>
          </w:p>
          <w:p w:rsidR="00592CB5" w:rsidRDefault="00592CB5" w:rsidP="00592CB5">
            <w:pPr>
              <w:pStyle w:val="Odlomakpopisa"/>
              <w:numPr>
                <w:ilvl w:val="0"/>
                <w:numId w:val="36"/>
              </w:num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razgovara s ostalim učenicima nakon kulturnoga događaja</w:t>
            </w:r>
          </w:p>
          <w:p w:rsidR="00592CB5" w:rsidRDefault="00592CB5" w:rsidP="00592CB5">
            <w:pPr>
              <w:pStyle w:val="Odlomakpopisa"/>
              <w:numPr>
                <w:ilvl w:val="0"/>
                <w:numId w:val="36"/>
              </w:num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izdvaja što mu se sviđa ili ne sviđa u vezi s kulturnim događajem</w:t>
            </w:r>
          </w:p>
          <w:p w:rsidR="00592CB5" w:rsidRPr="00401C16" w:rsidRDefault="00592CB5" w:rsidP="00592CB5">
            <w:pPr>
              <w:pStyle w:val="Odlomakpopisa"/>
              <w:numPr>
                <w:ilvl w:val="0"/>
                <w:numId w:val="36"/>
              </w:num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iskazuje svoj doživljaj nakon kulturnog događaja crtežom, slikom, govorom ili kraćim pisanim rečenicama</w:t>
            </w:r>
          </w:p>
        </w:tc>
        <w:tc>
          <w:tcPr>
            <w:tcW w:w="6668" w:type="dxa"/>
            <w:gridSpan w:val="4"/>
            <w:tcBorders>
              <w:top w:val="single" w:sz="12" w:space="0" w:color="auto"/>
              <w:left w:val="double" w:sz="12" w:space="0" w:color="auto"/>
              <w:bottom w:val="single" w:sz="4" w:space="0" w:color="auto"/>
            </w:tcBorders>
          </w:tcPr>
          <w:p w:rsidR="00592CB5" w:rsidRDefault="00592CB5" w:rsidP="00592CB5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:rsidR="00592CB5" w:rsidRDefault="00592CB5" w:rsidP="00592CB5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:rsidR="00592CB5" w:rsidRDefault="00592CB5" w:rsidP="00592CB5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:rsidR="00592CB5" w:rsidRDefault="00592CB5" w:rsidP="00592CB5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:rsidR="00592CB5" w:rsidRDefault="00592CB5" w:rsidP="00592CB5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D4456E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 xml:space="preserve">Navedeni ishod se ne vrednuje već se prati </w:t>
            </w:r>
          </w:p>
          <w:p w:rsidR="00592CB5" w:rsidRPr="00D76E7E" w:rsidRDefault="00592CB5" w:rsidP="00592CB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4456E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tijekom cijele školske godine.</w:t>
            </w:r>
          </w:p>
        </w:tc>
      </w:tr>
    </w:tbl>
    <w:p w:rsidR="00DE1B21" w:rsidRDefault="00DE1B21" w:rsidP="00E7332F">
      <w:pPr>
        <w:jc w:val="center"/>
        <w:rPr>
          <w:rFonts w:cstheme="minorHAnsi"/>
          <w:b/>
          <w:sz w:val="28"/>
        </w:rPr>
      </w:pPr>
    </w:p>
    <w:p w:rsidR="00DE1B21" w:rsidRDefault="00DE1B21" w:rsidP="00E7332F">
      <w:pPr>
        <w:jc w:val="center"/>
        <w:rPr>
          <w:rFonts w:cstheme="minorHAnsi"/>
          <w:b/>
          <w:sz w:val="28"/>
        </w:rPr>
      </w:pPr>
    </w:p>
    <w:p w:rsidR="0055270B" w:rsidRPr="00997EE6" w:rsidRDefault="0055270B" w:rsidP="0055270B">
      <w:pPr>
        <w:jc w:val="center"/>
        <w:rPr>
          <w:rFonts w:cstheme="minorHAnsi"/>
          <w:b/>
          <w:sz w:val="40"/>
        </w:rPr>
      </w:pPr>
      <w:r w:rsidRPr="00997EE6">
        <w:rPr>
          <w:rFonts w:cstheme="minorHAnsi"/>
          <w:b/>
          <w:sz w:val="28"/>
        </w:rPr>
        <w:t xml:space="preserve">NASTAVNI PREDMET:  </w:t>
      </w:r>
      <w:r>
        <w:rPr>
          <w:rFonts w:cstheme="minorHAnsi"/>
          <w:b/>
          <w:sz w:val="28"/>
        </w:rPr>
        <w:t>LIKOVNA KULTURA</w:t>
      </w:r>
    </w:p>
    <w:p w:rsidR="0055270B" w:rsidRDefault="0055270B" w:rsidP="0055270B">
      <w:pPr>
        <w:rPr>
          <w:rFonts w:cstheme="minorHAnsi"/>
          <w:sz w:val="24"/>
          <w:szCs w:val="28"/>
        </w:rPr>
      </w:pPr>
    </w:p>
    <w:p w:rsidR="0055270B" w:rsidRPr="006414AD" w:rsidRDefault="0055270B" w:rsidP="0055270B">
      <w:pPr>
        <w:rPr>
          <w:rFonts w:cstheme="minorHAnsi"/>
          <w:i/>
          <w:sz w:val="24"/>
          <w:szCs w:val="28"/>
        </w:rPr>
      </w:pPr>
      <w:r w:rsidRPr="006414AD">
        <w:rPr>
          <w:rFonts w:cstheme="minorHAnsi"/>
          <w:i/>
          <w:sz w:val="24"/>
          <w:szCs w:val="28"/>
        </w:rPr>
        <w:t>Učenje i poučava</w:t>
      </w:r>
      <w:r w:rsidR="00D96596">
        <w:rPr>
          <w:rFonts w:cstheme="minorHAnsi"/>
          <w:i/>
          <w:sz w:val="24"/>
          <w:szCs w:val="28"/>
        </w:rPr>
        <w:t>nje predmeta Likovna kultura u 2</w:t>
      </w:r>
      <w:r w:rsidRPr="006414AD">
        <w:rPr>
          <w:rFonts w:cstheme="minorHAnsi"/>
          <w:i/>
          <w:sz w:val="24"/>
          <w:szCs w:val="28"/>
        </w:rPr>
        <w:t>. razredu osnovne škole organizira se kao niz manjih ili većih cjelina vezanih uz zadane i izborne teme.</w:t>
      </w:r>
    </w:p>
    <w:p w:rsidR="0055270B" w:rsidRPr="006414AD" w:rsidRDefault="0055270B" w:rsidP="0055270B">
      <w:pPr>
        <w:rPr>
          <w:rFonts w:cstheme="minorHAnsi"/>
          <w:b/>
          <w:i/>
          <w:sz w:val="28"/>
          <w:szCs w:val="28"/>
        </w:rPr>
      </w:pPr>
      <w:r w:rsidRPr="006414AD">
        <w:rPr>
          <w:rFonts w:cstheme="minorHAnsi"/>
          <w:b/>
          <w:i/>
          <w:sz w:val="28"/>
          <w:szCs w:val="28"/>
        </w:rPr>
        <w:t>Zadane teme:</w:t>
      </w:r>
    </w:p>
    <w:p w:rsidR="0055270B" w:rsidRPr="006414AD" w:rsidRDefault="0055270B" w:rsidP="0055270B">
      <w:pPr>
        <w:pStyle w:val="Odlomakpopisa"/>
        <w:numPr>
          <w:ilvl w:val="0"/>
          <w:numId w:val="25"/>
        </w:numPr>
        <w:rPr>
          <w:rFonts w:cstheme="minorHAnsi"/>
          <w:i/>
          <w:sz w:val="24"/>
          <w:szCs w:val="28"/>
        </w:rPr>
      </w:pPr>
      <w:r w:rsidRPr="006414AD">
        <w:rPr>
          <w:rFonts w:cstheme="minorHAnsi"/>
          <w:b/>
          <w:i/>
          <w:sz w:val="24"/>
          <w:szCs w:val="28"/>
        </w:rPr>
        <w:t>Slika, igra, priča:</w:t>
      </w:r>
      <w:r w:rsidRPr="006414AD">
        <w:rPr>
          <w:rFonts w:cstheme="minorHAnsi"/>
          <w:i/>
          <w:sz w:val="24"/>
          <w:szCs w:val="28"/>
        </w:rPr>
        <w:t xml:space="preserve"> učenik istražuje različite odnose između slike i priče proizašle iz osobnih doživljaja. Kao poticaj koristi igru, umjetnička djela, literarne i glazbene predloške (ispričati priču kombinacijama boja, kontrasta, ritma itd.).</w:t>
      </w:r>
    </w:p>
    <w:p w:rsidR="0055270B" w:rsidRPr="006414AD" w:rsidRDefault="0055270B" w:rsidP="0055270B">
      <w:pPr>
        <w:pStyle w:val="Odlomakpopisa"/>
        <w:numPr>
          <w:ilvl w:val="0"/>
          <w:numId w:val="25"/>
        </w:numPr>
        <w:rPr>
          <w:rFonts w:cstheme="minorHAnsi"/>
          <w:i/>
          <w:sz w:val="24"/>
          <w:szCs w:val="28"/>
        </w:rPr>
      </w:pPr>
      <w:r w:rsidRPr="006414AD">
        <w:rPr>
          <w:rFonts w:cstheme="minorHAnsi"/>
          <w:b/>
          <w:i/>
          <w:sz w:val="24"/>
          <w:szCs w:val="28"/>
        </w:rPr>
        <w:t>Vidljivo-nevidljivo:</w:t>
      </w:r>
      <w:r w:rsidRPr="006414AD">
        <w:rPr>
          <w:rFonts w:cstheme="minorHAnsi"/>
          <w:i/>
          <w:sz w:val="24"/>
          <w:szCs w:val="28"/>
        </w:rPr>
        <w:t xml:space="preserve"> učenik koristi likovnu ili vizualnu umjetnost kao mogućnost interpretacije vidljivoga (svijeta koji ga okružuje) i izražavanja nevidljivoga (unutarnjega svijeta osjećaja, misli i stavova).</w:t>
      </w:r>
    </w:p>
    <w:p w:rsidR="0055270B" w:rsidRPr="006414AD" w:rsidRDefault="0055270B" w:rsidP="0055270B">
      <w:pPr>
        <w:pStyle w:val="Odlomakpopisa"/>
        <w:numPr>
          <w:ilvl w:val="0"/>
          <w:numId w:val="25"/>
        </w:numPr>
        <w:rPr>
          <w:rFonts w:cstheme="minorHAnsi"/>
          <w:i/>
          <w:sz w:val="24"/>
          <w:szCs w:val="28"/>
        </w:rPr>
      </w:pPr>
      <w:r w:rsidRPr="006414AD">
        <w:rPr>
          <w:rFonts w:cstheme="minorHAnsi"/>
          <w:b/>
          <w:i/>
          <w:sz w:val="24"/>
          <w:szCs w:val="28"/>
        </w:rPr>
        <w:t>Priroda i oblik:</w:t>
      </w:r>
      <w:r w:rsidRPr="006414AD">
        <w:rPr>
          <w:rFonts w:cstheme="minorHAnsi"/>
          <w:i/>
          <w:sz w:val="24"/>
          <w:szCs w:val="28"/>
        </w:rPr>
        <w:t xml:space="preserve"> učenik istražuje prirodu različitim osjetilima (vizualni opažaj, taktilni i prostorni doživljaj: uočavanje detalja, boja, površina, odnosa veličina i oblika, ritma, građe oblika itd.). </w:t>
      </w:r>
    </w:p>
    <w:p w:rsidR="0055270B" w:rsidRPr="006414AD" w:rsidRDefault="0055270B" w:rsidP="0055270B">
      <w:pPr>
        <w:pStyle w:val="Odlomakpopisa"/>
        <w:numPr>
          <w:ilvl w:val="0"/>
          <w:numId w:val="25"/>
        </w:numPr>
        <w:rPr>
          <w:rFonts w:cstheme="minorHAnsi"/>
          <w:i/>
          <w:sz w:val="24"/>
          <w:szCs w:val="28"/>
        </w:rPr>
      </w:pPr>
      <w:r w:rsidRPr="006414AD">
        <w:rPr>
          <w:rFonts w:cstheme="minorHAnsi"/>
          <w:b/>
          <w:i/>
          <w:sz w:val="24"/>
          <w:szCs w:val="28"/>
        </w:rPr>
        <w:t>Prostor u kojem boravim:</w:t>
      </w:r>
      <w:r w:rsidRPr="006414AD">
        <w:rPr>
          <w:rFonts w:cstheme="minorHAnsi"/>
          <w:i/>
          <w:sz w:val="24"/>
          <w:szCs w:val="28"/>
        </w:rPr>
        <w:t xml:space="preserve"> učenik istražuje povezanost oblikovanja prostora u kojem svakodnevno boravi s kvalitetom vlastitog života (namjena, veličina, boja, oblik, granice prostora itd.).</w:t>
      </w:r>
    </w:p>
    <w:p w:rsidR="0055270B" w:rsidRPr="006414AD" w:rsidRDefault="0055270B" w:rsidP="0055270B">
      <w:pPr>
        <w:rPr>
          <w:rFonts w:cstheme="minorHAnsi"/>
          <w:b/>
          <w:i/>
          <w:sz w:val="28"/>
          <w:szCs w:val="28"/>
        </w:rPr>
      </w:pPr>
      <w:r w:rsidRPr="006414AD">
        <w:rPr>
          <w:rFonts w:cstheme="minorHAnsi"/>
          <w:b/>
          <w:i/>
          <w:sz w:val="28"/>
          <w:szCs w:val="28"/>
        </w:rPr>
        <w:t>Izborne teme:</w:t>
      </w:r>
    </w:p>
    <w:p w:rsidR="0055270B" w:rsidRPr="006414AD" w:rsidRDefault="0055270B" w:rsidP="0055270B">
      <w:pPr>
        <w:pStyle w:val="Odlomakpopisa"/>
        <w:numPr>
          <w:ilvl w:val="0"/>
          <w:numId w:val="26"/>
        </w:numPr>
        <w:rPr>
          <w:rFonts w:cstheme="minorHAnsi"/>
          <w:i/>
          <w:sz w:val="24"/>
          <w:szCs w:val="28"/>
        </w:rPr>
      </w:pPr>
      <w:r w:rsidRPr="006414AD">
        <w:rPr>
          <w:rFonts w:cstheme="minorHAnsi"/>
          <w:b/>
          <w:i/>
          <w:sz w:val="24"/>
          <w:szCs w:val="28"/>
        </w:rPr>
        <w:t>Zajedno smo različiti:</w:t>
      </w:r>
      <w:r w:rsidRPr="006414AD">
        <w:rPr>
          <w:rFonts w:cstheme="minorHAnsi"/>
          <w:i/>
          <w:sz w:val="24"/>
          <w:szCs w:val="28"/>
        </w:rPr>
        <w:t xml:space="preserve"> učenik likovnim i vizualnim izražavanjem istražuje pripadnost skupini, vršnjacima, obitelji i zajednici te važnost prihvaćanja različitosti, međusobnog uvažavanja i tolerancije.</w:t>
      </w:r>
    </w:p>
    <w:p w:rsidR="0055270B" w:rsidRPr="006414AD" w:rsidRDefault="0055270B" w:rsidP="0055270B">
      <w:pPr>
        <w:pStyle w:val="Odlomakpopisa"/>
        <w:numPr>
          <w:ilvl w:val="0"/>
          <w:numId w:val="26"/>
        </w:numPr>
        <w:rPr>
          <w:rFonts w:cstheme="minorHAnsi"/>
          <w:i/>
          <w:sz w:val="24"/>
          <w:szCs w:val="28"/>
        </w:rPr>
      </w:pPr>
      <w:r w:rsidRPr="006414AD">
        <w:rPr>
          <w:rFonts w:cstheme="minorHAnsi"/>
          <w:b/>
          <w:i/>
          <w:sz w:val="24"/>
          <w:szCs w:val="28"/>
        </w:rPr>
        <w:lastRenderedPageBreak/>
        <w:t xml:space="preserve">Umjetnost i zajednica: </w:t>
      </w:r>
      <w:r w:rsidRPr="006414AD">
        <w:rPr>
          <w:rFonts w:cstheme="minorHAnsi"/>
          <w:i/>
          <w:sz w:val="24"/>
          <w:szCs w:val="28"/>
        </w:rPr>
        <w:t>učenik istražuje likovno i vizualno oblikovanje kao sastavni dio života pojedinca i zajednice (prisutnost likovnog i vizualnog oblikovanja u svakodnevnom okruženju; dizajn, primijenjena umjetnost, vizualne komunikacije, kazalište, spomenici, muzeji, galerije, izložbe, ulična umjetnost).</w:t>
      </w:r>
    </w:p>
    <w:p w:rsidR="0055270B" w:rsidRPr="006414AD" w:rsidRDefault="0055270B" w:rsidP="0055270B">
      <w:pPr>
        <w:spacing w:before="100" w:beforeAutospacing="1" w:after="100" w:afterAutospacing="1" w:line="240" w:lineRule="auto"/>
        <w:ind w:left="82"/>
        <w:rPr>
          <w:rFonts w:eastAsia="Times New Roman" w:cstheme="minorHAnsi"/>
          <w:b/>
          <w:i/>
          <w:sz w:val="24"/>
          <w:szCs w:val="28"/>
          <w:lang w:eastAsia="hr-HR"/>
        </w:rPr>
      </w:pPr>
      <w:r w:rsidRPr="006414AD">
        <w:rPr>
          <w:rFonts w:cstheme="minorHAnsi"/>
          <w:b/>
          <w:i/>
          <w:sz w:val="24"/>
          <w:szCs w:val="28"/>
        </w:rPr>
        <w:t xml:space="preserve">A.1.1. </w:t>
      </w:r>
      <w:r w:rsidRPr="006414AD">
        <w:rPr>
          <w:rFonts w:eastAsia="Times New Roman" w:cstheme="minorHAnsi"/>
          <w:b/>
          <w:i/>
          <w:sz w:val="24"/>
          <w:szCs w:val="28"/>
          <w:lang w:eastAsia="hr-HR"/>
        </w:rPr>
        <w:t>Obvezni likovni pojmovi:</w:t>
      </w:r>
    </w:p>
    <w:p w:rsidR="0055270B" w:rsidRPr="006414AD" w:rsidRDefault="0055270B" w:rsidP="0055270B">
      <w:pPr>
        <w:pStyle w:val="Odlomakpopisa"/>
        <w:numPr>
          <w:ilvl w:val="0"/>
          <w:numId w:val="27"/>
        </w:numPr>
        <w:spacing w:before="100" w:beforeAutospacing="1" w:after="100" w:afterAutospacing="1" w:line="240" w:lineRule="auto"/>
        <w:rPr>
          <w:rFonts w:eastAsia="Times New Roman" w:cstheme="minorHAnsi"/>
          <w:i/>
          <w:sz w:val="24"/>
          <w:lang w:eastAsia="hr-HR"/>
        </w:rPr>
      </w:pPr>
      <w:r w:rsidRPr="006414AD">
        <w:rPr>
          <w:rFonts w:eastAsia="Times New Roman" w:cstheme="minorHAnsi"/>
          <w:i/>
          <w:sz w:val="24"/>
          <w:lang w:eastAsia="hr-HR"/>
        </w:rPr>
        <w:t>Točka, crta.</w:t>
      </w:r>
    </w:p>
    <w:p w:rsidR="0055270B" w:rsidRPr="006414AD" w:rsidRDefault="0055270B" w:rsidP="0055270B">
      <w:pPr>
        <w:pStyle w:val="Odlomakpopisa"/>
        <w:numPr>
          <w:ilvl w:val="0"/>
          <w:numId w:val="27"/>
        </w:numPr>
        <w:spacing w:before="100" w:beforeAutospacing="1" w:after="100" w:afterAutospacing="1" w:line="240" w:lineRule="auto"/>
        <w:rPr>
          <w:rFonts w:eastAsia="Times New Roman" w:cstheme="minorHAnsi"/>
          <w:i/>
          <w:sz w:val="24"/>
          <w:lang w:eastAsia="hr-HR"/>
        </w:rPr>
      </w:pPr>
      <w:r w:rsidRPr="006414AD">
        <w:rPr>
          <w:rFonts w:eastAsia="Times New Roman" w:cstheme="minorHAnsi"/>
          <w:i/>
          <w:sz w:val="24"/>
          <w:lang w:eastAsia="hr-HR"/>
        </w:rPr>
        <w:t>Dugine boje, osnovne i izvedene boje, miješanje boja.</w:t>
      </w:r>
    </w:p>
    <w:p w:rsidR="0055270B" w:rsidRPr="006414AD" w:rsidRDefault="0055270B" w:rsidP="0055270B">
      <w:pPr>
        <w:pStyle w:val="Odlomakpopisa"/>
        <w:numPr>
          <w:ilvl w:val="0"/>
          <w:numId w:val="27"/>
        </w:numPr>
        <w:spacing w:before="100" w:beforeAutospacing="1" w:after="100" w:afterAutospacing="1" w:line="240" w:lineRule="auto"/>
        <w:rPr>
          <w:rFonts w:eastAsia="Times New Roman" w:cstheme="minorHAnsi"/>
          <w:i/>
          <w:sz w:val="24"/>
          <w:lang w:eastAsia="hr-HR"/>
        </w:rPr>
      </w:pPr>
      <w:r w:rsidRPr="006414AD">
        <w:rPr>
          <w:rFonts w:eastAsia="Times New Roman" w:cstheme="minorHAnsi"/>
          <w:i/>
          <w:sz w:val="24"/>
          <w:lang w:eastAsia="hr-HR"/>
        </w:rPr>
        <w:t>Razlika između lika i tijela.</w:t>
      </w:r>
    </w:p>
    <w:p w:rsidR="0055270B" w:rsidRPr="006414AD" w:rsidRDefault="0055270B" w:rsidP="0055270B">
      <w:pPr>
        <w:pStyle w:val="Odlomakpopisa"/>
        <w:numPr>
          <w:ilvl w:val="0"/>
          <w:numId w:val="27"/>
        </w:numPr>
        <w:spacing w:before="100" w:beforeAutospacing="1" w:after="100" w:afterAutospacing="1" w:line="240" w:lineRule="auto"/>
        <w:rPr>
          <w:rFonts w:eastAsia="Times New Roman" w:cstheme="minorHAnsi"/>
          <w:i/>
          <w:sz w:val="24"/>
          <w:lang w:eastAsia="hr-HR"/>
        </w:rPr>
      </w:pPr>
      <w:r w:rsidRPr="006414AD">
        <w:rPr>
          <w:rFonts w:eastAsia="Times New Roman" w:cstheme="minorHAnsi"/>
          <w:i/>
          <w:sz w:val="24"/>
          <w:lang w:eastAsia="hr-HR"/>
        </w:rPr>
        <w:t>Ploha, lik, geometrijski i slobodni likovi, mrlja, potez.</w:t>
      </w:r>
    </w:p>
    <w:p w:rsidR="0055270B" w:rsidRPr="006414AD" w:rsidRDefault="0055270B" w:rsidP="0055270B">
      <w:pPr>
        <w:pStyle w:val="Odlomakpopisa"/>
        <w:numPr>
          <w:ilvl w:val="0"/>
          <w:numId w:val="27"/>
        </w:numPr>
        <w:spacing w:before="100" w:beforeAutospacing="1" w:after="100" w:afterAutospacing="1" w:line="240" w:lineRule="auto"/>
        <w:rPr>
          <w:rFonts w:eastAsia="Times New Roman" w:cstheme="minorHAnsi"/>
          <w:i/>
          <w:sz w:val="24"/>
          <w:lang w:eastAsia="hr-HR"/>
        </w:rPr>
      </w:pPr>
      <w:r w:rsidRPr="006414AD">
        <w:rPr>
          <w:rFonts w:eastAsia="Times New Roman" w:cstheme="minorHAnsi"/>
          <w:i/>
          <w:sz w:val="24"/>
          <w:lang w:eastAsia="hr-HR"/>
        </w:rPr>
        <w:t>Hrapava i glatka površina.</w:t>
      </w:r>
    </w:p>
    <w:p w:rsidR="0055270B" w:rsidRPr="006414AD" w:rsidRDefault="0055270B" w:rsidP="0055270B">
      <w:pPr>
        <w:pStyle w:val="Odlomakpopisa"/>
        <w:numPr>
          <w:ilvl w:val="0"/>
          <w:numId w:val="27"/>
        </w:numPr>
        <w:spacing w:before="100" w:beforeAutospacing="1" w:after="100" w:afterAutospacing="1" w:line="240" w:lineRule="auto"/>
        <w:rPr>
          <w:rFonts w:eastAsia="Times New Roman" w:cstheme="minorHAnsi"/>
          <w:i/>
          <w:sz w:val="24"/>
          <w:lang w:eastAsia="hr-HR"/>
        </w:rPr>
      </w:pPr>
      <w:r w:rsidRPr="006414AD">
        <w:rPr>
          <w:rFonts w:eastAsia="Times New Roman" w:cstheme="minorHAnsi"/>
          <w:i/>
          <w:sz w:val="24"/>
          <w:lang w:eastAsia="hr-HR"/>
        </w:rPr>
        <w:t>Masa i prostor: puno, prazno, geometrijska i slobodna tijela, obla i uglata tijela; građenje, dodavanje i oduzimanje oblika.</w:t>
      </w:r>
    </w:p>
    <w:p w:rsidR="0055270B" w:rsidRPr="006414AD" w:rsidRDefault="0055270B" w:rsidP="0055270B">
      <w:pPr>
        <w:pStyle w:val="Odlomakpopisa"/>
        <w:numPr>
          <w:ilvl w:val="0"/>
          <w:numId w:val="27"/>
        </w:numPr>
        <w:spacing w:before="100" w:beforeAutospacing="1" w:after="100" w:afterAutospacing="1" w:line="240" w:lineRule="auto"/>
        <w:rPr>
          <w:rFonts w:eastAsia="Times New Roman" w:cstheme="minorHAnsi"/>
          <w:i/>
          <w:sz w:val="24"/>
          <w:lang w:eastAsia="hr-HR"/>
        </w:rPr>
      </w:pPr>
      <w:r w:rsidRPr="006414AD">
        <w:rPr>
          <w:rFonts w:eastAsia="Times New Roman" w:cstheme="minorHAnsi"/>
          <w:i/>
          <w:sz w:val="24"/>
          <w:lang w:eastAsia="hr-HR"/>
        </w:rPr>
        <w:t>Ritam: ponavljanje i izmjena oblika na plohi i u prostoru.</w:t>
      </w:r>
    </w:p>
    <w:p w:rsidR="0055270B" w:rsidRPr="006414AD" w:rsidRDefault="0055270B" w:rsidP="0055270B">
      <w:pPr>
        <w:pStyle w:val="Odlomakpopisa"/>
        <w:numPr>
          <w:ilvl w:val="0"/>
          <w:numId w:val="27"/>
        </w:numPr>
        <w:spacing w:before="100" w:beforeAutospacing="1" w:after="100" w:afterAutospacing="1" w:line="240" w:lineRule="auto"/>
        <w:rPr>
          <w:rFonts w:eastAsia="Times New Roman" w:cstheme="minorHAnsi"/>
          <w:i/>
          <w:sz w:val="24"/>
          <w:lang w:eastAsia="hr-HR"/>
        </w:rPr>
      </w:pPr>
      <w:r w:rsidRPr="006414AD">
        <w:rPr>
          <w:rFonts w:eastAsia="Times New Roman" w:cstheme="minorHAnsi"/>
          <w:i/>
          <w:sz w:val="24"/>
          <w:lang w:eastAsia="hr-HR"/>
        </w:rPr>
        <w:t>Odnosi: veće, manje, jednako na plohi i u prostoru; dodavanje i oduzimanje oblika.</w:t>
      </w:r>
    </w:p>
    <w:p w:rsidR="0055270B" w:rsidRPr="006414AD" w:rsidRDefault="0055270B" w:rsidP="0055270B">
      <w:pPr>
        <w:pStyle w:val="Odlomakpopisa"/>
        <w:spacing w:before="100" w:beforeAutospacing="1" w:after="100" w:afterAutospacing="1" w:line="240" w:lineRule="auto"/>
        <w:ind w:left="802"/>
        <w:rPr>
          <w:rFonts w:eastAsia="Times New Roman" w:cstheme="minorHAnsi"/>
          <w:i/>
          <w:sz w:val="24"/>
          <w:lang w:eastAsia="hr-HR"/>
        </w:rPr>
      </w:pPr>
    </w:p>
    <w:p w:rsidR="0055270B" w:rsidRPr="006414AD" w:rsidRDefault="0055270B" w:rsidP="0055270B">
      <w:pPr>
        <w:rPr>
          <w:rFonts w:eastAsia="Times New Roman" w:cstheme="minorHAnsi"/>
          <w:b/>
          <w:i/>
          <w:sz w:val="24"/>
          <w:szCs w:val="28"/>
          <w:lang w:eastAsia="hr-HR"/>
        </w:rPr>
      </w:pPr>
      <w:r w:rsidRPr="006414AD">
        <w:rPr>
          <w:rFonts w:cstheme="minorHAnsi"/>
          <w:b/>
          <w:i/>
          <w:sz w:val="24"/>
          <w:szCs w:val="28"/>
        </w:rPr>
        <w:t xml:space="preserve">A.1.2. </w:t>
      </w:r>
      <w:r w:rsidRPr="006414AD">
        <w:rPr>
          <w:rFonts w:eastAsia="Times New Roman" w:cstheme="minorHAnsi"/>
          <w:b/>
          <w:i/>
          <w:sz w:val="24"/>
          <w:szCs w:val="28"/>
          <w:lang w:eastAsia="hr-HR"/>
        </w:rPr>
        <w:t>Sadržaji za ostvarivanje odgojno-obrazovnih ishoda</w:t>
      </w:r>
    </w:p>
    <w:p w:rsidR="0055270B" w:rsidRPr="006414AD" w:rsidRDefault="0055270B" w:rsidP="0055270B">
      <w:pPr>
        <w:spacing w:before="100" w:beforeAutospacing="1" w:after="100" w:afterAutospacing="1" w:line="240" w:lineRule="auto"/>
        <w:ind w:left="82"/>
        <w:rPr>
          <w:rFonts w:eastAsia="Times New Roman" w:cstheme="minorHAnsi"/>
          <w:i/>
          <w:sz w:val="24"/>
          <w:lang w:eastAsia="hr-HR"/>
        </w:rPr>
      </w:pPr>
      <w:r w:rsidRPr="006414AD">
        <w:rPr>
          <w:rFonts w:eastAsia="Times New Roman" w:cstheme="minorHAnsi"/>
          <w:i/>
          <w:sz w:val="24"/>
          <w:lang w:eastAsia="hr-HR"/>
        </w:rPr>
        <w:t>Učenik koristi neke od predloženih likovnih materijala i tehnika:</w:t>
      </w:r>
    </w:p>
    <w:p w:rsidR="0055270B" w:rsidRPr="006414AD" w:rsidRDefault="0055270B" w:rsidP="0055270B">
      <w:pPr>
        <w:pStyle w:val="Odlomakpopisa"/>
        <w:numPr>
          <w:ilvl w:val="0"/>
          <w:numId w:val="28"/>
        </w:numPr>
        <w:spacing w:before="100" w:beforeAutospacing="1" w:after="100" w:afterAutospacing="1" w:line="240" w:lineRule="auto"/>
        <w:rPr>
          <w:rFonts w:eastAsia="Times New Roman" w:cstheme="minorHAnsi"/>
          <w:i/>
          <w:sz w:val="24"/>
          <w:lang w:eastAsia="hr-HR"/>
        </w:rPr>
      </w:pPr>
      <w:r w:rsidRPr="006414AD">
        <w:rPr>
          <w:rFonts w:eastAsia="Times New Roman" w:cstheme="minorHAnsi"/>
          <w:i/>
          <w:sz w:val="24"/>
          <w:lang w:eastAsia="hr-HR"/>
        </w:rPr>
        <w:t>crtački: olovka, ugljen, kreda, flomaster, tuš i drvce, tuš i kist.</w:t>
      </w:r>
    </w:p>
    <w:p w:rsidR="0055270B" w:rsidRPr="006414AD" w:rsidRDefault="0055270B" w:rsidP="0055270B">
      <w:pPr>
        <w:pStyle w:val="Odlomakpopisa"/>
        <w:numPr>
          <w:ilvl w:val="0"/>
          <w:numId w:val="28"/>
        </w:numPr>
        <w:spacing w:before="100" w:beforeAutospacing="1" w:after="100" w:afterAutospacing="1" w:line="240" w:lineRule="auto"/>
        <w:rPr>
          <w:rFonts w:eastAsia="Times New Roman" w:cstheme="minorHAnsi"/>
          <w:i/>
          <w:sz w:val="24"/>
          <w:lang w:eastAsia="hr-HR"/>
        </w:rPr>
      </w:pPr>
      <w:r w:rsidRPr="006414AD">
        <w:rPr>
          <w:rFonts w:eastAsia="Times New Roman" w:cstheme="minorHAnsi"/>
          <w:i/>
          <w:sz w:val="24"/>
          <w:lang w:eastAsia="hr-HR"/>
        </w:rPr>
        <w:t>slikarski: akvarel, gvaš, tempere, pastel, kolaž papir, kolaž iz časopisa.</w:t>
      </w:r>
    </w:p>
    <w:p w:rsidR="0055270B" w:rsidRPr="006414AD" w:rsidRDefault="0055270B" w:rsidP="0055270B">
      <w:pPr>
        <w:pStyle w:val="Odlomakpopisa"/>
        <w:numPr>
          <w:ilvl w:val="0"/>
          <w:numId w:val="28"/>
        </w:numPr>
        <w:rPr>
          <w:rFonts w:cstheme="minorHAnsi"/>
          <w:b/>
          <w:i/>
          <w:sz w:val="28"/>
          <w:szCs w:val="28"/>
        </w:rPr>
      </w:pPr>
      <w:r w:rsidRPr="006414AD">
        <w:rPr>
          <w:rFonts w:eastAsia="Times New Roman" w:cstheme="minorHAnsi"/>
          <w:i/>
          <w:sz w:val="24"/>
          <w:lang w:eastAsia="hr-HR"/>
        </w:rPr>
        <w:t>prostorno-</w:t>
      </w:r>
      <w:proofErr w:type="spellStart"/>
      <w:r w:rsidRPr="006414AD">
        <w:rPr>
          <w:rFonts w:eastAsia="Times New Roman" w:cstheme="minorHAnsi"/>
          <w:i/>
          <w:sz w:val="24"/>
          <w:lang w:eastAsia="hr-HR"/>
        </w:rPr>
        <w:t>plastički</w:t>
      </w:r>
      <w:proofErr w:type="spellEnd"/>
      <w:r w:rsidRPr="006414AD">
        <w:rPr>
          <w:rFonts w:eastAsia="Times New Roman" w:cstheme="minorHAnsi"/>
          <w:i/>
          <w:sz w:val="24"/>
          <w:lang w:eastAsia="hr-HR"/>
        </w:rPr>
        <w:t xml:space="preserve">: glina, </w:t>
      </w:r>
      <w:proofErr w:type="spellStart"/>
      <w:r w:rsidRPr="006414AD">
        <w:rPr>
          <w:rFonts w:eastAsia="Times New Roman" w:cstheme="minorHAnsi"/>
          <w:i/>
          <w:sz w:val="24"/>
          <w:lang w:eastAsia="hr-HR"/>
        </w:rPr>
        <w:t>glinamol</w:t>
      </w:r>
      <w:proofErr w:type="spellEnd"/>
      <w:r w:rsidRPr="006414AD">
        <w:rPr>
          <w:rFonts w:eastAsia="Times New Roman" w:cstheme="minorHAnsi"/>
          <w:i/>
          <w:sz w:val="24"/>
          <w:lang w:eastAsia="hr-HR"/>
        </w:rPr>
        <w:t>, papir-plastika, ambalaža i drugi materijali.</w:t>
      </w:r>
    </w:p>
    <w:p w:rsidR="0055270B" w:rsidRPr="006414AD" w:rsidRDefault="0055270B" w:rsidP="0055270B">
      <w:pPr>
        <w:rPr>
          <w:rFonts w:eastAsia="Times New Roman" w:cstheme="minorHAnsi"/>
          <w:b/>
          <w:i/>
          <w:sz w:val="10"/>
          <w:lang w:eastAsia="hr-HR"/>
        </w:rPr>
      </w:pPr>
    </w:p>
    <w:p w:rsidR="0055270B" w:rsidRPr="006414AD" w:rsidRDefault="0055270B" w:rsidP="0055270B">
      <w:pPr>
        <w:rPr>
          <w:rFonts w:eastAsia="Times New Roman" w:cstheme="minorHAnsi"/>
          <w:b/>
          <w:i/>
          <w:sz w:val="28"/>
          <w:lang w:eastAsia="hr-HR"/>
        </w:rPr>
      </w:pPr>
      <w:r w:rsidRPr="006414AD">
        <w:rPr>
          <w:rFonts w:eastAsia="Times New Roman" w:cstheme="minorHAnsi"/>
          <w:b/>
          <w:i/>
          <w:sz w:val="28"/>
          <w:lang w:eastAsia="hr-HR"/>
        </w:rPr>
        <w:t>Razina usvojenosti odnosi se na konkretnu demonstraciju na nastavi te se može i ne mora sumativno vrednovati.</w:t>
      </w:r>
    </w:p>
    <w:p w:rsidR="0055270B" w:rsidRPr="006414AD" w:rsidRDefault="0055270B" w:rsidP="0055270B">
      <w:pPr>
        <w:rPr>
          <w:rFonts w:eastAsia="Times New Roman" w:cstheme="minorHAnsi"/>
          <w:b/>
          <w:i/>
          <w:lang w:eastAsia="hr-HR"/>
        </w:rPr>
      </w:pPr>
      <w:r w:rsidRPr="006414AD">
        <w:rPr>
          <w:rFonts w:eastAsia="Times New Roman" w:cstheme="minorHAnsi"/>
          <w:b/>
          <w:i/>
          <w:sz w:val="24"/>
          <w:szCs w:val="28"/>
          <w:lang w:eastAsia="hr-HR"/>
        </w:rPr>
        <w:t>B.1.1. Učenik prepoznaje različite oblike likovnih i vizualnih umjetnosti:</w:t>
      </w:r>
    </w:p>
    <w:p w:rsidR="0055270B" w:rsidRPr="006414AD" w:rsidRDefault="0055270B" w:rsidP="0055270B">
      <w:pPr>
        <w:pStyle w:val="Odlomakpopisa"/>
        <w:numPr>
          <w:ilvl w:val="0"/>
          <w:numId w:val="31"/>
        </w:numPr>
        <w:rPr>
          <w:rFonts w:eastAsia="Times New Roman" w:cstheme="minorHAnsi"/>
          <w:i/>
          <w:sz w:val="24"/>
          <w:lang w:eastAsia="hr-HR"/>
        </w:rPr>
      </w:pPr>
      <w:r w:rsidRPr="006414AD">
        <w:rPr>
          <w:rFonts w:eastAsia="Times New Roman" w:cstheme="minorHAnsi"/>
          <w:i/>
          <w:sz w:val="24"/>
          <w:lang w:eastAsia="hr-HR"/>
        </w:rPr>
        <w:t xml:space="preserve">crtež, </w:t>
      </w:r>
    </w:p>
    <w:p w:rsidR="0055270B" w:rsidRPr="006414AD" w:rsidRDefault="0055270B" w:rsidP="0055270B">
      <w:pPr>
        <w:pStyle w:val="Odlomakpopisa"/>
        <w:numPr>
          <w:ilvl w:val="0"/>
          <w:numId w:val="31"/>
        </w:numPr>
        <w:rPr>
          <w:rFonts w:eastAsia="Times New Roman" w:cstheme="minorHAnsi"/>
          <w:i/>
          <w:sz w:val="24"/>
          <w:lang w:eastAsia="hr-HR"/>
        </w:rPr>
      </w:pPr>
      <w:r w:rsidRPr="006414AD">
        <w:rPr>
          <w:rFonts w:eastAsia="Times New Roman" w:cstheme="minorHAnsi"/>
          <w:i/>
          <w:sz w:val="24"/>
          <w:lang w:eastAsia="hr-HR"/>
        </w:rPr>
        <w:t xml:space="preserve">slikarstvo, </w:t>
      </w:r>
    </w:p>
    <w:p w:rsidR="0055270B" w:rsidRPr="006414AD" w:rsidRDefault="0055270B" w:rsidP="0055270B">
      <w:pPr>
        <w:pStyle w:val="Odlomakpopisa"/>
        <w:numPr>
          <w:ilvl w:val="0"/>
          <w:numId w:val="31"/>
        </w:numPr>
        <w:rPr>
          <w:rFonts w:eastAsia="Times New Roman" w:cstheme="minorHAnsi"/>
          <w:i/>
          <w:sz w:val="24"/>
          <w:lang w:eastAsia="hr-HR"/>
        </w:rPr>
      </w:pPr>
      <w:r w:rsidRPr="006414AD">
        <w:rPr>
          <w:rFonts w:eastAsia="Times New Roman" w:cstheme="minorHAnsi"/>
          <w:i/>
          <w:sz w:val="24"/>
          <w:lang w:eastAsia="hr-HR"/>
        </w:rPr>
        <w:t xml:space="preserve">skulptura, </w:t>
      </w:r>
    </w:p>
    <w:p w:rsidR="0055270B" w:rsidRPr="006414AD" w:rsidRDefault="0055270B" w:rsidP="0055270B">
      <w:pPr>
        <w:pStyle w:val="Odlomakpopisa"/>
        <w:numPr>
          <w:ilvl w:val="0"/>
          <w:numId w:val="31"/>
        </w:numPr>
        <w:rPr>
          <w:rFonts w:eastAsia="Times New Roman" w:cstheme="minorHAnsi"/>
          <w:i/>
          <w:sz w:val="24"/>
          <w:lang w:eastAsia="hr-HR"/>
        </w:rPr>
      </w:pPr>
      <w:r w:rsidRPr="006414AD">
        <w:rPr>
          <w:rFonts w:eastAsia="Times New Roman" w:cstheme="minorHAnsi"/>
          <w:i/>
          <w:sz w:val="24"/>
          <w:lang w:eastAsia="hr-HR"/>
        </w:rPr>
        <w:t xml:space="preserve">vizualne komunikacije i dizajn, </w:t>
      </w:r>
    </w:p>
    <w:p w:rsidR="0055270B" w:rsidRPr="006414AD" w:rsidRDefault="0055270B" w:rsidP="0055270B">
      <w:pPr>
        <w:pStyle w:val="Odlomakpopisa"/>
        <w:numPr>
          <w:ilvl w:val="0"/>
          <w:numId w:val="31"/>
        </w:numPr>
        <w:rPr>
          <w:rFonts w:eastAsia="Times New Roman" w:cstheme="minorHAnsi"/>
          <w:i/>
          <w:sz w:val="24"/>
          <w:lang w:eastAsia="hr-HR"/>
        </w:rPr>
      </w:pPr>
      <w:r w:rsidRPr="006414AD">
        <w:rPr>
          <w:rFonts w:eastAsia="Times New Roman" w:cstheme="minorHAnsi"/>
          <w:i/>
          <w:sz w:val="24"/>
          <w:lang w:eastAsia="hr-HR"/>
        </w:rPr>
        <w:t xml:space="preserve">arhitektura i urbanizam, </w:t>
      </w:r>
    </w:p>
    <w:p w:rsidR="0055270B" w:rsidRPr="006414AD" w:rsidRDefault="0055270B" w:rsidP="0055270B">
      <w:pPr>
        <w:pStyle w:val="Odlomakpopisa"/>
        <w:numPr>
          <w:ilvl w:val="0"/>
          <w:numId w:val="31"/>
        </w:numPr>
        <w:rPr>
          <w:rFonts w:eastAsia="Times New Roman" w:cstheme="minorHAnsi"/>
          <w:i/>
          <w:sz w:val="24"/>
          <w:lang w:eastAsia="hr-HR"/>
        </w:rPr>
      </w:pPr>
      <w:r w:rsidRPr="006414AD">
        <w:rPr>
          <w:rFonts w:eastAsia="Times New Roman" w:cstheme="minorHAnsi"/>
          <w:i/>
          <w:sz w:val="24"/>
          <w:lang w:eastAsia="hr-HR"/>
        </w:rPr>
        <w:t xml:space="preserve">animirani film, </w:t>
      </w:r>
    </w:p>
    <w:p w:rsidR="0055270B" w:rsidRPr="006414AD" w:rsidRDefault="0055270B" w:rsidP="0055270B">
      <w:pPr>
        <w:pStyle w:val="Odlomakpopisa"/>
        <w:numPr>
          <w:ilvl w:val="0"/>
          <w:numId w:val="31"/>
        </w:numPr>
        <w:rPr>
          <w:rFonts w:eastAsia="Times New Roman" w:cstheme="minorHAnsi"/>
          <w:i/>
          <w:sz w:val="24"/>
          <w:lang w:eastAsia="hr-HR"/>
        </w:rPr>
      </w:pPr>
      <w:r w:rsidRPr="006414AD">
        <w:rPr>
          <w:rFonts w:eastAsia="Times New Roman" w:cstheme="minorHAnsi"/>
          <w:i/>
          <w:sz w:val="24"/>
          <w:lang w:eastAsia="hr-HR"/>
        </w:rPr>
        <w:t xml:space="preserve">ilustracija, </w:t>
      </w:r>
    </w:p>
    <w:p w:rsidR="0055270B" w:rsidRPr="006414AD" w:rsidRDefault="0055270B" w:rsidP="0055270B">
      <w:pPr>
        <w:pStyle w:val="Odlomakpopisa"/>
        <w:numPr>
          <w:ilvl w:val="0"/>
          <w:numId w:val="31"/>
        </w:numPr>
        <w:rPr>
          <w:rFonts w:eastAsia="Times New Roman" w:cstheme="minorHAnsi"/>
          <w:i/>
          <w:sz w:val="24"/>
          <w:lang w:eastAsia="hr-HR"/>
        </w:rPr>
      </w:pPr>
      <w:r w:rsidRPr="006414AD">
        <w:rPr>
          <w:rFonts w:eastAsia="Times New Roman" w:cstheme="minorHAnsi"/>
          <w:i/>
          <w:sz w:val="24"/>
          <w:lang w:eastAsia="hr-HR"/>
        </w:rPr>
        <w:lastRenderedPageBreak/>
        <w:t>lutkarstvo.</w:t>
      </w:r>
    </w:p>
    <w:p w:rsidR="0055270B" w:rsidRPr="006414AD" w:rsidRDefault="0055270B" w:rsidP="0055270B">
      <w:pPr>
        <w:rPr>
          <w:rFonts w:eastAsia="Times New Roman" w:cstheme="minorHAnsi"/>
          <w:i/>
          <w:sz w:val="24"/>
          <w:lang w:eastAsia="hr-HR"/>
        </w:rPr>
      </w:pPr>
      <w:r w:rsidRPr="006414AD">
        <w:rPr>
          <w:rFonts w:eastAsia="Times New Roman" w:cstheme="minorHAnsi"/>
          <w:i/>
          <w:sz w:val="24"/>
          <w:lang w:eastAsia="hr-HR"/>
        </w:rPr>
        <w:t>Tijekom prve dvije godine učenja učenik u stvarnome prostoru upoznaje i istražuje barem jedan od navedenih tipova spomenika: skulptura u javnom prostoru i elementi grada/sela (arhitektura i urbanizam).</w:t>
      </w:r>
    </w:p>
    <w:p w:rsidR="0055270B" w:rsidRPr="006414AD" w:rsidRDefault="0055270B" w:rsidP="0055270B">
      <w:pPr>
        <w:pStyle w:val="box459516"/>
        <w:jc w:val="both"/>
        <w:rPr>
          <w:rFonts w:asciiTheme="minorHAnsi" w:hAnsiTheme="minorHAnsi" w:cstheme="minorHAnsi"/>
          <w:b/>
          <w:i/>
          <w:sz w:val="28"/>
          <w:szCs w:val="22"/>
        </w:rPr>
      </w:pPr>
      <w:r w:rsidRPr="006414AD">
        <w:rPr>
          <w:rFonts w:asciiTheme="minorHAnsi" w:hAnsiTheme="minorHAnsi" w:cstheme="minorHAnsi"/>
          <w:b/>
          <w:i/>
          <w:sz w:val="28"/>
          <w:szCs w:val="22"/>
        </w:rPr>
        <w:t>Elementi ocjenjivanja i vrednovanja od prvog do četvrtog razreda osnovne škole uključuju:</w:t>
      </w:r>
    </w:p>
    <w:p w:rsidR="0055270B" w:rsidRPr="006414AD" w:rsidRDefault="0055270B" w:rsidP="0055270B">
      <w:pPr>
        <w:pStyle w:val="box459516"/>
        <w:numPr>
          <w:ilvl w:val="1"/>
          <w:numId w:val="30"/>
        </w:numPr>
        <w:rPr>
          <w:rFonts w:asciiTheme="minorHAnsi" w:hAnsiTheme="minorHAnsi" w:cstheme="minorHAnsi"/>
          <w:i/>
          <w:szCs w:val="22"/>
        </w:rPr>
      </w:pPr>
      <w:r w:rsidRPr="006414AD">
        <w:rPr>
          <w:rFonts w:asciiTheme="minorHAnsi" w:hAnsiTheme="minorHAnsi" w:cstheme="minorHAnsi"/>
          <w:i/>
          <w:szCs w:val="22"/>
        </w:rPr>
        <w:t>stvaralaštvo (stvaralački proces)</w:t>
      </w:r>
    </w:p>
    <w:p w:rsidR="0055270B" w:rsidRPr="006414AD" w:rsidRDefault="0055270B" w:rsidP="0055270B">
      <w:pPr>
        <w:pStyle w:val="box459516"/>
        <w:numPr>
          <w:ilvl w:val="1"/>
          <w:numId w:val="30"/>
        </w:numPr>
        <w:rPr>
          <w:rFonts w:asciiTheme="minorHAnsi" w:hAnsiTheme="minorHAnsi" w:cstheme="minorHAnsi"/>
          <w:i/>
          <w:szCs w:val="22"/>
        </w:rPr>
      </w:pPr>
      <w:r w:rsidRPr="006414AD">
        <w:rPr>
          <w:rFonts w:asciiTheme="minorHAnsi" w:hAnsiTheme="minorHAnsi" w:cstheme="minorHAnsi"/>
          <w:i/>
          <w:szCs w:val="22"/>
        </w:rPr>
        <w:t>stvaranje udaljenih asocijacija (izbjegavanje šablonskih i stereotipnih prikaza)</w:t>
      </w:r>
    </w:p>
    <w:p w:rsidR="0055270B" w:rsidRPr="006414AD" w:rsidRDefault="0055270B" w:rsidP="0055270B">
      <w:pPr>
        <w:pStyle w:val="box459516"/>
        <w:numPr>
          <w:ilvl w:val="1"/>
          <w:numId w:val="30"/>
        </w:numPr>
        <w:rPr>
          <w:rFonts w:asciiTheme="minorHAnsi" w:hAnsiTheme="minorHAnsi" w:cstheme="minorHAnsi"/>
          <w:i/>
          <w:szCs w:val="22"/>
        </w:rPr>
      </w:pPr>
      <w:r w:rsidRPr="006414AD">
        <w:rPr>
          <w:rFonts w:asciiTheme="minorHAnsi" w:hAnsiTheme="minorHAnsi" w:cstheme="minorHAnsi"/>
          <w:i/>
          <w:szCs w:val="22"/>
        </w:rPr>
        <w:t>prepoznaje učinjeno i na temelju toga poduzima sljedeće korake.</w:t>
      </w:r>
    </w:p>
    <w:p w:rsidR="0055270B" w:rsidRDefault="0055270B" w:rsidP="0055270B">
      <w:pPr>
        <w:pStyle w:val="box459516"/>
        <w:rPr>
          <w:rFonts w:asciiTheme="minorHAnsi" w:hAnsiTheme="minorHAnsi" w:cstheme="minorHAnsi"/>
          <w:i/>
          <w:szCs w:val="22"/>
        </w:rPr>
      </w:pPr>
      <w:r w:rsidRPr="006414AD">
        <w:rPr>
          <w:rFonts w:asciiTheme="minorHAnsi" w:hAnsiTheme="minorHAnsi" w:cstheme="minorHAnsi"/>
          <w:i/>
          <w:szCs w:val="22"/>
        </w:rPr>
        <w:t>Načini praćenja su: diskusija, skice, bilješke (razrada procesa izvedbe), likovni ili vizualni rad.</w:t>
      </w:r>
    </w:p>
    <w:p w:rsidR="0055270B" w:rsidRDefault="0055270B" w:rsidP="0055270B">
      <w:pPr>
        <w:pStyle w:val="box459516"/>
        <w:rPr>
          <w:rFonts w:asciiTheme="minorHAnsi" w:hAnsiTheme="minorHAnsi" w:cstheme="minorHAnsi"/>
          <w:i/>
          <w:szCs w:val="22"/>
        </w:rPr>
      </w:pPr>
    </w:p>
    <w:p w:rsidR="0055270B" w:rsidRDefault="0055270B" w:rsidP="0055270B">
      <w:pPr>
        <w:pStyle w:val="box459484"/>
        <w:ind w:firstLine="360"/>
        <w:rPr>
          <w:rStyle w:val="kurziv"/>
          <w:rFonts w:asciiTheme="minorHAnsi" w:hAnsiTheme="minorHAnsi" w:cstheme="minorHAnsi"/>
        </w:rPr>
      </w:pPr>
      <w:r>
        <w:rPr>
          <w:rStyle w:val="kurziv"/>
          <w:rFonts w:asciiTheme="minorHAnsi" w:hAnsiTheme="minorHAnsi" w:cstheme="minorHAnsi"/>
        </w:rPr>
        <w:t xml:space="preserve">Praksa je pokazala da u nastavnom predmetu Likovna kultura učenici ostvaruju zadane ishode na najmanjoj razini ocjene dobar, stoga je, u navedene tri domene i napravljeno razvrstavanje postignuća od ocjene odličan do ocjene dobar. </w:t>
      </w:r>
    </w:p>
    <w:p w:rsidR="0055270B" w:rsidRDefault="0055270B" w:rsidP="0055270B">
      <w:pPr>
        <w:ind w:firstLine="360"/>
        <w:jc w:val="both"/>
        <w:rPr>
          <w:rFonts w:cstheme="minorHAnsi"/>
          <w:sz w:val="24"/>
        </w:rPr>
      </w:pPr>
      <w:r>
        <w:rPr>
          <w:sz w:val="24"/>
          <w:szCs w:val="24"/>
        </w:rPr>
        <w:t xml:space="preserve">Kako je u nastavnom predmetu </w:t>
      </w:r>
      <w:r w:rsidRPr="006414AD">
        <w:rPr>
          <w:rStyle w:val="kurziv"/>
          <w:rFonts w:cstheme="minorHAnsi"/>
          <w:sz w:val="24"/>
        </w:rPr>
        <w:t xml:space="preserve">Likovna </w:t>
      </w:r>
      <w:r>
        <w:rPr>
          <w:sz w:val="24"/>
          <w:szCs w:val="24"/>
        </w:rPr>
        <w:t xml:space="preserve">kultura naglasak na odgojnoj komponenti, te je  </w:t>
      </w:r>
      <w:r w:rsidRPr="003F32D3">
        <w:rPr>
          <w:rFonts w:cstheme="minorHAnsi"/>
          <w:sz w:val="24"/>
        </w:rPr>
        <w:t>važniji proces od krajnjeg rezultata</w:t>
      </w:r>
      <w:r>
        <w:rPr>
          <w:sz w:val="24"/>
          <w:szCs w:val="24"/>
        </w:rPr>
        <w:t>, u praksi se pokazalo kako su odgojni učinci rada jedan od bitnih sastavnica u vrednovanju, naša preporuka je</w:t>
      </w:r>
      <w:r w:rsidRPr="00EF074F">
        <w:rPr>
          <w:rFonts w:cstheme="minorHAnsi"/>
          <w:sz w:val="24"/>
        </w:rPr>
        <w:t xml:space="preserve"> da učitelj samostalno uvede i treći element ocjenjivanja </w:t>
      </w:r>
      <w:r>
        <w:rPr>
          <w:rFonts w:cstheme="minorHAnsi"/>
          <w:sz w:val="24"/>
        </w:rPr>
        <w:t xml:space="preserve">i da taj element bude: </w:t>
      </w:r>
      <w:r w:rsidRPr="003F32D3">
        <w:rPr>
          <w:rFonts w:cstheme="minorHAnsi"/>
          <w:b/>
          <w:sz w:val="24"/>
        </w:rPr>
        <w:t>Odgojni učinci rada</w:t>
      </w:r>
      <w:r>
        <w:rPr>
          <w:rFonts w:cstheme="minorHAnsi"/>
          <w:sz w:val="24"/>
        </w:rPr>
        <w:t xml:space="preserve"> u kojemu će se vrednovati učenički </w:t>
      </w:r>
      <w:r w:rsidRPr="003F32D3">
        <w:rPr>
          <w:rFonts w:cstheme="minorHAnsi"/>
          <w:sz w:val="24"/>
        </w:rPr>
        <w:t xml:space="preserve"> odnos prema aktivnosti i njihov</w:t>
      </w:r>
      <w:r>
        <w:rPr>
          <w:rFonts w:cstheme="minorHAnsi"/>
          <w:sz w:val="24"/>
        </w:rPr>
        <w:t>a</w:t>
      </w:r>
      <w:r w:rsidRPr="003F32D3">
        <w:rPr>
          <w:rFonts w:cstheme="minorHAnsi"/>
          <w:sz w:val="24"/>
        </w:rPr>
        <w:t xml:space="preserve"> uključenost</w:t>
      </w:r>
      <w:r>
        <w:rPr>
          <w:rFonts w:cstheme="minorHAnsi"/>
          <w:sz w:val="24"/>
        </w:rPr>
        <w:t xml:space="preserve"> u iste</w:t>
      </w:r>
      <w:r w:rsidRPr="003F32D3">
        <w:rPr>
          <w:rFonts w:cstheme="minorHAnsi"/>
          <w:sz w:val="28"/>
        </w:rPr>
        <w:t xml:space="preserve">. </w:t>
      </w:r>
      <w:r>
        <w:rPr>
          <w:rFonts w:cstheme="minorHAnsi"/>
          <w:sz w:val="24"/>
        </w:rPr>
        <w:t>U tom elementu učenik može ostvariti ocjene od odličan do nedovoljan.</w:t>
      </w:r>
    </w:p>
    <w:p w:rsidR="00D96596" w:rsidRDefault="00D96596" w:rsidP="0055270B">
      <w:pPr>
        <w:ind w:firstLine="360"/>
        <w:jc w:val="both"/>
        <w:rPr>
          <w:rFonts w:cstheme="minorHAnsi"/>
          <w:sz w:val="24"/>
        </w:rPr>
      </w:pPr>
    </w:p>
    <w:p w:rsidR="00D96596" w:rsidRDefault="00D96596" w:rsidP="00A81386">
      <w:pPr>
        <w:jc w:val="both"/>
        <w:rPr>
          <w:rFonts w:cstheme="minorHAnsi"/>
          <w:sz w:val="24"/>
        </w:rPr>
      </w:pPr>
    </w:p>
    <w:p w:rsidR="00D96596" w:rsidRDefault="00D96596" w:rsidP="0055270B">
      <w:pPr>
        <w:ind w:firstLine="360"/>
        <w:jc w:val="both"/>
        <w:rPr>
          <w:rFonts w:cstheme="minorHAnsi"/>
          <w:sz w:val="24"/>
        </w:rPr>
      </w:pPr>
    </w:p>
    <w:tbl>
      <w:tblPr>
        <w:tblStyle w:val="TableGrid1"/>
        <w:tblW w:w="16019" w:type="dxa"/>
        <w:tblInd w:w="-998" w:type="dxa"/>
        <w:tblLook w:val="0480" w:firstRow="0" w:lastRow="0" w:firstColumn="1" w:lastColumn="0" w:noHBand="0" w:noVBand="1"/>
      </w:tblPr>
      <w:tblGrid>
        <w:gridCol w:w="3545"/>
        <w:gridCol w:w="3969"/>
        <w:gridCol w:w="1701"/>
        <w:gridCol w:w="2268"/>
        <w:gridCol w:w="4536"/>
      </w:tblGrid>
      <w:tr w:rsidR="0055270B" w:rsidRPr="00B4176C" w:rsidTr="009D365D">
        <w:tc>
          <w:tcPr>
            <w:tcW w:w="16019" w:type="dxa"/>
            <w:gridSpan w:val="5"/>
            <w:tcBorders>
              <w:right w:val="single" w:sz="4" w:space="0" w:color="auto"/>
            </w:tcBorders>
            <w:shd w:val="clear" w:color="auto" w:fill="C5E0B3" w:themeFill="accent6" w:themeFillTint="66"/>
          </w:tcPr>
          <w:p w:rsidR="0055270B" w:rsidRPr="000A782C" w:rsidRDefault="0055270B" w:rsidP="009D365D">
            <w:pPr>
              <w:jc w:val="center"/>
              <w:rPr>
                <w:rFonts w:cstheme="minorHAnsi"/>
                <w:color w:val="C00000"/>
                <w:sz w:val="28"/>
              </w:rPr>
            </w:pPr>
            <w:r w:rsidRPr="000A782C">
              <w:rPr>
                <w:rFonts w:cstheme="minorHAnsi"/>
                <w:b/>
                <w:color w:val="C00000"/>
                <w:sz w:val="28"/>
              </w:rPr>
              <w:t>STVARALAŠTVO I PRODUKTIVNOST</w:t>
            </w:r>
          </w:p>
        </w:tc>
      </w:tr>
      <w:tr w:rsidR="0055270B" w:rsidRPr="00B4176C" w:rsidTr="009D365D">
        <w:tc>
          <w:tcPr>
            <w:tcW w:w="16019" w:type="dxa"/>
            <w:gridSpan w:val="5"/>
            <w:tcBorders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5270B" w:rsidRPr="005B0C2F" w:rsidRDefault="0055270B" w:rsidP="009D365D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</w:t>
            </w:r>
            <w:r w:rsidRPr="005B0C2F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OŠ LK A.2.1. Učenik likovnim i vizualnim izražavanjem interpretira različite sadržaje.</w:t>
            </w:r>
          </w:p>
        </w:tc>
      </w:tr>
      <w:tr w:rsidR="0055270B" w:rsidRPr="00BD6CF4" w:rsidTr="00EA2668">
        <w:tc>
          <w:tcPr>
            <w:tcW w:w="3545" w:type="dxa"/>
            <w:tcBorders>
              <w:top w:val="nil"/>
              <w:right w:val="double" w:sz="12" w:space="0" w:color="auto"/>
            </w:tcBorders>
            <w:shd w:val="clear" w:color="auto" w:fill="DEEAF6" w:themeFill="accent1" w:themeFillTint="33"/>
          </w:tcPr>
          <w:p w:rsidR="0055270B" w:rsidRPr="00BD6CF4" w:rsidRDefault="0055270B" w:rsidP="009D365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55270B" w:rsidRPr="00BD6CF4" w:rsidRDefault="0055270B" w:rsidP="009D365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3969" w:type="dxa"/>
            <w:gridSpan w:val="2"/>
          </w:tcPr>
          <w:p w:rsidR="0055270B" w:rsidRPr="00BD6CF4" w:rsidRDefault="0055270B" w:rsidP="009D365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536" w:type="dxa"/>
          </w:tcPr>
          <w:p w:rsidR="0055270B" w:rsidRPr="005B0C2F" w:rsidRDefault="0055270B" w:rsidP="009D365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B0C2F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55270B" w:rsidRPr="00B4176C" w:rsidTr="00EA2668">
        <w:tc>
          <w:tcPr>
            <w:tcW w:w="3545" w:type="dxa"/>
            <w:tcBorders>
              <w:bottom w:val="single" w:sz="4" w:space="0" w:color="auto"/>
              <w:right w:val="double" w:sz="12" w:space="0" w:color="auto"/>
            </w:tcBorders>
            <w:vAlign w:val="center"/>
          </w:tcPr>
          <w:p w:rsidR="0055270B" w:rsidRPr="00033259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33259">
              <w:rPr>
                <w:rFonts w:eastAsia="Times New Roman" w:cstheme="minorHAnsi"/>
                <w:sz w:val="24"/>
                <w:szCs w:val="24"/>
                <w:lang w:eastAsia="hr-HR"/>
              </w:rPr>
              <w:t>učenik odgovara likovnim i vizualnim izraž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avanjem na razne vrste poticaja</w:t>
            </w:r>
          </w:p>
          <w:p w:rsidR="0055270B" w:rsidRPr="00033259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55270B" w:rsidRPr="0055270B" w:rsidRDefault="0055270B" w:rsidP="009D365D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5270B">
              <w:rPr>
                <w:rFonts w:eastAsia="Times New Roman" w:cstheme="minorHAnsi"/>
                <w:sz w:val="24"/>
                <w:szCs w:val="24"/>
                <w:lang w:eastAsia="hr-HR"/>
              </w:rPr>
              <w:t>Učenik se uspješno likovno i vizualno izražava na neke vrste poticaja.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:rsidR="0055270B" w:rsidRPr="0055270B" w:rsidRDefault="0055270B" w:rsidP="009D365D">
            <w:pPr>
              <w:rPr>
                <w:rFonts w:cstheme="minorHAnsi"/>
                <w:b/>
                <w:sz w:val="24"/>
                <w:szCs w:val="24"/>
              </w:rPr>
            </w:pPr>
            <w:r w:rsidRPr="0055270B">
              <w:rPr>
                <w:rFonts w:eastAsia="Times New Roman" w:cstheme="minorHAnsi"/>
                <w:sz w:val="24"/>
                <w:szCs w:val="24"/>
                <w:lang w:eastAsia="hr-HR"/>
              </w:rPr>
              <w:t>Učenik se uspješno likovno i vizualno izražava na razne vrste poticaja.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55270B" w:rsidRPr="0055270B" w:rsidRDefault="0055270B" w:rsidP="009D365D">
            <w:pPr>
              <w:rPr>
                <w:rFonts w:cstheme="minorHAnsi"/>
                <w:b/>
                <w:sz w:val="24"/>
                <w:szCs w:val="24"/>
              </w:rPr>
            </w:pPr>
            <w:r w:rsidRPr="0055270B">
              <w:rPr>
                <w:rFonts w:eastAsia="Times New Roman" w:cstheme="minorHAnsi"/>
                <w:sz w:val="24"/>
                <w:szCs w:val="24"/>
                <w:lang w:eastAsia="hr-HR"/>
              </w:rPr>
              <w:t>Učenik se uspješno likovno i vizualno izražava na sve vrste poticaja, ističući svoju kreativnost i slobodu u likovnom izražavanju.</w:t>
            </w:r>
          </w:p>
        </w:tc>
      </w:tr>
      <w:tr w:rsidR="0055270B" w:rsidRPr="00B4176C" w:rsidTr="00EA2668">
        <w:tc>
          <w:tcPr>
            <w:tcW w:w="3545" w:type="dxa"/>
            <w:tcBorders>
              <w:bottom w:val="single" w:sz="4" w:space="0" w:color="auto"/>
              <w:right w:val="double" w:sz="12" w:space="0" w:color="auto"/>
            </w:tcBorders>
            <w:vAlign w:val="center"/>
          </w:tcPr>
          <w:p w:rsidR="0055270B" w:rsidRPr="00033259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3325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Učenik, u stvaralačkom procesu i </w:t>
            </w:r>
            <w:r w:rsidRPr="00033259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izražavanju koristi:</w:t>
            </w:r>
          </w:p>
          <w:p w:rsidR="0055270B" w:rsidRPr="00033259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33259">
              <w:rPr>
                <w:rFonts w:eastAsia="Times New Roman" w:cstheme="minorHAnsi"/>
                <w:sz w:val="24"/>
                <w:szCs w:val="24"/>
                <w:lang w:eastAsia="hr-HR"/>
              </w:rPr>
              <w:t>– likovni jezik (obvezni pojmovi likovnog jezika i oni za koje učitelj smatra da mu mogu pomoći pri realizaciji ideje u određenom zadatku)</w:t>
            </w:r>
          </w:p>
          <w:p w:rsidR="0055270B" w:rsidRPr="00033259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33259">
              <w:rPr>
                <w:rFonts w:eastAsia="Times New Roman" w:cstheme="minorHAnsi"/>
                <w:sz w:val="24"/>
                <w:szCs w:val="24"/>
                <w:lang w:eastAsia="hr-HR"/>
              </w:rPr>
              <w:t>– iskustvo usmjerenog opažanja</w:t>
            </w:r>
          </w:p>
          <w:p w:rsidR="0055270B" w:rsidRPr="00033259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33259">
              <w:rPr>
                <w:rFonts w:eastAsia="Times New Roman" w:cstheme="minorHAnsi"/>
                <w:sz w:val="24"/>
                <w:szCs w:val="24"/>
                <w:lang w:eastAsia="hr-HR"/>
              </w:rPr>
              <w:t>– izražavanje pokretom, zvukom, glumom koje povezuje s likovnim izražavanjem kroz kreativnu igru</w:t>
            </w:r>
          </w:p>
          <w:p w:rsidR="0055270B" w:rsidRPr="005B0C2F" w:rsidRDefault="0055270B" w:rsidP="009D365D">
            <w:pP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- </w:t>
            </w:r>
            <w:r w:rsidRPr="00033259">
              <w:rPr>
                <w:rFonts w:eastAsia="Times New Roman" w:cstheme="minorHAnsi"/>
                <w:sz w:val="24"/>
                <w:szCs w:val="24"/>
                <w:lang w:eastAsia="hr-HR"/>
              </w:rPr>
              <w:t>doživljaj temeljen na osjećajima, iskustvu, mislima i informacijama.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55270B" w:rsidRPr="0055270B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5270B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Učenik, u stvaralačkom procesu i </w:t>
            </w:r>
            <w:r w:rsidRPr="0055270B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izražavanju povremeno koristi uz češća podsjećanja od strane učitelja :</w:t>
            </w:r>
          </w:p>
          <w:p w:rsidR="0055270B" w:rsidRPr="0055270B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5270B">
              <w:rPr>
                <w:rFonts w:eastAsia="Times New Roman" w:cstheme="minorHAnsi"/>
                <w:sz w:val="24"/>
                <w:szCs w:val="24"/>
                <w:lang w:eastAsia="hr-HR"/>
              </w:rPr>
              <w:t>– likovni jezik (prema zadanom likovnom problemu/zadatku)</w:t>
            </w:r>
          </w:p>
          <w:p w:rsidR="0055270B" w:rsidRPr="0055270B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5270B">
              <w:rPr>
                <w:rFonts w:eastAsia="Times New Roman" w:cstheme="minorHAnsi"/>
                <w:sz w:val="24"/>
                <w:szCs w:val="24"/>
                <w:lang w:eastAsia="hr-HR"/>
              </w:rPr>
              <w:t>– iskustvo usmjerenog opažanja</w:t>
            </w:r>
          </w:p>
          <w:p w:rsidR="0055270B" w:rsidRPr="0055270B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5270B">
              <w:rPr>
                <w:rFonts w:eastAsia="Times New Roman" w:cstheme="minorHAnsi"/>
                <w:sz w:val="24"/>
                <w:szCs w:val="24"/>
                <w:lang w:eastAsia="hr-HR"/>
              </w:rPr>
              <w:t>– izražavanje pokretom i zvukom</w:t>
            </w:r>
          </w:p>
          <w:p w:rsidR="0055270B" w:rsidRPr="0055270B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:rsidR="0055270B" w:rsidRPr="0055270B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5270B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Učenik, u stvaralačkom procesu i </w:t>
            </w:r>
            <w:r w:rsidRPr="0055270B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izražavanju većinom koristi:</w:t>
            </w:r>
          </w:p>
          <w:p w:rsidR="0055270B" w:rsidRPr="0055270B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:rsidR="0055270B" w:rsidRPr="0055270B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5270B">
              <w:rPr>
                <w:rFonts w:eastAsia="Times New Roman" w:cstheme="minorHAnsi"/>
                <w:sz w:val="24"/>
                <w:szCs w:val="24"/>
                <w:lang w:eastAsia="hr-HR"/>
              </w:rPr>
              <w:t>– likovni jezik (prema zadanom likovnom problemu/zadatku)</w:t>
            </w:r>
          </w:p>
          <w:p w:rsidR="0055270B" w:rsidRPr="0055270B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5270B">
              <w:rPr>
                <w:rFonts w:eastAsia="Times New Roman" w:cstheme="minorHAnsi"/>
                <w:sz w:val="24"/>
                <w:szCs w:val="24"/>
                <w:lang w:eastAsia="hr-HR"/>
              </w:rPr>
              <w:t>– iskustvo usmjerenog opažanja</w:t>
            </w:r>
          </w:p>
          <w:p w:rsidR="0055270B" w:rsidRPr="0055270B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5270B">
              <w:rPr>
                <w:rFonts w:eastAsia="Times New Roman" w:cstheme="minorHAnsi"/>
                <w:sz w:val="24"/>
                <w:szCs w:val="24"/>
                <w:lang w:eastAsia="hr-HR"/>
              </w:rPr>
              <w:t>– izražavanje pokretom, zvukom, glumom koje povezuje s likovnim izražavanjem kroz kreativnu igru</w:t>
            </w:r>
          </w:p>
          <w:p w:rsidR="0055270B" w:rsidRPr="0055270B" w:rsidRDefault="0055270B" w:rsidP="009D365D">
            <w:pPr>
              <w:rPr>
                <w:rFonts w:cstheme="minorHAnsi"/>
                <w:b/>
                <w:sz w:val="24"/>
                <w:szCs w:val="24"/>
              </w:rPr>
            </w:pPr>
            <w:r w:rsidRPr="0055270B">
              <w:rPr>
                <w:rFonts w:eastAsia="Times New Roman" w:cstheme="minorHAnsi"/>
                <w:sz w:val="24"/>
                <w:szCs w:val="24"/>
                <w:lang w:eastAsia="hr-HR"/>
              </w:rPr>
              <w:t>- doživljaj temeljen na osjećajima, iskustvu, mislima i informacijama.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55270B" w:rsidRPr="0055270B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5270B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Učenik, u stvaralačkom procesu i </w:t>
            </w:r>
            <w:r w:rsidRPr="0055270B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izražavanju samostalno koristi i lako kreativno i slobodno izražava,  :</w:t>
            </w:r>
          </w:p>
          <w:p w:rsidR="0055270B" w:rsidRPr="0055270B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:rsidR="0055270B" w:rsidRPr="0055270B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5270B">
              <w:rPr>
                <w:rFonts w:eastAsia="Times New Roman" w:cstheme="minorHAnsi"/>
                <w:sz w:val="24"/>
                <w:szCs w:val="24"/>
                <w:lang w:eastAsia="hr-HR"/>
              </w:rPr>
              <w:t>– likovni jezik (prema zadanom likovnom problemu/zadatku)</w:t>
            </w:r>
          </w:p>
          <w:p w:rsidR="0055270B" w:rsidRPr="0055270B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5270B">
              <w:rPr>
                <w:rFonts w:eastAsia="Times New Roman" w:cstheme="minorHAnsi"/>
                <w:sz w:val="24"/>
                <w:szCs w:val="24"/>
                <w:lang w:eastAsia="hr-HR"/>
              </w:rPr>
              <w:t>– iskustvo usmjerenog opažanja</w:t>
            </w:r>
          </w:p>
          <w:p w:rsidR="0055270B" w:rsidRPr="0055270B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5270B">
              <w:rPr>
                <w:rFonts w:eastAsia="Times New Roman" w:cstheme="minorHAnsi"/>
                <w:sz w:val="24"/>
                <w:szCs w:val="24"/>
                <w:lang w:eastAsia="hr-HR"/>
              </w:rPr>
              <w:t>– izražavanje pokretom, zvukom, glumom koje povezuje s likovnim izražavanjem kroz kreativnu igru</w:t>
            </w:r>
          </w:p>
          <w:p w:rsidR="0055270B" w:rsidRPr="0055270B" w:rsidRDefault="0055270B" w:rsidP="009D365D">
            <w:pPr>
              <w:rPr>
                <w:rFonts w:cstheme="minorHAnsi"/>
                <w:b/>
                <w:sz w:val="24"/>
                <w:szCs w:val="24"/>
              </w:rPr>
            </w:pPr>
            <w:r w:rsidRPr="0055270B">
              <w:rPr>
                <w:rFonts w:eastAsia="Times New Roman" w:cstheme="minorHAnsi"/>
                <w:sz w:val="24"/>
                <w:szCs w:val="24"/>
                <w:lang w:eastAsia="hr-HR"/>
              </w:rPr>
              <w:t>- doživljaj temeljen na osjećajima, iskustvu, mislima i informacijama.</w:t>
            </w:r>
          </w:p>
        </w:tc>
      </w:tr>
      <w:tr w:rsidR="0055270B" w:rsidRPr="00B4176C" w:rsidTr="009D365D">
        <w:tc>
          <w:tcPr>
            <w:tcW w:w="1601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5270B" w:rsidRDefault="0055270B" w:rsidP="009D365D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lastRenderedPageBreak/>
              <w:t xml:space="preserve">ISHOD: </w:t>
            </w:r>
            <w:r w:rsidRPr="005B0C2F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OŠ LK A.2.2. Učenik demonstrira poznavanje osobitosti </w:t>
            </w:r>
          </w:p>
          <w:p w:rsidR="0055270B" w:rsidRPr="005B0C2F" w:rsidRDefault="0055270B" w:rsidP="009D365D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5B0C2F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različitih likovnih materijala i postupaka pri likovnom izražavanju.</w:t>
            </w:r>
          </w:p>
        </w:tc>
      </w:tr>
      <w:tr w:rsidR="0055270B" w:rsidRPr="00BD6CF4" w:rsidTr="00EA2668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:rsidR="0055270B" w:rsidRPr="00BD6CF4" w:rsidRDefault="0055270B" w:rsidP="009D365D">
            <w:pPr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55270B" w:rsidRPr="00BD6CF4" w:rsidRDefault="0055270B" w:rsidP="009D365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5270B" w:rsidRPr="00BD6CF4" w:rsidRDefault="0055270B" w:rsidP="009D365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55270B" w:rsidRPr="00BD6CF4" w:rsidRDefault="0055270B" w:rsidP="009D365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55270B" w:rsidRPr="00B4176C" w:rsidTr="00EA2668">
        <w:tc>
          <w:tcPr>
            <w:tcW w:w="3545" w:type="dxa"/>
            <w:tcBorders>
              <w:bottom w:val="single" w:sz="8" w:space="0" w:color="auto"/>
              <w:right w:val="double" w:sz="12" w:space="0" w:color="auto"/>
            </w:tcBorders>
          </w:tcPr>
          <w:p w:rsidR="0055270B" w:rsidRPr="00033259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33259">
              <w:rPr>
                <w:rFonts w:eastAsia="Times New Roman" w:cstheme="minorHAnsi"/>
                <w:sz w:val="24"/>
                <w:szCs w:val="24"/>
                <w:lang w:eastAsia="hr-HR"/>
              </w:rPr>
              <w:t>učenik primjećuje osobitosti likovnih materijala i postupaka te ih primjenjuje pri likovnom izražavanju</w:t>
            </w:r>
          </w:p>
        </w:tc>
        <w:tc>
          <w:tcPr>
            <w:tcW w:w="3969" w:type="dxa"/>
            <w:tcBorders>
              <w:bottom w:val="single" w:sz="8" w:space="0" w:color="auto"/>
            </w:tcBorders>
          </w:tcPr>
          <w:p w:rsidR="0055270B" w:rsidRPr="00F46929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46929">
              <w:rPr>
                <w:rFonts w:eastAsia="Times New Roman" w:cstheme="minorHAnsi"/>
                <w:sz w:val="24"/>
                <w:szCs w:val="24"/>
                <w:lang w:eastAsia="hr-HR"/>
              </w:rPr>
              <w:t>Učenik primjećuje osobitosti likovnih materijala i postupaka te ih primjenjuje uz poticaj i dodatna pojašnjenja pri likovnom izražavanju.</w:t>
            </w:r>
          </w:p>
          <w:p w:rsidR="0055270B" w:rsidRPr="00F46929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4692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Učenik  koristi crtačke, slikarske, prostorno </w:t>
            </w:r>
            <w:proofErr w:type="spellStart"/>
            <w:r w:rsidRPr="00F46929">
              <w:rPr>
                <w:rFonts w:eastAsia="Times New Roman" w:cstheme="minorHAnsi"/>
                <w:sz w:val="24"/>
                <w:szCs w:val="24"/>
                <w:lang w:eastAsia="hr-HR"/>
              </w:rPr>
              <w:t>plastičke</w:t>
            </w:r>
            <w:proofErr w:type="spellEnd"/>
            <w:r w:rsidRPr="00F4692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druge materijale i tehnike pomalo nesigurno, teže  koordinira prste i oči te sitne pokrete.</w:t>
            </w:r>
          </w:p>
        </w:tc>
        <w:tc>
          <w:tcPr>
            <w:tcW w:w="3969" w:type="dxa"/>
            <w:gridSpan w:val="2"/>
            <w:tcBorders>
              <w:bottom w:val="single" w:sz="8" w:space="0" w:color="auto"/>
            </w:tcBorders>
          </w:tcPr>
          <w:p w:rsidR="0055270B" w:rsidRPr="00F46929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46929">
              <w:rPr>
                <w:rFonts w:eastAsia="Times New Roman" w:cstheme="minorHAnsi"/>
                <w:sz w:val="24"/>
                <w:szCs w:val="24"/>
                <w:lang w:eastAsia="hr-HR"/>
              </w:rPr>
              <w:t>Učenik primjećuje i  povremeno uspoređuje  osobitosti likovnih materijala i postupaka te ih uglavnom primjenjuje bez poticaja, ali s  dodatnim uputama pri likovnom izražavanju.</w:t>
            </w:r>
          </w:p>
          <w:p w:rsidR="0055270B" w:rsidRPr="00F46929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4692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Učenik koristi crtačke, slikarske, prostorno </w:t>
            </w:r>
            <w:proofErr w:type="spellStart"/>
            <w:r w:rsidRPr="00F46929">
              <w:rPr>
                <w:rFonts w:eastAsia="Times New Roman" w:cstheme="minorHAnsi"/>
                <w:sz w:val="24"/>
                <w:szCs w:val="24"/>
                <w:lang w:eastAsia="hr-HR"/>
              </w:rPr>
              <w:t>plastičke</w:t>
            </w:r>
            <w:proofErr w:type="spellEnd"/>
            <w:r w:rsidRPr="00F4692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druge materijale i tehnike prilično preci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zno i usredotočeno, pokušavajući</w:t>
            </w:r>
            <w:r w:rsidRPr="00F4692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koordinir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ati</w:t>
            </w:r>
            <w:r w:rsidRPr="00F4692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prste i oči te sitne pokrete.</w:t>
            </w:r>
          </w:p>
        </w:tc>
        <w:tc>
          <w:tcPr>
            <w:tcW w:w="4536" w:type="dxa"/>
            <w:tcBorders>
              <w:bottom w:val="single" w:sz="8" w:space="0" w:color="auto"/>
            </w:tcBorders>
          </w:tcPr>
          <w:p w:rsidR="0055270B" w:rsidRPr="00F46929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46929">
              <w:rPr>
                <w:rFonts w:eastAsia="Times New Roman" w:cstheme="minorHAnsi"/>
                <w:sz w:val="24"/>
                <w:szCs w:val="24"/>
                <w:lang w:eastAsia="hr-HR"/>
              </w:rPr>
              <w:t>Učenik primjećuje i  uspoređuje  osobitosti likovnih materijala i postupaka te ih primjenjuje bez poticaja i dodatnog pojašnjenja pri likovnom izražavanju na zanimljiv način.</w:t>
            </w:r>
          </w:p>
          <w:p w:rsidR="0055270B" w:rsidRPr="00F46929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4692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Učenik samostalno i sigurno koristi crtačke, slikarske, prostorno </w:t>
            </w:r>
            <w:proofErr w:type="spellStart"/>
            <w:r w:rsidRPr="00F46929">
              <w:rPr>
                <w:rFonts w:eastAsia="Times New Roman" w:cstheme="minorHAnsi"/>
                <w:sz w:val="24"/>
                <w:szCs w:val="24"/>
                <w:lang w:eastAsia="hr-HR"/>
              </w:rPr>
              <w:t>plastičke</w:t>
            </w:r>
            <w:proofErr w:type="spellEnd"/>
            <w:r w:rsidRPr="00F4692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druge materijale i tehnike precizno, usredotočeno, koordinira prste i oči te sitne pokrete.</w:t>
            </w:r>
          </w:p>
        </w:tc>
      </w:tr>
      <w:tr w:rsidR="0055270B" w:rsidRPr="00B4176C" w:rsidTr="00EA2668">
        <w:tc>
          <w:tcPr>
            <w:tcW w:w="16019" w:type="dxa"/>
            <w:gridSpan w:val="5"/>
            <w:tcBorders>
              <w:top w:val="single" w:sz="8" w:space="0" w:color="auto"/>
            </w:tcBorders>
            <w:shd w:val="clear" w:color="auto" w:fill="C5E0B3" w:themeFill="accent6" w:themeFillTint="66"/>
          </w:tcPr>
          <w:p w:rsidR="0055270B" w:rsidRPr="000A782C" w:rsidRDefault="0055270B" w:rsidP="009D365D">
            <w:pPr>
              <w:jc w:val="center"/>
              <w:rPr>
                <w:rFonts w:cstheme="minorHAnsi"/>
                <w:color w:val="C00000"/>
                <w:sz w:val="28"/>
              </w:rPr>
            </w:pPr>
            <w:r w:rsidRPr="000A782C">
              <w:rPr>
                <w:rFonts w:cstheme="minorHAnsi"/>
                <w:b/>
                <w:color w:val="C00000"/>
                <w:sz w:val="28"/>
              </w:rPr>
              <w:t>DOŽIVLJAJ I KRITIČKI STAV</w:t>
            </w:r>
          </w:p>
        </w:tc>
      </w:tr>
      <w:tr w:rsidR="0055270B" w:rsidRPr="00B4176C" w:rsidTr="009D365D">
        <w:tc>
          <w:tcPr>
            <w:tcW w:w="16019" w:type="dxa"/>
            <w:gridSpan w:val="5"/>
            <w:shd w:val="clear" w:color="auto" w:fill="DEEAF6" w:themeFill="accent1" w:themeFillTint="33"/>
            <w:vAlign w:val="center"/>
          </w:tcPr>
          <w:p w:rsidR="0055270B" w:rsidRDefault="0055270B" w:rsidP="009D365D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</w:t>
            </w:r>
            <w:r w:rsidRPr="005B0C2F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OŠ LK B.2.1.</w:t>
            </w: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 </w:t>
            </w:r>
            <w:r w:rsidRPr="005B0C2F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Učenik opisuje likovno i vizualno umjetničko djelo </w:t>
            </w:r>
          </w:p>
          <w:p w:rsidR="0055270B" w:rsidRPr="005B0C2F" w:rsidRDefault="0055270B" w:rsidP="009D365D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5B0C2F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povezujući osobni doživljaj, likovni jezik i tematski sadržaj djela.</w:t>
            </w:r>
          </w:p>
        </w:tc>
      </w:tr>
      <w:tr w:rsidR="0055270B" w:rsidRPr="00BD6CF4" w:rsidTr="00EA2668">
        <w:tc>
          <w:tcPr>
            <w:tcW w:w="3545" w:type="dxa"/>
            <w:tcBorders>
              <w:top w:val="nil"/>
              <w:right w:val="double" w:sz="12" w:space="0" w:color="auto"/>
            </w:tcBorders>
            <w:shd w:val="clear" w:color="auto" w:fill="DEEAF6" w:themeFill="accent1" w:themeFillTint="33"/>
          </w:tcPr>
          <w:p w:rsidR="0055270B" w:rsidRPr="00BD6CF4" w:rsidRDefault="0055270B" w:rsidP="009D365D">
            <w:pPr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3969" w:type="dxa"/>
          </w:tcPr>
          <w:p w:rsidR="0055270B" w:rsidRPr="00BD6CF4" w:rsidRDefault="0055270B" w:rsidP="009D365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3969" w:type="dxa"/>
            <w:gridSpan w:val="2"/>
          </w:tcPr>
          <w:p w:rsidR="0055270B" w:rsidRPr="00BD6CF4" w:rsidRDefault="0055270B" w:rsidP="009D365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536" w:type="dxa"/>
          </w:tcPr>
          <w:p w:rsidR="0055270B" w:rsidRPr="00BD6CF4" w:rsidRDefault="0055270B" w:rsidP="009D365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55270B" w:rsidRPr="00B4176C" w:rsidTr="00EA2668">
        <w:tc>
          <w:tcPr>
            <w:tcW w:w="3545" w:type="dxa"/>
            <w:tcBorders>
              <w:bottom w:val="single" w:sz="4" w:space="0" w:color="auto"/>
              <w:right w:val="double" w:sz="12" w:space="0" w:color="auto"/>
            </w:tcBorders>
          </w:tcPr>
          <w:p w:rsidR="0055270B" w:rsidRPr="00033259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</w:t>
            </w:r>
            <w:r w:rsidRPr="00033259">
              <w:rPr>
                <w:rFonts w:eastAsia="Times New Roman" w:cstheme="minorHAnsi"/>
                <w:sz w:val="24"/>
                <w:szCs w:val="24"/>
                <w:lang w:eastAsia="hr-HR"/>
              </w:rPr>
              <w:t>čenik povezuje djelo s vlastitim iskustvom 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opisuje osobni doživljaj djela</w:t>
            </w:r>
          </w:p>
          <w:p w:rsidR="0055270B" w:rsidRPr="00033259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55270B" w:rsidRPr="00255D8E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Učenik povezuje djelo s vlastitim iskustvom i opisuje osobni doživljaj djela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isključivo</w:t>
            </w: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poticaj ili prema primjeru.</w:t>
            </w:r>
          </w:p>
          <w:p w:rsidR="0055270B" w:rsidRPr="00255D8E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Učenik u stvarnome prostoru upoznaje i istražuje barem 1 skulpturu u javnom prostoru i elemente grada/sela (arhitektura i urbanizam) uz dodatne upute i rad po koracima.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:rsidR="0055270B" w:rsidRPr="00255D8E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Učenik povezuje djelo s vlastitim iskustvom i opisuje osobni doživljaj djela uz manji poticaj.</w:t>
            </w:r>
          </w:p>
          <w:p w:rsidR="0055270B" w:rsidRPr="00255D8E" w:rsidRDefault="0055270B" w:rsidP="009D365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Učenik u stvarnome prostoru </w:t>
            </w: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upoznaje i istražuje skulpture u javnom prostoru i elemente grada/sela (arhitektura i urbanizam) prema uputama i zajedničkom radu.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55270B" w:rsidRPr="00255D8E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Učenik povezuje djelo s vlastitim iskustvom i opisuje osobni doživljaj djela bez poticaja, samostalno i uspješno.</w:t>
            </w:r>
          </w:p>
          <w:p w:rsidR="0055270B" w:rsidRDefault="0055270B" w:rsidP="009D365D">
            <w:pPr>
              <w:ind w:left="461" w:hanging="42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Učenik u stvarnome prostoru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samostalno</w:t>
            </w:r>
          </w:p>
          <w:p w:rsidR="0055270B" w:rsidRDefault="0055270B" w:rsidP="009D365D">
            <w:pPr>
              <w:ind w:left="461" w:hanging="42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upoznaje 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istražuje skulpture u javnom</w:t>
            </w:r>
          </w:p>
          <w:p w:rsidR="0055270B" w:rsidRDefault="0055270B" w:rsidP="009D365D">
            <w:pPr>
              <w:ind w:left="461" w:hanging="42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prostoru 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elemente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grada/sela (arhitektura </w:t>
            </w:r>
          </w:p>
          <w:p w:rsidR="0055270B" w:rsidRPr="00255D8E" w:rsidRDefault="0055270B" w:rsidP="009D365D">
            <w:pPr>
              <w:ind w:left="461" w:hanging="42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 u</w:t>
            </w: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rbanizam).</w:t>
            </w:r>
          </w:p>
          <w:p w:rsidR="0055270B" w:rsidRPr="00255D8E" w:rsidRDefault="0055270B" w:rsidP="009D365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55270B" w:rsidRPr="00B4176C" w:rsidTr="00EA2668">
        <w:tc>
          <w:tcPr>
            <w:tcW w:w="3545" w:type="dxa"/>
            <w:tcBorders>
              <w:bottom w:val="single" w:sz="4" w:space="0" w:color="auto"/>
              <w:right w:val="double" w:sz="12" w:space="0" w:color="auto"/>
            </w:tcBorders>
          </w:tcPr>
          <w:p w:rsidR="0055270B" w:rsidRPr="00033259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33259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Učenik opisuje</w:t>
            </w:r>
          </w:p>
          <w:p w:rsidR="0055270B" w:rsidRPr="00033259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33259">
              <w:rPr>
                <w:rFonts w:eastAsia="Times New Roman" w:cstheme="minorHAnsi"/>
                <w:sz w:val="24"/>
                <w:szCs w:val="24"/>
                <w:lang w:eastAsia="hr-HR"/>
              </w:rPr>
              <w:t>– materijale i postupke</w:t>
            </w:r>
          </w:p>
          <w:p w:rsidR="0055270B" w:rsidRPr="00033259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33259">
              <w:rPr>
                <w:rFonts w:eastAsia="Times New Roman" w:cstheme="minorHAnsi"/>
                <w:sz w:val="24"/>
                <w:szCs w:val="24"/>
                <w:lang w:eastAsia="hr-HR"/>
              </w:rPr>
              <w:t>– likovne elemente i kompozicijska načela</w:t>
            </w:r>
          </w:p>
          <w:p w:rsidR="0055270B" w:rsidRPr="00255D8E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33259">
              <w:rPr>
                <w:rFonts w:eastAsia="Times New Roman" w:cstheme="minorHAnsi"/>
                <w:sz w:val="24"/>
                <w:szCs w:val="24"/>
                <w:lang w:eastAsia="hr-HR"/>
              </w:rPr>
              <w:t>– tematski sadržaj djela (motiv, teme, asocijacije).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55270B" w:rsidRPr="00255D8E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Učenik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kratko i siromašnim rječnikom </w:t>
            </w: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opisuje:</w:t>
            </w:r>
          </w:p>
          <w:p w:rsidR="0055270B" w:rsidRPr="00255D8E" w:rsidRDefault="0055270B" w:rsidP="009D365D">
            <w:pPr>
              <w:pStyle w:val="Odlomakpopisa"/>
              <w:numPr>
                <w:ilvl w:val="0"/>
                <w:numId w:val="20"/>
              </w:numPr>
              <w:ind w:left="462" w:hanging="426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materijale i postupke</w:t>
            </w:r>
          </w:p>
          <w:p w:rsidR="0055270B" w:rsidRPr="00255D8E" w:rsidRDefault="0055270B" w:rsidP="009D365D">
            <w:pPr>
              <w:pStyle w:val="Odlomakpopisa"/>
              <w:numPr>
                <w:ilvl w:val="0"/>
                <w:numId w:val="21"/>
              </w:numPr>
              <w:ind w:left="462" w:hanging="426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likovne elemente i kompozicijska načela</w:t>
            </w:r>
          </w:p>
          <w:p w:rsidR="0055270B" w:rsidRPr="00255D8E" w:rsidRDefault="0055270B" w:rsidP="00EA2668">
            <w:pPr>
              <w:pStyle w:val="Odlomakpopisa"/>
              <w:numPr>
                <w:ilvl w:val="0"/>
                <w:numId w:val="21"/>
              </w:numPr>
              <w:ind w:left="462" w:hanging="426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A2668">
              <w:rPr>
                <w:rFonts w:eastAsia="Times New Roman" w:cstheme="minorHAnsi"/>
                <w:sz w:val="24"/>
                <w:szCs w:val="24"/>
                <w:lang w:eastAsia="hr-HR"/>
              </w:rPr>
              <w:t>tematski sadržaj djela (motiv, teme, asocijacije).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:rsidR="0055270B" w:rsidRPr="00255D8E" w:rsidRDefault="0055270B" w:rsidP="009D365D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Učenik opisuje:</w:t>
            </w:r>
          </w:p>
          <w:p w:rsidR="0055270B" w:rsidRPr="00255D8E" w:rsidRDefault="0055270B" w:rsidP="009D365D">
            <w:pPr>
              <w:pStyle w:val="Odlomakpopisa"/>
              <w:numPr>
                <w:ilvl w:val="0"/>
                <w:numId w:val="20"/>
              </w:numPr>
              <w:ind w:left="454" w:hanging="42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materijale i postupke</w:t>
            </w:r>
          </w:p>
          <w:p w:rsidR="0055270B" w:rsidRPr="00255D8E" w:rsidRDefault="0055270B" w:rsidP="009D365D">
            <w:pPr>
              <w:pStyle w:val="Odlomakpopisa"/>
              <w:numPr>
                <w:ilvl w:val="0"/>
                <w:numId w:val="21"/>
              </w:numPr>
              <w:ind w:left="454" w:hanging="42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likovne elemente i kompozicijska načela</w:t>
            </w:r>
          </w:p>
          <w:p w:rsidR="0055270B" w:rsidRPr="00255D8E" w:rsidRDefault="0055270B" w:rsidP="009D365D">
            <w:pPr>
              <w:pStyle w:val="Odlomakpopisa"/>
              <w:numPr>
                <w:ilvl w:val="0"/>
                <w:numId w:val="21"/>
              </w:numPr>
              <w:ind w:left="454" w:hanging="42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tematski sadržaj djela (motiv, teme, asocijacije).</w:t>
            </w:r>
          </w:p>
          <w:p w:rsidR="0055270B" w:rsidRPr="00255D8E" w:rsidRDefault="0055270B" w:rsidP="009D365D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55270B" w:rsidRPr="00255D8E" w:rsidRDefault="0055270B" w:rsidP="009D365D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Učenik opisuje i objašnjava te predstavlja navedeno na svom ili drugom djelu :</w:t>
            </w:r>
          </w:p>
          <w:p w:rsidR="0055270B" w:rsidRPr="00255D8E" w:rsidRDefault="0055270B" w:rsidP="009D365D">
            <w:pPr>
              <w:pStyle w:val="Odlomakpopisa"/>
              <w:numPr>
                <w:ilvl w:val="0"/>
                <w:numId w:val="20"/>
              </w:numPr>
              <w:ind w:left="461" w:hanging="42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materijale i postupke (rad s različitim materijalima)</w:t>
            </w:r>
          </w:p>
          <w:p w:rsidR="0055270B" w:rsidRPr="00255D8E" w:rsidRDefault="0055270B" w:rsidP="009D365D">
            <w:pPr>
              <w:pStyle w:val="Odlomakpopisa"/>
              <w:numPr>
                <w:ilvl w:val="0"/>
                <w:numId w:val="21"/>
              </w:numPr>
              <w:ind w:left="461" w:hanging="42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likovne elemente i kompozicijska načela</w:t>
            </w:r>
          </w:p>
          <w:p w:rsidR="0055270B" w:rsidRPr="003C439D" w:rsidRDefault="0055270B" w:rsidP="00EA2668">
            <w:pPr>
              <w:pStyle w:val="Odlomakpopisa"/>
              <w:numPr>
                <w:ilvl w:val="0"/>
                <w:numId w:val="21"/>
              </w:numPr>
              <w:ind w:left="461" w:hanging="42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277AF">
              <w:rPr>
                <w:rFonts w:eastAsia="Times New Roman" w:cstheme="minorHAnsi"/>
                <w:sz w:val="24"/>
                <w:szCs w:val="24"/>
                <w:lang w:eastAsia="hr-HR"/>
              </w:rPr>
              <w:t>tematski sadržaj djela (motiv, teme, asocijacije).</w:t>
            </w:r>
          </w:p>
        </w:tc>
      </w:tr>
      <w:tr w:rsidR="0055270B" w:rsidRPr="00B4176C" w:rsidTr="009D365D">
        <w:tc>
          <w:tcPr>
            <w:tcW w:w="16019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5270B" w:rsidRDefault="0055270B" w:rsidP="009D365D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</w:t>
            </w:r>
            <w:r w:rsidRPr="005B0C2F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OŠ LK B.2.2. Učenik uspoređuje svoj likovni ili vizualni rad </w:t>
            </w:r>
          </w:p>
          <w:p w:rsidR="0055270B" w:rsidRPr="005B0C2F" w:rsidRDefault="0055270B" w:rsidP="009D365D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5B0C2F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te radove drugih učenika i opisuje vlastiti doživljaj stvaranja.</w:t>
            </w:r>
          </w:p>
        </w:tc>
      </w:tr>
      <w:tr w:rsidR="0055270B" w:rsidRPr="00BD6CF4" w:rsidTr="00EA2668">
        <w:tc>
          <w:tcPr>
            <w:tcW w:w="3545" w:type="dxa"/>
            <w:tcBorders>
              <w:top w:val="nil"/>
              <w:right w:val="double" w:sz="12" w:space="0" w:color="auto"/>
            </w:tcBorders>
            <w:shd w:val="clear" w:color="auto" w:fill="DEEAF6" w:themeFill="accent1" w:themeFillTint="33"/>
          </w:tcPr>
          <w:p w:rsidR="0055270B" w:rsidRPr="00BD6CF4" w:rsidRDefault="0055270B" w:rsidP="009D365D">
            <w:pPr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3969" w:type="dxa"/>
          </w:tcPr>
          <w:p w:rsidR="0055270B" w:rsidRPr="00BD6CF4" w:rsidRDefault="0055270B" w:rsidP="009D365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3969" w:type="dxa"/>
            <w:gridSpan w:val="2"/>
          </w:tcPr>
          <w:p w:rsidR="0055270B" w:rsidRPr="00BD6CF4" w:rsidRDefault="0055270B" w:rsidP="009D365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536" w:type="dxa"/>
          </w:tcPr>
          <w:p w:rsidR="0055270B" w:rsidRPr="00BD6CF4" w:rsidRDefault="0055270B" w:rsidP="009D365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55270B" w:rsidRPr="00B4176C" w:rsidTr="00EA2668">
        <w:tc>
          <w:tcPr>
            <w:tcW w:w="3545" w:type="dxa"/>
            <w:tcBorders>
              <w:bottom w:val="single" w:sz="4" w:space="0" w:color="auto"/>
              <w:right w:val="double" w:sz="12" w:space="0" w:color="auto"/>
            </w:tcBorders>
            <w:vAlign w:val="center"/>
          </w:tcPr>
          <w:p w:rsidR="0055270B" w:rsidRPr="00033259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33259">
              <w:rPr>
                <w:rFonts w:eastAsia="Times New Roman" w:cstheme="minorHAnsi"/>
                <w:sz w:val="24"/>
                <w:szCs w:val="24"/>
                <w:lang w:eastAsia="hr-HR"/>
              </w:rPr>
              <w:t>učenik opisuje i uspoređuje likovne ili vizualne radove prema kriterijima: likovnog jezika, likovnih materijala, tehnika i/ili vizualnih medija, prikaza teme ili motiva te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originalnosti i uloženog truda</w:t>
            </w:r>
          </w:p>
          <w:p w:rsidR="0055270B" w:rsidRPr="00033259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55270B" w:rsidRPr="00255D8E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Učenik opisuje i uspoređuje likovne ili vizualne radove prema kriterijima: osobnog doživljaja, likovnog jezika te originalnosti i uloženog truda.</w:t>
            </w:r>
          </w:p>
          <w:p w:rsidR="0055270B" w:rsidRPr="00255D8E" w:rsidRDefault="0055270B" w:rsidP="009D365D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Učenik prepoznaje način na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koji je izražen u likovnom ili vizualnom radu.</w:t>
            </w:r>
          </w:p>
          <w:p w:rsidR="0055270B" w:rsidRPr="00255D8E" w:rsidRDefault="0055270B" w:rsidP="009D365D">
            <w:pPr>
              <w:ind w:left="31" w:hanging="32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:rsidR="0055270B" w:rsidRPr="00255D8E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Učenik opisuje i uspoređuje likovne ili vizualne radove prema kriterijima: osobnog doživljaja, likovnog jezika, likovnih materijala i tehnika, prikaza teme ili motiva te originalnosti i uloženog truda.</w:t>
            </w:r>
          </w:p>
          <w:p w:rsidR="0055270B" w:rsidRPr="00255D8E" w:rsidRDefault="0055270B" w:rsidP="009D365D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Učenik prepoznaje poticaj i način na</w:t>
            </w:r>
          </w:p>
          <w:p w:rsidR="0055270B" w:rsidRPr="00255D8E" w:rsidRDefault="0055270B" w:rsidP="009D365D">
            <w:pPr>
              <w:ind w:left="82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koji je izražen u likovnom ili vizualnom radu.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55270B" w:rsidRPr="00255D8E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Učenik opisuje i uspoređuje likovne ili vizualne radove prema kriterijima: osobnog doživljaja, likovnog jezika, likovnih materijala, tehnika i/ili vizualnih medija, prikaza teme ili motiva te originalnosti i uloženog truda.</w:t>
            </w:r>
          </w:p>
          <w:p w:rsidR="0055270B" w:rsidRPr="00255D8E" w:rsidRDefault="0055270B" w:rsidP="009D365D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Učenik prepoznaje poticaj i način na</w:t>
            </w:r>
          </w:p>
          <w:p w:rsidR="0055270B" w:rsidRPr="00255D8E" w:rsidRDefault="0055270B" w:rsidP="009D365D">
            <w:pPr>
              <w:ind w:left="82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koji je izražen u likovnom ili vizualnom radu.</w:t>
            </w:r>
          </w:p>
        </w:tc>
      </w:tr>
      <w:tr w:rsidR="0055270B" w:rsidRPr="00B4176C" w:rsidTr="00EA2668">
        <w:tc>
          <w:tcPr>
            <w:tcW w:w="3545" w:type="dxa"/>
            <w:tcBorders>
              <w:bottom w:val="single" w:sz="4" w:space="0" w:color="auto"/>
              <w:right w:val="double" w:sz="12" w:space="0" w:color="auto"/>
            </w:tcBorders>
          </w:tcPr>
          <w:p w:rsidR="0055270B" w:rsidRPr="00033259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33259">
              <w:rPr>
                <w:rFonts w:eastAsia="Times New Roman" w:cstheme="minorHAnsi"/>
                <w:sz w:val="24"/>
                <w:szCs w:val="24"/>
                <w:lang w:eastAsia="hr-HR"/>
              </w:rPr>
              <w:t>učenik prepoznaje poticaj i način na koji je to izražen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 u likovnom ili vizualnom radu</w:t>
            </w:r>
          </w:p>
          <w:p w:rsidR="0055270B" w:rsidRPr="00255D8E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55270B" w:rsidRPr="00255D8E" w:rsidRDefault="0055270B" w:rsidP="009D365D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Aktivnosti opisivanja događaju se tijekom stvaranja i po dovršetku likovnog ili vizualnog uratka uz poticaj i navođenje.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:rsidR="0055270B" w:rsidRPr="00255D8E" w:rsidRDefault="0055270B" w:rsidP="009D365D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Aktivnosti opisivanja događaju se većinom  po dovršetku likovnog ili vizualnog uratka.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55270B" w:rsidRPr="00255D8E" w:rsidRDefault="0055270B" w:rsidP="009D365D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Aktivnosti opisivanja događaju se jednako  tijekom stvaranja i po dovršetku likovnog ili vizualnog uratka.</w:t>
            </w:r>
          </w:p>
        </w:tc>
      </w:tr>
      <w:tr w:rsidR="0055270B" w:rsidRPr="00B4176C" w:rsidTr="00EA2668">
        <w:tc>
          <w:tcPr>
            <w:tcW w:w="3545" w:type="dxa"/>
            <w:tcBorders>
              <w:bottom w:val="single" w:sz="4" w:space="0" w:color="auto"/>
              <w:right w:val="double" w:sz="12" w:space="0" w:color="auto"/>
            </w:tcBorders>
          </w:tcPr>
          <w:p w:rsidR="0055270B" w:rsidRPr="00255D8E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33259">
              <w:rPr>
                <w:rFonts w:eastAsia="Times New Roman" w:cstheme="minorHAnsi"/>
                <w:sz w:val="24"/>
                <w:szCs w:val="24"/>
                <w:lang w:eastAsia="hr-HR"/>
              </w:rPr>
              <w:t>učenik prepoznaje osobno zado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voljstvo u stvaralačkom procesu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55270B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Učenik prepoznaje osobno zadovoljstvo u stvaralačkom procesu, ali ga je potrebno motivirati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kako bi ga izrekao</w:t>
            </w: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:rsidR="00EE5319" w:rsidRPr="00255D8E" w:rsidRDefault="00EE5319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:rsidR="0055270B" w:rsidRPr="00255D8E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Učenik prepoznaje osobno zadovoljstvo u stvaralačkom procesu.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55270B" w:rsidRPr="00255D8E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Učenik prepoznaje osobno zadovoljstvo u stvaralačkom procesu.</w:t>
            </w:r>
          </w:p>
        </w:tc>
      </w:tr>
      <w:tr w:rsidR="0055270B" w:rsidRPr="00B4176C" w:rsidTr="009D365D">
        <w:tc>
          <w:tcPr>
            <w:tcW w:w="16019" w:type="dxa"/>
            <w:gridSpan w:val="5"/>
            <w:tcBorders>
              <w:bottom w:val="single" w:sz="4" w:space="0" w:color="auto"/>
            </w:tcBorders>
            <w:shd w:val="clear" w:color="auto" w:fill="C5E0B3" w:themeFill="accent6" w:themeFillTint="66"/>
          </w:tcPr>
          <w:p w:rsidR="0055270B" w:rsidRPr="000A782C" w:rsidRDefault="0055270B" w:rsidP="009D365D">
            <w:pPr>
              <w:jc w:val="center"/>
              <w:rPr>
                <w:rFonts w:cstheme="minorHAnsi"/>
                <w:color w:val="C00000"/>
                <w:sz w:val="28"/>
              </w:rPr>
            </w:pPr>
            <w:r w:rsidRPr="000A782C">
              <w:rPr>
                <w:rFonts w:cstheme="minorHAnsi"/>
                <w:b/>
                <w:color w:val="C00000"/>
                <w:sz w:val="28"/>
              </w:rPr>
              <w:t>UMJETNOST U KONTEKSTU</w:t>
            </w:r>
          </w:p>
        </w:tc>
      </w:tr>
      <w:tr w:rsidR="0055270B" w:rsidRPr="00B4176C" w:rsidTr="009D365D">
        <w:tc>
          <w:tcPr>
            <w:tcW w:w="16019" w:type="dxa"/>
            <w:gridSpan w:val="5"/>
            <w:tcBorders>
              <w:left w:val="single" w:sz="4" w:space="0" w:color="auto"/>
            </w:tcBorders>
            <w:shd w:val="clear" w:color="auto" w:fill="DEEAF6" w:themeFill="accent1" w:themeFillTint="33"/>
            <w:vAlign w:val="center"/>
          </w:tcPr>
          <w:p w:rsidR="0055270B" w:rsidRPr="005B0C2F" w:rsidRDefault="0055270B" w:rsidP="009D365D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lastRenderedPageBreak/>
              <w:t xml:space="preserve">ISHOD: </w:t>
            </w:r>
            <w:r w:rsidRPr="005B0C2F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OŠ LK C.2.1. Učenik prepoznaje i u likovnom ili vizualnom radu interpretira povezanost oblikovanja vizualne okoline s aktivnostima i namjenama koje se u njoj odvijaju.</w:t>
            </w:r>
          </w:p>
        </w:tc>
      </w:tr>
      <w:tr w:rsidR="0055270B" w:rsidRPr="00BD6CF4" w:rsidTr="00EA2668">
        <w:tc>
          <w:tcPr>
            <w:tcW w:w="3545" w:type="dxa"/>
            <w:tcBorders>
              <w:top w:val="nil"/>
              <w:right w:val="double" w:sz="12" w:space="0" w:color="auto"/>
            </w:tcBorders>
            <w:shd w:val="clear" w:color="auto" w:fill="DEEAF6" w:themeFill="accent1" w:themeFillTint="33"/>
          </w:tcPr>
          <w:p w:rsidR="0055270B" w:rsidRPr="00BD6CF4" w:rsidRDefault="0055270B" w:rsidP="009D365D">
            <w:pPr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3969" w:type="dxa"/>
          </w:tcPr>
          <w:p w:rsidR="0055270B" w:rsidRPr="00BD6CF4" w:rsidRDefault="0055270B" w:rsidP="009D365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3969" w:type="dxa"/>
            <w:gridSpan w:val="2"/>
          </w:tcPr>
          <w:p w:rsidR="0055270B" w:rsidRPr="00BD6CF4" w:rsidRDefault="0055270B" w:rsidP="009D365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536" w:type="dxa"/>
          </w:tcPr>
          <w:p w:rsidR="0055270B" w:rsidRPr="00BD6CF4" w:rsidRDefault="0055270B" w:rsidP="009D365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55270B" w:rsidRPr="00B4176C" w:rsidTr="00EE5319">
        <w:trPr>
          <w:trHeight w:val="703"/>
        </w:trPr>
        <w:tc>
          <w:tcPr>
            <w:tcW w:w="3545" w:type="dxa"/>
            <w:tcBorders>
              <w:bottom w:val="single" w:sz="6" w:space="0" w:color="auto"/>
              <w:right w:val="double" w:sz="12" w:space="0" w:color="auto"/>
            </w:tcBorders>
          </w:tcPr>
          <w:p w:rsidR="0055270B" w:rsidRPr="00033259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33259">
              <w:rPr>
                <w:rFonts w:eastAsia="Times New Roman" w:cstheme="minorHAnsi"/>
                <w:sz w:val="24"/>
                <w:szCs w:val="24"/>
                <w:lang w:eastAsia="hr-HR"/>
              </w:rPr>
              <w:t>Likovnim i vizualnim izražavanjem učenik:</w:t>
            </w:r>
          </w:p>
          <w:p w:rsidR="00EA2668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3325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– prepoznaje različite namjene </w:t>
            </w:r>
          </w:p>
          <w:p w:rsidR="0055270B" w:rsidRDefault="00EA2668" w:rsidP="00EE531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  </w:t>
            </w:r>
            <w:r w:rsidR="0055270B" w:rsidRPr="00033259">
              <w:rPr>
                <w:rFonts w:eastAsia="Times New Roman" w:cstheme="minorHAnsi"/>
                <w:sz w:val="24"/>
                <w:szCs w:val="24"/>
                <w:lang w:eastAsia="hr-HR"/>
              </w:rPr>
              <w:t>urbanog prostora</w:t>
            </w:r>
          </w:p>
          <w:p w:rsidR="00EE5319" w:rsidRPr="00033259" w:rsidRDefault="00EE5319" w:rsidP="00EE531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55270B" w:rsidRPr="0055270B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5270B">
              <w:rPr>
                <w:rFonts w:eastAsia="Times New Roman" w:cstheme="minorHAnsi"/>
                <w:sz w:val="24"/>
                <w:szCs w:val="24"/>
                <w:lang w:eastAsia="hr-HR"/>
              </w:rPr>
              <w:t>Likovnim i vizualnim izražavanjem učenik:</w:t>
            </w:r>
          </w:p>
          <w:p w:rsidR="00EA2668" w:rsidRDefault="0055270B" w:rsidP="00EA266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5270B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– prepoznaje različite namjene </w:t>
            </w:r>
          </w:p>
          <w:p w:rsidR="0055270B" w:rsidRPr="0055270B" w:rsidRDefault="00EA2668" w:rsidP="00EA266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  </w:t>
            </w:r>
            <w:r w:rsidR="0055270B" w:rsidRPr="0055270B">
              <w:rPr>
                <w:rFonts w:eastAsia="Times New Roman" w:cstheme="minorHAnsi"/>
                <w:sz w:val="24"/>
                <w:szCs w:val="24"/>
                <w:lang w:eastAsia="hr-HR"/>
              </w:rPr>
              <w:t>urbanog prostora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:rsidR="0055270B" w:rsidRPr="0055270B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5270B">
              <w:rPr>
                <w:rFonts w:eastAsia="Times New Roman" w:cstheme="minorHAnsi"/>
                <w:sz w:val="24"/>
                <w:szCs w:val="24"/>
                <w:lang w:eastAsia="hr-HR"/>
              </w:rPr>
              <w:t>Likovnim i vizualnim izražavanjem učenik:</w:t>
            </w:r>
          </w:p>
          <w:p w:rsidR="00EA2668" w:rsidRDefault="0055270B" w:rsidP="00EA266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5270B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– prepoznaje i razlikuje različite </w:t>
            </w:r>
          </w:p>
          <w:p w:rsidR="0055270B" w:rsidRPr="0055270B" w:rsidRDefault="00EA2668" w:rsidP="00EA266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  </w:t>
            </w:r>
            <w:r w:rsidR="0055270B" w:rsidRPr="0055270B">
              <w:rPr>
                <w:rFonts w:eastAsia="Times New Roman" w:cstheme="minorHAnsi"/>
                <w:sz w:val="24"/>
                <w:szCs w:val="24"/>
                <w:lang w:eastAsia="hr-HR"/>
              </w:rPr>
              <w:t>namjene urbanog prostora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55270B" w:rsidRPr="0055270B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5270B">
              <w:rPr>
                <w:rFonts w:eastAsia="Times New Roman" w:cstheme="minorHAnsi"/>
                <w:sz w:val="24"/>
                <w:szCs w:val="24"/>
                <w:lang w:eastAsia="hr-HR"/>
              </w:rPr>
              <w:t>Likovnim i vizualnim izražavanjem učenik:</w:t>
            </w:r>
          </w:p>
          <w:p w:rsidR="00EA2668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5270B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– prepoznaje, razlikuje i opisuje različite </w:t>
            </w:r>
          </w:p>
          <w:p w:rsidR="0055270B" w:rsidRPr="0055270B" w:rsidRDefault="00EA2668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   </w:t>
            </w:r>
            <w:r w:rsidR="0055270B" w:rsidRPr="0055270B">
              <w:rPr>
                <w:rFonts w:eastAsia="Times New Roman" w:cstheme="minorHAnsi"/>
                <w:sz w:val="24"/>
                <w:szCs w:val="24"/>
                <w:lang w:eastAsia="hr-HR"/>
              </w:rPr>
              <w:t>namjene urbanog prostora</w:t>
            </w:r>
          </w:p>
          <w:p w:rsidR="0055270B" w:rsidRPr="0055270B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55270B" w:rsidRPr="00B4176C" w:rsidTr="00EE5319">
        <w:trPr>
          <w:trHeight w:val="703"/>
        </w:trPr>
        <w:tc>
          <w:tcPr>
            <w:tcW w:w="3545" w:type="dxa"/>
            <w:tcBorders>
              <w:bottom w:val="single" w:sz="6" w:space="0" w:color="auto"/>
              <w:right w:val="double" w:sz="12" w:space="0" w:color="auto"/>
            </w:tcBorders>
          </w:tcPr>
          <w:p w:rsidR="0055270B" w:rsidRDefault="0055270B" w:rsidP="00EA266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3325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kroz crtež ili maketu interpretira doživljaj njemu bliske </w:t>
            </w:r>
            <w:r w:rsidR="00EA2668">
              <w:rPr>
                <w:rFonts w:eastAsia="Times New Roman" w:cstheme="minorHAnsi"/>
                <w:sz w:val="24"/>
                <w:szCs w:val="24"/>
                <w:lang w:eastAsia="hr-HR"/>
              </w:rPr>
              <w:t>u</w:t>
            </w:r>
            <w:r w:rsidRPr="00033259">
              <w:rPr>
                <w:rFonts w:eastAsia="Times New Roman" w:cstheme="minorHAnsi"/>
                <w:sz w:val="24"/>
                <w:szCs w:val="24"/>
                <w:lang w:eastAsia="hr-HR"/>
              </w:rPr>
              <w:t>rbanističke cjeline (ulica, naselje, gradska četvrt...)</w:t>
            </w:r>
          </w:p>
          <w:p w:rsidR="00EE5319" w:rsidRPr="00033259" w:rsidRDefault="00EE5319" w:rsidP="00EA266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55270B" w:rsidRPr="0055270B" w:rsidRDefault="0055270B" w:rsidP="009D365D">
            <w:pPr>
              <w:ind w:left="36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5270B">
              <w:rPr>
                <w:rFonts w:eastAsia="Times New Roman" w:cstheme="minorHAnsi"/>
                <w:sz w:val="24"/>
                <w:szCs w:val="24"/>
                <w:lang w:eastAsia="hr-HR"/>
              </w:rPr>
              <w:t>Učenik kroz crtež ili maketu interpretira doživljaj njemu bliske urbanističke cjeline (ulica)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:rsidR="0055270B" w:rsidRPr="0055270B" w:rsidRDefault="0055270B" w:rsidP="009D365D">
            <w:pPr>
              <w:ind w:left="29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5270B">
              <w:rPr>
                <w:rFonts w:eastAsia="Times New Roman" w:cstheme="minorHAnsi"/>
                <w:sz w:val="24"/>
                <w:szCs w:val="24"/>
                <w:lang w:eastAsia="hr-HR"/>
              </w:rPr>
              <w:t>Učenik kroz crtež ili maketu interpretira doživljaj njemu bliske urbanističke cjeline (ulica, naselje).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55270B" w:rsidRPr="0055270B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5270B">
              <w:rPr>
                <w:rFonts w:eastAsia="Times New Roman" w:cstheme="minorHAnsi"/>
                <w:sz w:val="24"/>
                <w:szCs w:val="24"/>
                <w:lang w:eastAsia="hr-HR"/>
              </w:rPr>
              <w:t>Učenik kroz crtež ili maketu interpretira doživljaj njemu bliske urbanističke cjeline (ulica, naselje, gradska četvrt...)</w:t>
            </w:r>
          </w:p>
        </w:tc>
      </w:tr>
      <w:tr w:rsidR="0055270B" w:rsidRPr="00B4176C" w:rsidTr="00EE5319">
        <w:trPr>
          <w:trHeight w:val="703"/>
        </w:trPr>
        <w:tc>
          <w:tcPr>
            <w:tcW w:w="3545" w:type="dxa"/>
            <w:tcBorders>
              <w:bottom w:val="single" w:sz="6" w:space="0" w:color="auto"/>
              <w:right w:val="double" w:sz="12" w:space="0" w:color="auto"/>
            </w:tcBorders>
          </w:tcPr>
          <w:p w:rsidR="0055270B" w:rsidRPr="00033259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33259">
              <w:rPr>
                <w:rFonts w:eastAsia="Times New Roman" w:cstheme="minorHAnsi"/>
                <w:sz w:val="24"/>
                <w:szCs w:val="24"/>
                <w:lang w:eastAsia="hr-HR"/>
              </w:rPr>
              <w:t>razlikuje i interpretira karakteristike različitih pisama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55270B" w:rsidRPr="0055270B" w:rsidRDefault="0055270B" w:rsidP="009D365D">
            <w:pPr>
              <w:ind w:left="36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5270B">
              <w:rPr>
                <w:rFonts w:eastAsia="Times New Roman" w:cstheme="minorHAnsi"/>
                <w:sz w:val="24"/>
                <w:szCs w:val="24"/>
                <w:lang w:eastAsia="hr-HR"/>
              </w:rPr>
              <w:t>Učenik prepoznaje karakteristike pisma: veličina, debljina i oblik slova te pisma oblikovanih različitim alatima.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:rsidR="0055270B" w:rsidRPr="0055270B" w:rsidRDefault="0055270B" w:rsidP="009D365D">
            <w:pPr>
              <w:ind w:left="29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5270B">
              <w:rPr>
                <w:rFonts w:eastAsia="Times New Roman" w:cstheme="minorHAnsi"/>
                <w:sz w:val="24"/>
                <w:szCs w:val="24"/>
                <w:lang w:eastAsia="hr-HR"/>
              </w:rPr>
              <w:t>Učenik prepoznaje i razlikuje karakteristike pisma: veličina, debljina i oblik slova te pisma oblikovanih različitim alatima.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55270B" w:rsidRPr="0055270B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5270B">
              <w:rPr>
                <w:rFonts w:eastAsia="Times New Roman" w:cstheme="minorHAnsi"/>
                <w:sz w:val="24"/>
                <w:szCs w:val="24"/>
                <w:lang w:eastAsia="hr-HR"/>
              </w:rPr>
              <w:t>Učenik prepoznaje, razlikuje, opisuje i objašnjava razlike i karakteristike pisma: veličina, debljina i oblik slova te pisma oblikovanih različitim alatima.</w:t>
            </w:r>
          </w:p>
        </w:tc>
      </w:tr>
      <w:tr w:rsidR="0055270B" w:rsidRPr="00B4176C" w:rsidTr="00EE5319">
        <w:trPr>
          <w:trHeight w:val="703"/>
        </w:trPr>
        <w:tc>
          <w:tcPr>
            <w:tcW w:w="3545" w:type="dxa"/>
            <w:tcBorders>
              <w:bottom w:val="single" w:sz="6" w:space="0" w:color="auto"/>
              <w:right w:val="double" w:sz="12" w:space="0" w:color="auto"/>
            </w:tcBorders>
          </w:tcPr>
          <w:p w:rsidR="0055270B" w:rsidRPr="00033259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33259">
              <w:rPr>
                <w:rFonts w:eastAsia="Times New Roman" w:cstheme="minorHAnsi"/>
                <w:sz w:val="24"/>
                <w:szCs w:val="24"/>
                <w:lang w:eastAsia="hr-HR"/>
              </w:rPr>
              <w:t>uspoređuje odnose slike i teksta u njemu bliskim medijima</w:t>
            </w:r>
          </w:p>
          <w:p w:rsidR="0055270B" w:rsidRPr="00033259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55270B" w:rsidRPr="0055270B" w:rsidRDefault="0055270B" w:rsidP="009D365D">
            <w:pPr>
              <w:ind w:left="36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5270B">
              <w:rPr>
                <w:rFonts w:eastAsia="Times New Roman" w:cstheme="minorHAnsi"/>
                <w:sz w:val="24"/>
                <w:szCs w:val="24"/>
                <w:lang w:eastAsia="hr-HR"/>
              </w:rPr>
              <w:t>Učenik većinom uspješno u svom radu kombinira sliku i tekst koristeći zadane elemente te prepoznaje odnose slike i teksta u njemu bliskim tiskovinama (strip, slikovnice, udžbenici, dječji časopisi).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:rsidR="0055270B" w:rsidRDefault="0055270B" w:rsidP="009D365D">
            <w:pPr>
              <w:ind w:left="29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5270B">
              <w:rPr>
                <w:rFonts w:eastAsia="Times New Roman" w:cstheme="minorHAnsi"/>
                <w:sz w:val="24"/>
                <w:szCs w:val="24"/>
                <w:lang w:eastAsia="hr-HR"/>
              </w:rPr>
              <w:t>Učenik uspješno u svom radu kombinira sliku i tekst koristeći zadane elemente te prepoznaje i razlikuje te često i opisuje odnose slike i teksta u njemu bliskim tiskovinama (strip, slikovnice, udžbenici, dječji časopisi).</w:t>
            </w:r>
          </w:p>
          <w:p w:rsidR="00EE5319" w:rsidRPr="0055270B" w:rsidRDefault="00EE5319" w:rsidP="009D365D">
            <w:pPr>
              <w:ind w:left="29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55270B" w:rsidRPr="0055270B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5270B">
              <w:rPr>
                <w:rFonts w:eastAsia="Times New Roman" w:cstheme="minorHAnsi"/>
                <w:sz w:val="24"/>
                <w:szCs w:val="24"/>
                <w:lang w:eastAsia="hr-HR"/>
              </w:rPr>
              <w:t>Učenik kreativno i konstruktivno  u svom radu kombinira sliku i tekst koristeći zadane elemente te uočava, razlikuje i dovodi u vezu kojom promišlja i objašnjava odnose slike i teksta u njemu bliskim tiskovinama (strip, slikovnice, udžbenici, dječji časopisi).</w:t>
            </w:r>
          </w:p>
        </w:tc>
      </w:tr>
      <w:tr w:rsidR="0055270B" w:rsidRPr="00B4176C" w:rsidTr="00EE5319">
        <w:trPr>
          <w:trHeight w:val="703"/>
        </w:trPr>
        <w:tc>
          <w:tcPr>
            <w:tcW w:w="3545" w:type="dxa"/>
            <w:tcBorders>
              <w:bottom w:val="single" w:sz="6" w:space="0" w:color="auto"/>
              <w:right w:val="double" w:sz="12" w:space="0" w:color="auto"/>
            </w:tcBorders>
          </w:tcPr>
          <w:p w:rsidR="0055270B" w:rsidRPr="00033259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33259">
              <w:rPr>
                <w:rFonts w:eastAsia="Times New Roman" w:cstheme="minorHAnsi"/>
                <w:sz w:val="24"/>
                <w:szCs w:val="24"/>
                <w:lang w:eastAsia="hr-HR"/>
              </w:rPr>
              <w:t>koristi različite odnose slike i teksta u izražavanju vlastitih 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deja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55270B" w:rsidRPr="0055270B" w:rsidRDefault="0055270B" w:rsidP="009D365D">
            <w:pPr>
              <w:ind w:left="36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5270B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Učenik povremeno koristi različite odnose slike i teksta u izražavanju vlastitih ideja, ali ga je potrebno navoditi ili dodatno ga poticati kako bi došao do vlastite ideje (sklon kopiranju vršnjačkih ideja). 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:rsidR="0055270B" w:rsidRPr="0055270B" w:rsidRDefault="0055270B" w:rsidP="009D365D">
            <w:pPr>
              <w:ind w:left="29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5270B">
              <w:rPr>
                <w:rFonts w:eastAsia="Times New Roman" w:cstheme="minorHAnsi"/>
                <w:sz w:val="24"/>
                <w:szCs w:val="24"/>
                <w:lang w:eastAsia="hr-HR"/>
              </w:rPr>
              <w:t>Učenik koristi različite odnose slike i teksta u izražavanju vlastitih ideja.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55270B" w:rsidRPr="0055270B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5270B">
              <w:rPr>
                <w:rFonts w:eastAsia="Times New Roman" w:cstheme="minorHAnsi"/>
                <w:sz w:val="24"/>
                <w:szCs w:val="24"/>
                <w:lang w:eastAsia="hr-HR"/>
              </w:rPr>
              <w:t>Učenik kombinira i inovira različite odnose slike i teksta u izražavanju vlastitih ideja.</w:t>
            </w:r>
          </w:p>
        </w:tc>
      </w:tr>
      <w:tr w:rsidR="0055270B" w:rsidRPr="00B4176C" w:rsidTr="009D365D">
        <w:tc>
          <w:tcPr>
            <w:tcW w:w="9215" w:type="dxa"/>
            <w:gridSpan w:val="3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270B" w:rsidRDefault="0055270B" w:rsidP="009D365D">
            <w:pP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</w:p>
          <w:p w:rsidR="0055270B" w:rsidRPr="00021E9E" w:rsidRDefault="0055270B" w:rsidP="009D365D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021E9E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 xml:space="preserve">ISHOD: OŠ LK C.2.2. </w:t>
            </w:r>
          </w:p>
          <w:p w:rsidR="0055270B" w:rsidRPr="00021E9E" w:rsidRDefault="0055270B" w:rsidP="009D365D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:rsidR="0055270B" w:rsidRPr="00021E9E" w:rsidRDefault="0055270B" w:rsidP="009D365D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021E9E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 xml:space="preserve">Učenik povezuje umjetničko djelo s iskustvima </w:t>
            </w:r>
          </w:p>
          <w:p w:rsidR="0055270B" w:rsidRPr="00021E9E" w:rsidRDefault="0055270B" w:rsidP="009D365D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021E9E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lastRenderedPageBreak/>
              <w:t>iz svakodnevnog života te društvenim kontekstom</w:t>
            </w:r>
          </w:p>
          <w:p w:rsidR="0055270B" w:rsidRDefault="0055270B" w:rsidP="009D365D">
            <w:pP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</w:p>
          <w:p w:rsidR="0055270B" w:rsidRPr="006477AA" w:rsidRDefault="0055270B" w:rsidP="009D365D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6477AA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Razrada ishoda:</w:t>
            </w:r>
          </w:p>
          <w:p w:rsidR="0055270B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:rsidR="0055270B" w:rsidRPr="00021E9E" w:rsidRDefault="0055270B" w:rsidP="009D365D">
            <w:pPr>
              <w:pStyle w:val="Odlomakpopisa"/>
              <w:numPr>
                <w:ilvl w:val="0"/>
                <w:numId w:val="38"/>
              </w:num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21E9E">
              <w:rPr>
                <w:rFonts w:eastAsia="Times New Roman" w:cstheme="minorHAnsi"/>
                <w:sz w:val="24"/>
                <w:szCs w:val="24"/>
                <w:lang w:eastAsia="hr-HR"/>
              </w:rPr>
              <w:t>Učenik povezuje vizualni ili likovni i tematski sadržaj određenog umjetničkog djela s iskustvom iz svakodnevnog života.</w:t>
            </w:r>
          </w:p>
          <w:p w:rsidR="0055270B" w:rsidRDefault="0055270B" w:rsidP="009D365D">
            <w:pPr>
              <w:pStyle w:val="Odlomakpopisa"/>
              <w:numPr>
                <w:ilvl w:val="0"/>
                <w:numId w:val="38"/>
              </w:num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21E9E">
              <w:rPr>
                <w:rFonts w:eastAsia="Times New Roman" w:cstheme="minorHAnsi"/>
                <w:sz w:val="24"/>
                <w:szCs w:val="24"/>
                <w:lang w:eastAsia="hr-HR"/>
              </w:rPr>
              <w:t>Učenik prepoznaje i imenuje različite sadržaje iz svoje okoline kao produkt likovnog/vizualnog izražavanja.</w:t>
            </w:r>
          </w:p>
          <w:p w:rsidR="0055270B" w:rsidRPr="00021E9E" w:rsidRDefault="0055270B" w:rsidP="009D365D">
            <w:pPr>
              <w:pStyle w:val="Odlomakpopisa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680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55270B" w:rsidRPr="00F277AF" w:rsidRDefault="0055270B" w:rsidP="009D365D">
            <w:pPr>
              <w:rPr>
                <w:rFonts w:eastAsia="Times New Roman" w:cstheme="minorHAnsi"/>
                <w:b/>
                <w:color w:val="FF0000"/>
                <w:sz w:val="24"/>
                <w:szCs w:val="24"/>
                <w:lang w:eastAsia="hr-HR"/>
              </w:rPr>
            </w:pPr>
          </w:p>
          <w:p w:rsidR="0055270B" w:rsidRDefault="0055270B" w:rsidP="009D365D">
            <w:pPr>
              <w:rPr>
                <w:rFonts w:eastAsia="Times New Roman" w:cstheme="minorHAnsi"/>
                <w:b/>
                <w:sz w:val="24"/>
                <w:szCs w:val="28"/>
                <w:lang w:eastAsia="hr-HR"/>
              </w:rPr>
            </w:pPr>
          </w:p>
          <w:p w:rsidR="0055270B" w:rsidRDefault="0055270B" w:rsidP="009D365D">
            <w:pPr>
              <w:rPr>
                <w:rFonts w:eastAsia="Times New Roman" w:cstheme="minorHAnsi"/>
                <w:b/>
                <w:sz w:val="24"/>
                <w:szCs w:val="28"/>
                <w:lang w:eastAsia="hr-HR"/>
              </w:rPr>
            </w:pPr>
          </w:p>
          <w:p w:rsidR="0055270B" w:rsidRDefault="0055270B" w:rsidP="009D365D">
            <w:pPr>
              <w:rPr>
                <w:rFonts w:eastAsia="Times New Roman" w:cstheme="minorHAnsi"/>
                <w:b/>
                <w:sz w:val="24"/>
                <w:szCs w:val="28"/>
                <w:lang w:eastAsia="hr-HR"/>
              </w:rPr>
            </w:pPr>
          </w:p>
          <w:p w:rsidR="0055270B" w:rsidRDefault="0055270B" w:rsidP="009D365D">
            <w:pPr>
              <w:rPr>
                <w:rFonts w:eastAsia="Times New Roman" w:cstheme="minorHAnsi"/>
                <w:b/>
                <w:sz w:val="24"/>
                <w:szCs w:val="28"/>
                <w:lang w:eastAsia="hr-HR"/>
              </w:rPr>
            </w:pPr>
          </w:p>
          <w:p w:rsidR="0055270B" w:rsidRDefault="0055270B" w:rsidP="009D365D">
            <w:pPr>
              <w:jc w:val="center"/>
              <w:rPr>
                <w:rFonts w:eastAsia="Times New Roman" w:cstheme="minorHAnsi"/>
                <w:b/>
                <w:sz w:val="24"/>
                <w:szCs w:val="28"/>
                <w:lang w:eastAsia="hr-HR"/>
              </w:rPr>
            </w:pP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lastRenderedPageBreak/>
              <w:t xml:space="preserve">Ostvarivanje </w:t>
            </w:r>
            <w:r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 xml:space="preserve">navedenoga </w:t>
            </w: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 xml:space="preserve">ishoda se prati </w:t>
            </w:r>
          </w:p>
          <w:p w:rsidR="0055270B" w:rsidRPr="00F277AF" w:rsidRDefault="0055270B" w:rsidP="009D365D">
            <w:pPr>
              <w:jc w:val="center"/>
              <w:rPr>
                <w:rFonts w:eastAsia="Times New Roman" w:cstheme="minorHAnsi"/>
                <w:b/>
                <w:color w:val="FF0000"/>
                <w:sz w:val="24"/>
                <w:szCs w:val="24"/>
                <w:lang w:eastAsia="hr-HR"/>
              </w:rPr>
            </w:pP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i ne podliježe vrednovanju.</w:t>
            </w:r>
          </w:p>
        </w:tc>
      </w:tr>
    </w:tbl>
    <w:p w:rsidR="0055270B" w:rsidRDefault="0055270B" w:rsidP="0055270B">
      <w:pPr>
        <w:rPr>
          <w:rFonts w:cstheme="minorHAnsi"/>
          <w:sz w:val="24"/>
        </w:rPr>
      </w:pPr>
    </w:p>
    <w:p w:rsidR="00EE5319" w:rsidRDefault="00EE5319" w:rsidP="0055270B">
      <w:pPr>
        <w:rPr>
          <w:rFonts w:cstheme="minorHAnsi"/>
          <w:sz w:val="24"/>
        </w:rPr>
      </w:pPr>
    </w:p>
    <w:p w:rsidR="00EE5319" w:rsidRDefault="00EE5319" w:rsidP="0055270B">
      <w:pPr>
        <w:rPr>
          <w:rFonts w:cstheme="minorHAnsi"/>
          <w:sz w:val="24"/>
        </w:rPr>
      </w:pPr>
    </w:p>
    <w:p w:rsidR="00EE5319" w:rsidRDefault="00EE5319" w:rsidP="0055270B">
      <w:pPr>
        <w:rPr>
          <w:rFonts w:cstheme="minorHAnsi"/>
          <w:sz w:val="24"/>
        </w:rPr>
      </w:pPr>
    </w:p>
    <w:p w:rsidR="00EE5319" w:rsidRDefault="00EE5319" w:rsidP="0055270B">
      <w:pPr>
        <w:rPr>
          <w:rFonts w:cstheme="minorHAnsi"/>
          <w:sz w:val="24"/>
        </w:rPr>
      </w:pPr>
    </w:p>
    <w:p w:rsidR="00EE5319" w:rsidRDefault="00EE5319" w:rsidP="0055270B">
      <w:pPr>
        <w:rPr>
          <w:rFonts w:cstheme="minorHAnsi"/>
          <w:sz w:val="24"/>
        </w:rPr>
      </w:pPr>
    </w:p>
    <w:p w:rsidR="00EE5319" w:rsidRDefault="00EE5319" w:rsidP="0055270B">
      <w:pPr>
        <w:rPr>
          <w:rFonts w:cstheme="minorHAnsi"/>
          <w:sz w:val="24"/>
        </w:rPr>
      </w:pPr>
    </w:p>
    <w:p w:rsidR="00EE5319" w:rsidRDefault="00EE5319" w:rsidP="0055270B">
      <w:pPr>
        <w:rPr>
          <w:rFonts w:cstheme="minorHAnsi"/>
          <w:sz w:val="24"/>
        </w:rPr>
      </w:pPr>
    </w:p>
    <w:p w:rsidR="00EE5319" w:rsidRDefault="00EE5319" w:rsidP="0055270B">
      <w:pPr>
        <w:rPr>
          <w:rFonts w:cstheme="minorHAnsi"/>
          <w:sz w:val="24"/>
        </w:rPr>
      </w:pPr>
    </w:p>
    <w:p w:rsidR="00EE5319" w:rsidRDefault="00EE5319" w:rsidP="0055270B">
      <w:pPr>
        <w:rPr>
          <w:rFonts w:cstheme="minorHAnsi"/>
          <w:sz w:val="24"/>
        </w:rPr>
      </w:pPr>
    </w:p>
    <w:p w:rsidR="00EE5319" w:rsidRDefault="00EE5319" w:rsidP="0055270B">
      <w:pPr>
        <w:rPr>
          <w:rFonts w:cstheme="minorHAnsi"/>
          <w:sz w:val="24"/>
        </w:rPr>
      </w:pPr>
    </w:p>
    <w:p w:rsidR="0055270B" w:rsidRDefault="0055270B" w:rsidP="0055270B">
      <w:pPr>
        <w:rPr>
          <w:rFonts w:cstheme="minorHAnsi"/>
          <w:sz w:val="24"/>
        </w:rPr>
      </w:pPr>
      <w:r>
        <w:rPr>
          <w:rFonts w:cstheme="minorHAnsi"/>
          <w:sz w:val="24"/>
        </w:rPr>
        <w:t xml:space="preserve">U nastavku donosimo elemente vrednovanja za dodani element: </w:t>
      </w:r>
      <w:r w:rsidRPr="00E278F5">
        <w:rPr>
          <w:rFonts w:cstheme="minorHAnsi"/>
          <w:b/>
          <w:sz w:val="24"/>
        </w:rPr>
        <w:t>Odgojni učinci rada</w:t>
      </w:r>
      <w:r>
        <w:rPr>
          <w:rFonts w:cstheme="minorHAnsi"/>
          <w:sz w:val="24"/>
        </w:rPr>
        <w:t>.</w:t>
      </w:r>
    </w:p>
    <w:tbl>
      <w:tblPr>
        <w:tblW w:w="16161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3598"/>
        <w:gridCol w:w="3034"/>
        <w:gridCol w:w="3034"/>
        <w:gridCol w:w="3034"/>
        <w:gridCol w:w="3035"/>
      </w:tblGrid>
      <w:tr w:rsidR="0055270B" w:rsidRPr="00C26F95" w:rsidTr="009D365D">
        <w:tc>
          <w:tcPr>
            <w:tcW w:w="426" w:type="dxa"/>
            <w:shd w:val="clear" w:color="auto" w:fill="A8D08D" w:themeFill="accent6" w:themeFillTint="99"/>
          </w:tcPr>
          <w:p w:rsidR="0055270B" w:rsidRPr="00EF074F" w:rsidRDefault="0055270B" w:rsidP="009D365D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598" w:type="dxa"/>
            <w:shd w:val="clear" w:color="auto" w:fill="A8D08D" w:themeFill="accent6" w:themeFillTint="99"/>
          </w:tcPr>
          <w:p w:rsidR="0055270B" w:rsidRPr="00C26F95" w:rsidRDefault="0055270B" w:rsidP="009D365D">
            <w:pPr>
              <w:spacing w:after="0" w:line="240" w:lineRule="auto"/>
              <w:jc w:val="center"/>
              <w:rPr>
                <w:b/>
                <w:bCs/>
              </w:rPr>
            </w:pPr>
            <w:r w:rsidRPr="00C26F95">
              <w:rPr>
                <w:b/>
                <w:bCs/>
              </w:rPr>
              <w:t>NEDOVOLJAN</w:t>
            </w:r>
          </w:p>
        </w:tc>
        <w:tc>
          <w:tcPr>
            <w:tcW w:w="3034" w:type="dxa"/>
            <w:shd w:val="clear" w:color="auto" w:fill="A8D08D" w:themeFill="accent6" w:themeFillTint="99"/>
          </w:tcPr>
          <w:p w:rsidR="0055270B" w:rsidRPr="00EF074F" w:rsidRDefault="0055270B" w:rsidP="009D365D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  <w:r w:rsidRPr="00C26F95">
              <w:rPr>
                <w:b/>
                <w:bCs/>
              </w:rPr>
              <w:t>DOVOLJAN</w:t>
            </w:r>
          </w:p>
        </w:tc>
        <w:tc>
          <w:tcPr>
            <w:tcW w:w="3034" w:type="dxa"/>
            <w:shd w:val="clear" w:color="auto" w:fill="A8D08D" w:themeFill="accent6" w:themeFillTint="99"/>
          </w:tcPr>
          <w:p w:rsidR="0055270B" w:rsidRPr="00EF074F" w:rsidRDefault="0055270B" w:rsidP="009D365D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  <w:r w:rsidRPr="00EF074F">
              <w:rPr>
                <w:b/>
                <w:bCs/>
                <w:sz w:val="24"/>
              </w:rPr>
              <w:t>DOBAR</w:t>
            </w:r>
          </w:p>
        </w:tc>
        <w:tc>
          <w:tcPr>
            <w:tcW w:w="3034" w:type="dxa"/>
            <w:shd w:val="clear" w:color="auto" w:fill="A8D08D" w:themeFill="accent6" w:themeFillTint="99"/>
          </w:tcPr>
          <w:p w:rsidR="0055270B" w:rsidRPr="00EF074F" w:rsidRDefault="0055270B" w:rsidP="009D365D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  <w:r w:rsidRPr="00EF074F">
              <w:rPr>
                <w:b/>
                <w:bCs/>
                <w:sz w:val="24"/>
              </w:rPr>
              <w:t>VRLO DOBAR</w:t>
            </w:r>
          </w:p>
        </w:tc>
        <w:tc>
          <w:tcPr>
            <w:tcW w:w="3035" w:type="dxa"/>
            <w:shd w:val="clear" w:color="auto" w:fill="A8D08D" w:themeFill="accent6" w:themeFillTint="99"/>
          </w:tcPr>
          <w:p w:rsidR="0055270B" w:rsidRPr="00EF074F" w:rsidRDefault="0055270B" w:rsidP="009D365D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  <w:r w:rsidRPr="00EF074F">
              <w:rPr>
                <w:b/>
                <w:bCs/>
                <w:sz w:val="24"/>
              </w:rPr>
              <w:t>ODLIČAN</w:t>
            </w:r>
          </w:p>
        </w:tc>
      </w:tr>
      <w:tr w:rsidR="0055270B" w:rsidRPr="00C26F95" w:rsidTr="009D365D">
        <w:trPr>
          <w:cantSplit/>
          <w:trHeight w:val="1134"/>
        </w:trPr>
        <w:tc>
          <w:tcPr>
            <w:tcW w:w="426" w:type="dxa"/>
            <w:textDirection w:val="btLr"/>
          </w:tcPr>
          <w:p w:rsidR="0055270B" w:rsidRPr="00EF074F" w:rsidRDefault="0055270B" w:rsidP="009D365D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0"/>
              </w:rPr>
            </w:pPr>
            <w:r w:rsidRPr="00EF074F">
              <w:rPr>
                <w:b/>
                <w:sz w:val="24"/>
                <w:szCs w:val="20"/>
              </w:rPr>
              <w:lastRenderedPageBreak/>
              <w:t xml:space="preserve">ODGOJNI UČINCI RADA </w:t>
            </w:r>
          </w:p>
        </w:tc>
        <w:tc>
          <w:tcPr>
            <w:tcW w:w="3598" w:type="dxa"/>
          </w:tcPr>
          <w:p w:rsidR="0055270B" w:rsidRPr="00A8511F" w:rsidRDefault="0055270B" w:rsidP="009D365D">
            <w:pPr>
              <w:spacing w:after="0" w:line="240" w:lineRule="auto"/>
              <w:ind w:left="33"/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Učenik n</w:t>
            </w:r>
            <w:r w:rsidRPr="00A8511F">
              <w:rPr>
                <w:sz w:val="24"/>
                <w:lang w:val="sv-SE"/>
              </w:rPr>
              <w:t>e želi raditi ni kao dio skupine niti samostalno</w:t>
            </w:r>
            <w:r>
              <w:rPr>
                <w:sz w:val="24"/>
                <w:lang w:val="sv-SE"/>
              </w:rPr>
              <w:t xml:space="preserve"> čak ni uz stalne poticaje.</w:t>
            </w:r>
          </w:p>
          <w:p w:rsidR="0055270B" w:rsidRPr="00A8511F" w:rsidRDefault="0055270B" w:rsidP="009D365D">
            <w:pPr>
              <w:spacing w:after="0" w:line="240" w:lineRule="auto"/>
              <w:ind w:left="33"/>
              <w:rPr>
                <w:sz w:val="24"/>
              </w:rPr>
            </w:pPr>
            <w:r>
              <w:rPr>
                <w:sz w:val="24"/>
              </w:rPr>
              <w:t>Ne prihvaća pravila.</w:t>
            </w:r>
          </w:p>
          <w:p w:rsidR="0055270B" w:rsidRPr="00A8511F" w:rsidRDefault="0055270B" w:rsidP="009D365D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>Neprimjereno se ponaša u radu</w:t>
            </w:r>
            <w:r>
              <w:rPr>
                <w:sz w:val="24"/>
              </w:rPr>
              <w:t>.</w:t>
            </w:r>
          </w:p>
          <w:p w:rsidR="0055270B" w:rsidRPr="00A8511F" w:rsidRDefault="0055270B" w:rsidP="009D365D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>Ne prihvaća odgovornost za svoje ponašanje</w:t>
            </w:r>
            <w:r>
              <w:rPr>
                <w:sz w:val="24"/>
              </w:rPr>
              <w:t>.</w:t>
            </w:r>
          </w:p>
          <w:p w:rsidR="0055270B" w:rsidRPr="00A8511F" w:rsidRDefault="0055270B" w:rsidP="009D365D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>Nema razvijen osjećaj samokontrole</w:t>
            </w:r>
            <w:r>
              <w:rPr>
                <w:sz w:val="24"/>
              </w:rPr>
              <w:t>.</w:t>
            </w:r>
          </w:p>
          <w:p w:rsidR="0055270B" w:rsidRPr="00A8511F" w:rsidRDefault="0055270B" w:rsidP="009D365D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>Ne nosi pribor za rad</w:t>
            </w:r>
            <w:r>
              <w:rPr>
                <w:sz w:val="24"/>
              </w:rPr>
              <w:t>.</w:t>
            </w:r>
          </w:p>
          <w:p w:rsidR="0055270B" w:rsidRPr="00A8511F" w:rsidRDefault="0055270B" w:rsidP="009D365D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>Ne reagira na opomenu</w:t>
            </w:r>
            <w:r>
              <w:rPr>
                <w:sz w:val="24"/>
              </w:rPr>
              <w:t>.</w:t>
            </w:r>
          </w:p>
          <w:p w:rsidR="0055270B" w:rsidRPr="00A8511F" w:rsidRDefault="0055270B" w:rsidP="009D365D">
            <w:pPr>
              <w:spacing w:after="0" w:line="240" w:lineRule="auto"/>
              <w:rPr>
                <w:rFonts w:cs="Calibri"/>
                <w:sz w:val="24"/>
              </w:rPr>
            </w:pPr>
          </w:p>
        </w:tc>
        <w:tc>
          <w:tcPr>
            <w:tcW w:w="3034" w:type="dxa"/>
          </w:tcPr>
          <w:p w:rsidR="0055270B" w:rsidRPr="00A8511F" w:rsidRDefault="0055270B" w:rsidP="009D365D">
            <w:pPr>
              <w:spacing w:after="0" w:line="240" w:lineRule="auto"/>
              <w:ind w:left="33"/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U rad se uključuje tek uz stalne intervencije učitelja.</w:t>
            </w:r>
          </w:p>
          <w:p w:rsidR="0055270B" w:rsidRPr="00A8511F" w:rsidRDefault="0055270B" w:rsidP="009D365D">
            <w:pPr>
              <w:spacing w:after="0" w:line="240" w:lineRule="auto"/>
              <w:ind w:left="33"/>
              <w:rPr>
                <w:sz w:val="24"/>
              </w:rPr>
            </w:pPr>
            <w:r>
              <w:rPr>
                <w:sz w:val="24"/>
              </w:rPr>
              <w:t>Postavljena pravila prihvaća uz stalna podsjećanja na ista.</w:t>
            </w:r>
          </w:p>
          <w:p w:rsidR="0055270B" w:rsidRPr="00A8511F" w:rsidRDefault="0055270B" w:rsidP="009D365D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>Neprimjereno se ponaša u radu</w:t>
            </w:r>
            <w:r>
              <w:rPr>
                <w:sz w:val="24"/>
              </w:rPr>
              <w:t>.</w:t>
            </w:r>
          </w:p>
          <w:p w:rsidR="0055270B" w:rsidRPr="00A8511F" w:rsidRDefault="0055270B" w:rsidP="009D365D">
            <w:pPr>
              <w:spacing w:after="0" w:line="240" w:lineRule="auto"/>
              <w:ind w:left="33"/>
              <w:rPr>
                <w:sz w:val="24"/>
              </w:rPr>
            </w:pPr>
            <w:r>
              <w:rPr>
                <w:sz w:val="24"/>
              </w:rPr>
              <w:t>O</w:t>
            </w:r>
            <w:r w:rsidRPr="00A8511F">
              <w:rPr>
                <w:sz w:val="24"/>
              </w:rPr>
              <w:t>dgovornost za svoje ponašanje</w:t>
            </w:r>
            <w:r>
              <w:rPr>
                <w:sz w:val="24"/>
              </w:rPr>
              <w:t xml:space="preserve"> prihvaća nakon intervencije učitelja.</w:t>
            </w:r>
          </w:p>
          <w:p w:rsidR="0055270B" w:rsidRPr="00A8511F" w:rsidRDefault="0055270B" w:rsidP="009D365D">
            <w:pPr>
              <w:spacing w:after="0" w:line="240" w:lineRule="auto"/>
              <w:ind w:left="33"/>
              <w:rPr>
                <w:sz w:val="24"/>
              </w:rPr>
            </w:pPr>
            <w:r>
              <w:rPr>
                <w:sz w:val="24"/>
              </w:rPr>
              <w:t>Potrebno razvijati osjećaj za samokontrolu.</w:t>
            </w:r>
          </w:p>
          <w:p w:rsidR="0055270B" w:rsidRPr="00A8511F" w:rsidRDefault="0055270B" w:rsidP="009D365D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 xml:space="preserve">Ne </w:t>
            </w:r>
            <w:r>
              <w:rPr>
                <w:sz w:val="24"/>
              </w:rPr>
              <w:t xml:space="preserve">brine o urednosti pribora </w:t>
            </w:r>
            <w:r w:rsidRPr="00A8511F">
              <w:rPr>
                <w:sz w:val="24"/>
              </w:rPr>
              <w:t>za rad</w:t>
            </w:r>
            <w:r>
              <w:rPr>
                <w:sz w:val="24"/>
              </w:rPr>
              <w:t xml:space="preserve"> i na sat ga nosi povremeno.</w:t>
            </w:r>
          </w:p>
          <w:p w:rsidR="0055270B" w:rsidRPr="00A8511F" w:rsidRDefault="0055270B" w:rsidP="009D365D">
            <w:pPr>
              <w:spacing w:after="0" w:line="240" w:lineRule="auto"/>
              <w:ind w:left="33"/>
              <w:rPr>
                <w:sz w:val="24"/>
              </w:rPr>
            </w:pPr>
            <w:r>
              <w:rPr>
                <w:sz w:val="24"/>
              </w:rPr>
              <w:t>Često ne</w:t>
            </w:r>
            <w:r w:rsidRPr="00A8511F">
              <w:rPr>
                <w:sz w:val="24"/>
              </w:rPr>
              <w:t xml:space="preserve"> reagira na opomenu</w:t>
            </w:r>
            <w:r>
              <w:rPr>
                <w:sz w:val="24"/>
              </w:rPr>
              <w:t>.</w:t>
            </w:r>
          </w:p>
          <w:p w:rsidR="0055270B" w:rsidRPr="00604B0A" w:rsidRDefault="0055270B" w:rsidP="009D365D">
            <w:pPr>
              <w:spacing w:after="0" w:line="240" w:lineRule="auto"/>
              <w:ind w:left="357"/>
              <w:rPr>
                <w:rFonts w:cs="Calibri"/>
                <w:sz w:val="24"/>
              </w:rPr>
            </w:pPr>
          </w:p>
        </w:tc>
        <w:tc>
          <w:tcPr>
            <w:tcW w:w="3034" w:type="dxa"/>
          </w:tcPr>
          <w:p w:rsidR="0055270B" w:rsidRPr="00315FF9" w:rsidRDefault="0055270B" w:rsidP="009D365D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Uz poticaj se uključuje u rad skupine i u sve oblike rada.</w:t>
            </w:r>
          </w:p>
          <w:p w:rsidR="0055270B" w:rsidRPr="00315FF9" w:rsidRDefault="0055270B" w:rsidP="009D365D">
            <w:pPr>
              <w:pStyle w:val="Default"/>
              <w:rPr>
                <w:rFonts w:cs="Calibri"/>
                <w:szCs w:val="22"/>
              </w:rPr>
            </w:pPr>
            <w:r w:rsidRPr="00315FF9">
              <w:rPr>
                <w:rFonts w:cs="Calibri"/>
                <w:szCs w:val="22"/>
              </w:rPr>
              <w:t xml:space="preserve">Prihvaća </w:t>
            </w:r>
            <w:r>
              <w:rPr>
                <w:rFonts w:cs="Calibri"/>
                <w:szCs w:val="22"/>
              </w:rPr>
              <w:t>samo određena postavljena pravila</w:t>
            </w:r>
            <w:r w:rsidRPr="00315FF9">
              <w:rPr>
                <w:rFonts w:cs="Calibri"/>
                <w:szCs w:val="22"/>
              </w:rPr>
              <w:t>.</w:t>
            </w:r>
          </w:p>
          <w:p w:rsidR="0055270B" w:rsidRDefault="0055270B" w:rsidP="009D365D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U radu ponekada dolazi do nepoželjnih oblika ponašanja te je često potrebna intervencija učitelja.</w:t>
            </w:r>
          </w:p>
          <w:p w:rsidR="0055270B" w:rsidRDefault="0055270B" w:rsidP="009D365D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Ponekada zaboravlja pribor za rad.</w:t>
            </w:r>
          </w:p>
          <w:p w:rsidR="0055270B" w:rsidRDefault="0055270B" w:rsidP="009D365D">
            <w:pPr>
              <w:pStyle w:val="Default"/>
              <w:rPr>
                <w:rFonts w:cs="Calibri"/>
                <w:szCs w:val="22"/>
              </w:rPr>
            </w:pPr>
          </w:p>
          <w:p w:rsidR="0055270B" w:rsidRPr="00315FF9" w:rsidRDefault="0055270B" w:rsidP="009D365D">
            <w:pPr>
              <w:pStyle w:val="Default"/>
              <w:rPr>
                <w:rFonts w:cs="Calibri"/>
                <w:szCs w:val="22"/>
              </w:rPr>
            </w:pPr>
          </w:p>
        </w:tc>
        <w:tc>
          <w:tcPr>
            <w:tcW w:w="3034" w:type="dxa"/>
          </w:tcPr>
          <w:p w:rsidR="0055270B" w:rsidRPr="00315FF9" w:rsidRDefault="0055270B" w:rsidP="009D365D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Uglavnom se uključuje u rad skupine i u sve oblike rada.</w:t>
            </w:r>
          </w:p>
          <w:p w:rsidR="0055270B" w:rsidRPr="00315FF9" w:rsidRDefault="0055270B" w:rsidP="009D365D">
            <w:pPr>
              <w:pStyle w:val="Default"/>
              <w:rPr>
                <w:rFonts w:cs="Calibri"/>
                <w:szCs w:val="22"/>
              </w:rPr>
            </w:pPr>
            <w:r w:rsidRPr="00315FF9">
              <w:rPr>
                <w:rFonts w:cs="Calibri"/>
                <w:szCs w:val="22"/>
              </w:rPr>
              <w:t>Prihvaća i slijedi postavljena pravila pri radu</w:t>
            </w:r>
            <w:r>
              <w:rPr>
                <w:rFonts w:cs="Calibri"/>
                <w:szCs w:val="22"/>
              </w:rPr>
              <w:t xml:space="preserve"> uz manje opomene i podsjećanja</w:t>
            </w:r>
            <w:r w:rsidRPr="00315FF9">
              <w:rPr>
                <w:rFonts w:cs="Calibri"/>
                <w:szCs w:val="22"/>
              </w:rPr>
              <w:t>.</w:t>
            </w:r>
          </w:p>
          <w:p w:rsidR="0055270B" w:rsidRDefault="0055270B" w:rsidP="009D365D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U radu se uglavnom ponaša primjereno.</w:t>
            </w:r>
          </w:p>
          <w:p w:rsidR="0055270B" w:rsidRDefault="0055270B" w:rsidP="009D365D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Nosi pribor za rad.</w:t>
            </w:r>
          </w:p>
          <w:p w:rsidR="0055270B" w:rsidRDefault="0055270B" w:rsidP="009D365D">
            <w:pPr>
              <w:pStyle w:val="Default"/>
              <w:rPr>
                <w:rFonts w:cs="Calibri"/>
                <w:szCs w:val="22"/>
              </w:rPr>
            </w:pPr>
          </w:p>
          <w:p w:rsidR="0055270B" w:rsidRPr="00315FF9" w:rsidRDefault="0055270B" w:rsidP="009D365D">
            <w:pPr>
              <w:pStyle w:val="Default"/>
              <w:rPr>
                <w:rFonts w:cs="Calibri"/>
                <w:szCs w:val="22"/>
              </w:rPr>
            </w:pPr>
          </w:p>
        </w:tc>
        <w:tc>
          <w:tcPr>
            <w:tcW w:w="3035" w:type="dxa"/>
          </w:tcPr>
          <w:p w:rsidR="0055270B" w:rsidRPr="00315FF9" w:rsidRDefault="0055270B" w:rsidP="009D365D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Rado se uključuje u rad skupine i u sve oblike rada.</w:t>
            </w:r>
          </w:p>
          <w:p w:rsidR="0055270B" w:rsidRPr="00315FF9" w:rsidRDefault="0055270B" w:rsidP="009D365D">
            <w:pPr>
              <w:pStyle w:val="Default"/>
              <w:rPr>
                <w:rFonts w:cs="Calibri"/>
                <w:szCs w:val="22"/>
              </w:rPr>
            </w:pPr>
            <w:r w:rsidRPr="00315FF9">
              <w:rPr>
                <w:rFonts w:cs="Calibri"/>
                <w:szCs w:val="22"/>
              </w:rPr>
              <w:t>Prihvaća i slijedi postavljena pravila pri radu.</w:t>
            </w:r>
          </w:p>
          <w:p w:rsidR="0055270B" w:rsidRDefault="0055270B" w:rsidP="009D365D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U radu se ponaša primjereno.</w:t>
            </w:r>
          </w:p>
          <w:p w:rsidR="0055270B" w:rsidRDefault="0055270B" w:rsidP="009D365D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Redovito nosi pribor za rad i brine o njegovoj urednosti.</w:t>
            </w:r>
          </w:p>
          <w:p w:rsidR="0055270B" w:rsidRDefault="0055270B" w:rsidP="009D365D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Sve dodatne zadatke prihvaća i odrađuje na vrijeme, kvalitetno i sa entuzijazmom.</w:t>
            </w:r>
          </w:p>
          <w:p w:rsidR="0055270B" w:rsidRPr="00315FF9" w:rsidRDefault="0055270B" w:rsidP="009D365D">
            <w:pPr>
              <w:pStyle w:val="Default"/>
              <w:rPr>
                <w:rFonts w:cs="Calibri"/>
                <w:szCs w:val="22"/>
              </w:rPr>
            </w:pPr>
          </w:p>
        </w:tc>
      </w:tr>
    </w:tbl>
    <w:p w:rsidR="0055270B" w:rsidRDefault="0055270B" w:rsidP="0055270B">
      <w:pPr>
        <w:rPr>
          <w:rFonts w:cstheme="minorHAnsi"/>
        </w:rPr>
      </w:pPr>
    </w:p>
    <w:p w:rsidR="0055270B" w:rsidRDefault="0055270B" w:rsidP="0055270B">
      <w:pPr>
        <w:rPr>
          <w:rFonts w:cstheme="minorHAnsi"/>
        </w:rPr>
      </w:pPr>
    </w:p>
    <w:p w:rsidR="0055270B" w:rsidRDefault="0055270B" w:rsidP="0055270B">
      <w:pPr>
        <w:rPr>
          <w:rFonts w:cstheme="minorHAnsi"/>
        </w:rPr>
      </w:pPr>
    </w:p>
    <w:p w:rsidR="0055270B" w:rsidRDefault="0055270B" w:rsidP="0055270B">
      <w:pPr>
        <w:rPr>
          <w:rFonts w:cstheme="minorHAnsi"/>
        </w:rPr>
      </w:pPr>
    </w:p>
    <w:p w:rsidR="0055270B" w:rsidRDefault="0055270B" w:rsidP="0055270B">
      <w:pPr>
        <w:rPr>
          <w:rFonts w:cstheme="minorHAnsi"/>
        </w:rPr>
      </w:pPr>
    </w:p>
    <w:p w:rsidR="0055270B" w:rsidRDefault="0055270B" w:rsidP="0055270B">
      <w:pPr>
        <w:rPr>
          <w:rFonts w:cstheme="minorHAnsi"/>
        </w:rPr>
      </w:pPr>
    </w:p>
    <w:p w:rsidR="0055270B" w:rsidRDefault="0055270B" w:rsidP="0055270B">
      <w:pPr>
        <w:rPr>
          <w:rFonts w:cstheme="minorHAnsi"/>
        </w:rPr>
      </w:pPr>
    </w:p>
    <w:p w:rsidR="0055270B" w:rsidRPr="00B4176C" w:rsidRDefault="0055270B" w:rsidP="0055270B">
      <w:pPr>
        <w:rPr>
          <w:rFonts w:cstheme="minorHAnsi"/>
        </w:rPr>
      </w:pPr>
    </w:p>
    <w:p w:rsidR="0055270B" w:rsidRDefault="0055270B" w:rsidP="0055270B">
      <w:pPr>
        <w:rPr>
          <w:rFonts w:cstheme="minorHAnsi"/>
        </w:rPr>
      </w:pPr>
    </w:p>
    <w:p w:rsidR="0055270B" w:rsidRPr="00997EE6" w:rsidRDefault="0055270B" w:rsidP="0055270B">
      <w:pPr>
        <w:ind w:left="-426" w:firstLine="426"/>
        <w:jc w:val="center"/>
        <w:rPr>
          <w:rFonts w:cstheme="minorHAnsi"/>
          <w:b/>
          <w:sz w:val="40"/>
        </w:rPr>
      </w:pPr>
      <w:r w:rsidRPr="00997EE6">
        <w:rPr>
          <w:rFonts w:cstheme="minorHAnsi"/>
          <w:b/>
          <w:sz w:val="28"/>
        </w:rPr>
        <w:t xml:space="preserve">NASTAVNI PREDMET:  </w:t>
      </w:r>
      <w:r>
        <w:rPr>
          <w:rFonts w:cstheme="minorHAnsi"/>
          <w:b/>
          <w:sz w:val="28"/>
        </w:rPr>
        <w:t>GLAZBENA KULTURA</w:t>
      </w:r>
    </w:p>
    <w:p w:rsidR="0055270B" w:rsidRPr="006D70D8" w:rsidRDefault="0055270B" w:rsidP="0055270B">
      <w:pPr>
        <w:spacing w:before="100" w:beforeAutospacing="1" w:after="100" w:afterAutospacing="1" w:line="240" w:lineRule="auto"/>
        <w:rPr>
          <w:rFonts w:eastAsia="Times New Roman" w:cstheme="minorHAnsi"/>
          <w:b/>
          <w:i/>
          <w:sz w:val="28"/>
          <w:szCs w:val="24"/>
          <w:lang w:eastAsia="hr-HR"/>
        </w:rPr>
      </w:pPr>
      <w:r w:rsidRPr="006D70D8">
        <w:rPr>
          <w:rFonts w:eastAsia="Times New Roman" w:cstheme="minorHAnsi"/>
          <w:b/>
          <w:i/>
          <w:sz w:val="32"/>
          <w:szCs w:val="24"/>
          <w:lang w:eastAsia="hr-HR"/>
        </w:rPr>
        <w:t>Domene</w:t>
      </w:r>
    </w:p>
    <w:p w:rsidR="0055270B" w:rsidRPr="006D70D8" w:rsidRDefault="0055270B" w:rsidP="0055270B">
      <w:pPr>
        <w:pStyle w:val="Odlomakpopisa"/>
        <w:numPr>
          <w:ilvl w:val="0"/>
          <w:numId w:val="19"/>
        </w:numPr>
        <w:spacing w:before="100" w:beforeAutospacing="1" w:after="100" w:afterAutospacing="1" w:line="240" w:lineRule="auto"/>
        <w:rPr>
          <w:rFonts w:eastAsia="Times New Roman" w:cstheme="minorHAnsi"/>
          <w:i/>
          <w:sz w:val="24"/>
          <w:szCs w:val="24"/>
          <w:lang w:eastAsia="hr-HR"/>
        </w:rPr>
      </w:pPr>
      <w:r w:rsidRPr="006D70D8">
        <w:rPr>
          <w:rFonts w:eastAsia="Times New Roman" w:cstheme="minorHAnsi"/>
          <w:i/>
          <w:sz w:val="24"/>
          <w:szCs w:val="24"/>
          <w:lang w:eastAsia="hr-HR"/>
        </w:rPr>
        <w:lastRenderedPageBreak/>
        <w:t>Domena A: Slušanje i upoznavanje glazbe</w:t>
      </w:r>
    </w:p>
    <w:p w:rsidR="0055270B" w:rsidRPr="006D70D8" w:rsidRDefault="0055270B" w:rsidP="0055270B">
      <w:pPr>
        <w:pStyle w:val="Odlomakpopisa"/>
        <w:numPr>
          <w:ilvl w:val="0"/>
          <w:numId w:val="19"/>
        </w:numPr>
        <w:spacing w:before="100" w:beforeAutospacing="1" w:after="100" w:afterAutospacing="1" w:line="240" w:lineRule="auto"/>
        <w:rPr>
          <w:rFonts w:eastAsia="Times New Roman" w:cstheme="minorHAnsi"/>
          <w:i/>
          <w:sz w:val="24"/>
          <w:szCs w:val="24"/>
          <w:lang w:eastAsia="hr-HR"/>
        </w:rPr>
      </w:pPr>
      <w:r w:rsidRPr="006D70D8">
        <w:rPr>
          <w:rFonts w:eastAsia="Times New Roman" w:cstheme="minorHAnsi"/>
          <w:i/>
          <w:sz w:val="24"/>
          <w:szCs w:val="24"/>
          <w:lang w:eastAsia="hr-HR"/>
        </w:rPr>
        <w:t>Domena B: Izražavanje glazbom i uz glazbu</w:t>
      </w:r>
    </w:p>
    <w:p w:rsidR="0055270B" w:rsidRPr="006D70D8" w:rsidRDefault="0055270B" w:rsidP="0055270B">
      <w:pPr>
        <w:pStyle w:val="Odlomakpopisa"/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i/>
          <w:sz w:val="24"/>
          <w:szCs w:val="24"/>
          <w:lang w:eastAsia="hr-HR"/>
        </w:rPr>
      </w:pPr>
      <w:r w:rsidRPr="006D70D8">
        <w:rPr>
          <w:rFonts w:eastAsia="Times New Roman" w:cstheme="minorHAnsi"/>
          <w:i/>
          <w:sz w:val="24"/>
          <w:szCs w:val="24"/>
          <w:lang w:eastAsia="hr-HR"/>
        </w:rPr>
        <w:t>Domena C: Glazba u kontekstu</w:t>
      </w:r>
    </w:p>
    <w:p w:rsidR="0055270B" w:rsidRPr="006D70D8" w:rsidRDefault="00A81386" w:rsidP="0055270B">
      <w:pPr>
        <w:pStyle w:val="box459484"/>
        <w:rPr>
          <w:rFonts w:asciiTheme="minorHAnsi" w:hAnsiTheme="minorHAnsi" w:cstheme="minorHAnsi"/>
          <w:b/>
          <w:i/>
          <w:sz w:val="28"/>
        </w:rPr>
      </w:pPr>
      <w:r>
        <w:rPr>
          <w:rFonts w:asciiTheme="minorHAnsi" w:hAnsiTheme="minorHAnsi" w:cstheme="minorHAnsi"/>
          <w:b/>
          <w:i/>
          <w:sz w:val="28"/>
        </w:rPr>
        <w:t>Obvezni elementi vrednovanja u 2</w:t>
      </w:r>
      <w:r w:rsidR="0055270B" w:rsidRPr="006D70D8">
        <w:rPr>
          <w:rFonts w:asciiTheme="minorHAnsi" w:hAnsiTheme="minorHAnsi" w:cstheme="minorHAnsi"/>
          <w:b/>
          <w:i/>
          <w:sz w:val="28"/>
        </w:rPr>
        <w:t>. razredu OŠ su:</w:t>
      </w:r>
    </w:p>
    <w:p w:rsidR="0055270B" w:rsidRPr="006D70D8" w:rsidRDefault="0055270B" w:rsidP="0055270B">
      <w:pPr>
        <w:pStyle w:val="box459484"/>
        <w:numPr>
          <w:ilvl w:val="0"/>
          <w:numId w:val="18"/>
        </w:numPr>
        <w:rPr>
          <w:rFonts w:asciiTheme="minorHAnsi" w:hAnsiTheme="minorHAnsi" w:cstheme="minorHAnsi"/>
          <w:i/>
        </w:rPr>
      </w:pPr>
      <w:r w:rsidRPr="006D70D8">
        <w:rPr>
          <w:rStyle w:val="kurziv"/>
          <w:rFonts w:asciiTheme="minorHAnsi" w:hAnsiTheme="minorHAnsi" w:cstheme="minorHAnsi"/>
          <w:i/>
        </w:rPr>
        <w:t>Slušanje i poznavanje glazbe</w:t>
      </w:r>
    </w:p>
    <w:p w:rsidR="0055270B" w:rsidRDefault="0055270B" w:rsidP="0055270B">
      <w:pPr>
        <w:pStyle w:val="box459484"/>
        <w:numPr>
          <w:ilvl w:val="0"/>
          <w:numId w:val="18"/>
        </w:numPr>
        <w:rPr>
          <w:rStyle w:val="kurziv"/>
          <w:rFonts w:asciiTheme="minorHAnsi" w:hAnsiTheme="minorHAnsi" w:cstheme="minorHAnsi"/>
          <w:i/>
        </w:rPr>
      </w:pPr>
      <w:r w:rsidRPr="006D70D8">
        <w:rPr>
          <w:rStyle w:val="kurziv"/>
          <w:rFonts w:asciiTheme="minorHAnsi" w:hAnsiTheme="minorHAnsi" w:cstheme="minorHAnsi"/>
          <w:i/>
        </w:rPr>
        <w:t>Izražavanje glazbom i uz glazbu</w:t>
      </w:r>
    </w:p>
    <w:p w:rsidR="00EE5319" w:rsidRPr="006414AD" w:rsidRDefault="00EE5319" w:rsidP="0055270B">
      <w:pPr>
        <w:pStyle w:val="paragraph"/>
        <w:ind w:left="720"/>
        <w:textAlignment w:val="baseline"/>
        <w:rPr>
          <w:rStyle w:val="eop"/>
          <w:rFonts w:asciiTheme="minorHAnsi" w:hAnsiTheme="minorHAnsi" w:cstheme="minorHAnsi"/>
          <w:b/>
          <w:sz w:val="28"/>
        </w:rPr>
      </w:pPr>
    </w:p>
    <w:p w:rsidR="0055270B" w:rsidRDefault="0055270B" w:rsidP="0055270B">
      <w:pPr>
        <w:ind w:firstLine="360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 xml:space="preserve"> </w:t>
      </w:r>
      <w:r w:rsidRPr="003F32D3">
        <w:rPr>
          <w:rFonts w:cstheme="minorHAnsi"/>
          <w:b/>
          <w:sz w:val="24"/>
        </w:rPr>
        <w:t>Odgojni učinci rada</w:t>
      </w:r>
      <w:r>
        <w:rPr>
          <w:rFonts w:cstheme="minorHAnsi"/>
          <w:sz w:val="24"/>
        </w:rPr>
        <w:t xml:space="preserve"> </w:t>
      </w:r>
      <w:r w:rsidR="00A81386">
        <w:rPr>
          <w:rFonts w:cstheme="minorHAnsi"/>
          <w:sz w:val="24"/>
        </w:rPr>
        <w:t xml:space="preserve">je treći element </w:t>
      </w:r>
      <w:r>
        <w:rPr>
          <w:rFonts w:cstheme="minorHAnsi"/>
          <w:sz w:val="24"/>
        </w:rPr>
        <w:t xml:space="preserve">u kojemu će se vrednovati učenički </w:t>
      </w:r>
      <w:r w:rsidRPr="003F32D3">
        <w:rPr>
          <w:rFonts w:cstheme="minorHAnsi"/>
          <w:sz w:val="24"/>
        </w:rPr>
        <w:t xml:space="preserve"> odnos prema aktivnosti i njihov</w:t>
      </w:r>
      <w:r>
        <w:rPr>
          <w:rFonts w:cstheme="minorHAnsi"/>
          <w:sz w:val="24"/>
        </w:rPr>
        <w:t>a</w:t>
      </w:r>
      <w:r w:rsidRPr="003F32D3">
        <w:rPr>
          <w:rFonts w:cstheme="minorHAnsi"/>
          <w:sz w:val="24"/>
        </w:rPr>
        <w:t xml:space="preserve"> uključenost</w:t>
      </w:r>
      <w:r>
        <w:rPr>
          <w:rFonts w:cstheme="minorHAnsi"/>
          <w:sz w:val="24"/>
        </w:rPr>
        <w:t xml:space="preserve"> u iste</w:t>
      </w:r>
      <w:r w:rsidRPr="003F32D3">
        <w:rPr>
          <w:rFonts w:cstheme="minorHAnsi"/>
          <w:sz w:val="28"/>
        </w:rPr>
        <w:t xml:space="preserve">. </w:t>
      </w:r>
      <w:r>
        <w:rPr>
          <w:rFonts w:cstheme="minorHAnsi"/>
          <w:sz w:val="24"/>
        </w:rPr>
        <w:t>U tom elementu učenik može ostvariti ocjene od odličan do nedovoljan.</w:t>
      </w:r>
    </w:p>
    <w:p w:rsidR="0055270B" w:rsidRDefault="0055270B" w:rsidP="00A81386">
      <w:pPr>
        <w:jc w:val="both"/>
        <w:rPr>
          <w:rFonts w:cstheme="minorHAnsi"/>
          <w:sz w:val="24"/>
        </w:rPr>
      </w:pPr>
    </w:p>
    <w:p w:rsidR="0055270B" w:rsidRDefault="0055270B" w:rsidP="0055270B">
      <w:pPr>
        <w:ind w:firstLine="360"/>
        <w:jc w:val="both"/>
        <w:rPr>
          <w:rFonts w:cstheme="minorHAnsi"/>
          <w:sz w:val="24"/>
        </w:rPr>
      </w:pPr>
    </w:p>
    <w:tbl>
      <w:tblPr>
        <w:tblStyle w:val="TableGrid1"/>
        <w:tblW w:w="15735" w:type="dxa"/>
        <w:tblInd w:w="-714" w:type="dxa"/>
        <w:tblLook w:val="0480" w:firstRow="0" w:lastRow="0" w:firstColumn="1" w:lastColumn="0" w:noHBand="0" w:noVBand="1"/>
      </w:tblPr>
      <w:tblGrid>
        <w:gridCol w:w="3403"/>
        <w:gridCol w:w="3597"/>
        <w:gridCol w:w="4237"/>
        <w:gridCol w:w="4498"/>
      </w:tblGrid>
      <w:tr w:rsidR="0055270B" w:rsidRPr="00B4176C" w:rsidTr="009D365D">
        <w:trPr>
          <w:trHeight w:val="137"/>
        </w:trPr>
        <w:tc>
          <w:tcPr>
            <w:tcW w:w="15735" w:type="dxa"/>
            <w:gridSpan w:val="4"/>
            <w:tcBorders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55270B" w:rsidRPr="00921CDC" w:rsidRDefault="0055270B" w:rsidP="009D365D">
            <w:pPr>
              <w:ind w:left="224"/>
              <w:jc w:val="center"/>
              <w:rPr>
                <w:rFonts w:eastAsia="Times New Roman" w:cstheme="minorHAnsi"/>
                <w:b/>
                <w:color w:val="C00000"/>
                <w:sz w:val="28"/>
                <w:szCs w:val="24"/>
                <w:lang w:eastAsia="hr-HR"/>
              </w:rPr>
            </w:pPr>
            <w:r w:rsidRPr="00921CDC">
              <w:rPr>
                <w:rFonts w:eastAsia="Times New Roman" w:cstheme="minorHAnsi"/>
                <w:b/>
                <w:color w:val="C00000"/>
                <w:sz w:val="28"/>
                <w:szCs w:val="24"/>
                <w:lang w:eastAsia="hr-HR"/>
              </w:rPr>
              <w:t>DOMENA A. SLUŠANJE I UPOZNAVANJE GLAZBE</w:t>
            </w:r>
          </w:p>
        </w:tc>
      </w:tr>
      <w:tr w:rsidR="0055270B" w:rsidRPr="00B4176C" w:rsidTr="009D365D">
        <w:tc>
          <w:tcPr>
            <w:tcW w:w="15735" w:type="dxa"/>
            <w:gridSpan w:val="4"/>
            <w:shd w:val="clear" w:color="auto" w:fill="DEEAF6" w:themeFill="accent1" w:themeFillTint="33"/>
            <w:vAlign w:val="center"/>
          </w:tcPr>
          <w:p w:rsidR="0055270B" w:rsidRPr="00294854" w:rsidRDefault="0055270B" w:rsidP="009D365D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</w:t>
            </w:r>
            <w:r w:rsidRPr="00294854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OŠ GK A.2.1. Učenik poznaje određeni broj skladbi.</w:t>
            </w:r>
          </w:p>
        </w:tc>
      </w:tr>
      <w:tr w:rsidR="0055270B" w:rsidRPr="005A1FCA" w:rsidTr="009D365D">
        <w:tc>
          <w:tcPr>
            <w:tcW w:w="3403" w:type="dxa"/>
            <w:tcBorders>
              <w:right w:val="double" w:sz="12" w:space="0" w:color="auto"/>
            </w:tcBorders>
            <w:shd w:val="clear" w:color="auto" w:fill="DEEAF6" w:themeFill="accent1" w:themeFillTint="33"/>
          </w:tcPr>
          <w:p w:rsidR="0055270B" w:rsidRPr="005A1FCA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3597" w:type="dxa"/>
          </w:tcPr>
          <w:p w:rsidR="0055270B" w:rsidRPr="005A1FCA" w:rsidRDefault="0055270B" w:rsidP="009D365D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237" w:type="dxa"/>
          </w:tcPr>
          <w:p w:rsidR="0055270B" w:rsidRPr="005A1FCA" w:rsidRDefault="0055270B" w:rsidP="009D365D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498" w:type="dxa"/>
          </w:tcPr>
          <w:p w:rsidR="0055270B" w:rsidRPr="005A1FCA" w:rsidRDefault="0055270B" w:rsidP="009D365D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55270B" w:rsidRPr="005A1FCA" w:rsidTr="009D365D">
        <w:tc>
          <w:tcPr>
            <w:tcW w:w="3403" w:type="dxa"/>
            <w:tcBorders>
              <w:right w:val="double" w:sz="12" w:space="0" w:color="auto"/>
            </w:tcBorders>
            <w:shd w:val="clear" w:color="auto" w:fill="auto"/>
          </w:tcPr>
          <w:p w:rsidR="0055270B" w:rsidRPr="006560B8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oznaje određeni broj kraćih skladbi (cjelovite skladbe, stavci ili ulomci) različitih vrsta glazbe (klasična, tradicijska, p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opularna, jazz, filmska glazba)</w:t>
            </w:r>
          </w:p>
        </w:tc>
        <w:tc>
          <w:tcPr>
            <w:tcW w:w="3597" w:type="dxa"/>
            <w:shd w:val="clear" w:color="auto" w:fill="auto"/>
          </w:tcPr>
          <w:p w:rsidR="0055270B" w:rsidRPr="000D3C4E" w:rsidRDefault="0055270B" w:rsidP="0056792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Poznaje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manji dio obrađenih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dijelova skladbi </w:t>
            </w:r>
            <w:r w:rsidR="0056792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različitih vrsta glazbe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ali ih nije u mogućnosti razvrstati po navedenim stilovima.</w:t>
            </w:r>
          </w:p>
        </w:tc>
        <w:tc>
          <w:tcPr>
            <w:tcW w:w="4237" w:type="dxa"/>
            <w:shd w:val="clear" w:color="auto" w:fill="auto"/>
          </w:tcPr>
          <w:p w:rsidR="0055270B" w:rsidRPr="000D3C4E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Poznaje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dio obrađenih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cjelovitih skladbi ili dijelova 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različitih vrsta glazbe (klasična, tradicijska, po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pularna, jazz i filmska glazba) i uz poticaj ih razvrstava po navedenim stilovima.</w:t>
            </w:r>
          </w:p>
        </w:tc>
        <w:tc>
          <w:tcPr>
            <w:tcW w:w="4498" w:type="dxa"/>
            <w:shd w:val="clear" w:color="auto" w:fill="auto"/>
          </w:tcPr>
          <w:p w:rsidR="0055270B" w:rsidRPr="000D3C4E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Poznaje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većinu obrađenih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cjelovitih skladbi 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različitih vrsta glazbe (klasična, tradicijska, po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pularna, jazz i filmska glazba) te ih je u mogućnosti samostalno razvrstati po navedenim stilovima.</w:t>
            </w:r>
          </w:p>
        </w:tc>
      </w:tr>
      <w:tr w:rsidR="0055270B" w:rsidRPr="00B4176C" w:rsidTr="009D365D">
        <w:tc>
          <w:tcPr>
            <w:tcW w:w="15735" w:type="dxa"/>
            <w:gridSpan w:val="4"/>
            <w:tcBorders>
              <w:top w:val="single" w:sz="4" w:space="0" w:color="auto"/>
              <w:bottom w:val="nil"/>
            </w:tcBorders>
            <w:shd w:val="clear" w:color="auto" w:fill="DEEAF6" w:themeFill="accent1" w:themeFillTint="33"/>
            <w:vAlign w:val="center"/>
          </w:tcPr>
          <w:p w:rsidR="0055270B" w:rsidRPr="00294854" w:rsidRDefault="0055270B" w:rsidP="009D365D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</w:t>
            </w:r>
            <w:r w:rsidRPr="00294854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OŠ GK A.2.2. Učenik temeljem slušanja, razlikuje pojedine glazbeno-izražajne sastavnice.</w:t>
            </w:r>
          </w:p>
        </w:tc>
      </w:tr>
      <w:tr w:rsidR="0055270B" w:rsidRPr="005A1FCA" w:rsidTr="009D365D">
        <w:tc>
          <w:tcPr>
            <w:tcW w:w="3403" w:type="dxa"/>
            <w:tcBorders>
              <w:right w:val="double" w:sz="12" w:space="0" w:color="auto"/>
            </w:tcBorders>
            <w:shd w:val="clear" w:color="auto" w:fill="DEEAF6" w:themeFill="accent1" w:themeFillTint="33"/>
          </w:tcPr>
          <w:p w:rsidR="0055270B" w:rsidRPr="005A1FCA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3597" w:type="dxa"/>
          </w:tcPr>
          <w:p w:rsidR="0055270B" w:rsidRPr="005A1FCA" w:rsidRDefault="0055270B" w:rsidP="009D365D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237" w:type="dxa"/>
          </w:tcPr>
          <w:p w:rsidR="0055270B" w:rsidRPr="005A1FCA" w:rsidRDefault="0055270B" w:rsidP="009D365D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498" w:type="dxa"/>
          </w:tcPr>
          <w:p w:rsidR="0055270B" w:rsidRPr="005A1FCA" w:rsidRDefault="0055270B" w:rsidP="009D365D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55270B" w:rsidRPr="00B4176C" w:rsidTr="009D365D">
        <w:tc>
          <w:tcPr>
            <w:tcW w:w="3403" w:type="dxa"/>
            <w:tcBorders>
              <w:bottom w:val="nil"/>
              <w:right w:val="double" w:sz="12" w:space="0" w:color="auto"/>
            </w:tcBorders>
            <w:vAlign w:val="center"/>
          </w:tcPr>
          <w:p w:rsidR="0055270B" w:rsidRPr="006560B8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Temeljem slušanja razlikuje pojedine glazbeno-izražajne sastavnice:</w:t>
            </w:r>
          </w:p>
          <w:p w:rsidR="0055270B" w:rsidRPr="006560B8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– metar/dobe</w:t>
            </w:r>
          </w:p>
          <w:p w:rsidR="0055270B" w:rsidRPr="006560B8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– tempo</w:t>
            </w:r>
          </w:p>
          <w:p w:rsidR="0055270B" w:rsidRPr="006560B8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– visina tona</w:t>
            </w:r>
          </w:p>
          <w:p w:rsidR="0055270B" w:rsidRPr="006560B8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– dinamika</w:t>
            </w:r>
          </w:p>
          <w:p w:rsidR="0055270B" w:rsidRPr="006560B8" w:rsidRDefault="0055270B" w:rsidP="0056792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– boja/izvođači.</w:t>
            </w:r>
          </w:p>
        </w:tc>
        <w:tc>
          <w:tcPr>
            <w:tcW w:w="3597" w:type="dxa"/>
            <w:tcBorders>
              <w:bottom w:val="nil"/>
            </w:tcBorders>
          </w:tcPr>
          <w:p w:rsidR="0055270B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Temeljem slušanja uspoređuje glazbeno-izražajne sastavnice u različitim skladbama isključivo uz pomoć učitelja te uspoređujući sa prethodno slušanim skladbama i sastavnicama u njima.</w:t>
            </w:r>
          </w:p>
        </w:tc>
        <w:tc>
          <w:tcPr>
            <w:tcW w:w="4237" w:type="dxa"/>
            <w:tcBorders>
              <w:bottom w:val="nil"/>
            </w:tcBorders>
          </w:tcPr>
          <w:p w:rsidR="0055270B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Temeljem slušanja uspoređuje glazbeno-izražajne sastavnice u različitim skladbama.</w:t>
            </w:r>
          </w:p>
        </w:tc>
        <w:tc>
          <w:tcPr>
            <w:tcW w:w="4498" w:type="dxa"/>
            <w:tcBorders>
              <w:bottom w:val="nil"/>
            </w:tcBorders>
          </w:tcPr>
          <w:p w:rsidR="0055270B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Temeljem slušanja samostalno uspoređuje glazbeno-izražajne sastavnice u različitim skladbama imenujući i razlikujući jednu od druge.</w:t>
            </w:r>
          </w:p>
        </w:tc>
      </w:tr>
      <w:tr w:rsidR="0055270B" w:rsidRPr="00B4176C" w:rsidTr="009D365D">
        <w:tc>
          <w:tcPr>
            <w:tcW w:w="15735" w:type="dxa"/>
            <w:gridSpan w:val="4"/>
            <w:shd w:val="clear" w:color="auto" w:fill="C5E0B3" w:themeFill="accent6" w:themeFillTint="66"/>
            <w:vAlign w:val="center"/>
          </w:tcPr>
          <w:p w:rsidR="0055270B" w:rsidRPr="00E4257C" w:rsidRDefault="0055270B" w:rsidP="009D365D">
            <w:pPr>
              <w:ind w:left="82"/>
              <w:jc w:val="center"/>
              <w:rPr>
                <w:rFonts w:eastAsia="Times New Roman" w:cstheme="minorHAnsi"/>
                <w:b/>
                <w:color w:val="FF0000"/>
                <w:sz w:val="28"/>
                <w:szCs w:val="24"/>
                <w:lang w:eastAsia="hr-HR"/>
              </w:rPr>
            </w:pPr>
            <w:r w:rsidRPr="00E4257C">
              <w:rPr>
                <w:rFonts w:eastAsia="Times New Roman" w:cstheme="minorHAnsi"/>
                <w:b/>
                <w:color w:val="FF0000"/>
                <w:sz w:val="28"/>
                <w:szCs w:val="24"/>
                <w:lang w:eastAsia="hr-HR"/>
              </w:rPr>
              <w:lastRenderedPageBreak/>
              <w:t>DOMENA B. IZRAŽAVANJE GLAZBOM I UZ GLAZBU</w:t>
            </w:r>
          </w:p>
        </w:tc>
      </w:tr>
      <w:tr w:rsidR="0055270B" w:rsidRPr="00B4176C" w:rsidTr="009D365D">
        <w:tc>
          <w:tcPr>
            <w:tcW w:w="15735" w:type="dxa"/>
            <w:gridSpan w:val="4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55270B" w:rsidRPr="00294854" w:rsidRDefault="0055270B" w:rsidP="009D365D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</w:t>
            </w:r>
            <w:r w:rsidRPr="00294854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OŠ GK B.2.1. Učenik sudjeluje u zajedničkoj izvedbi glazbe.</w:t>
            </w:r>
          </w:p>
        </w:tc>
      </w:tr>
      <w:tr w:rsidR="0055270B" w:rsidRPr="005A1FCA" w:rsidTr="009D365D">
        <w:tc>
          <w:tcPr>
            <w:tcW w:w="3403" w:type="dxa"/>
            <w:tcBorders>
              <w:right w:val="double" w:sz="12" w:space="0" w:color="auto"/>
            </w:tcBorders>
            <w:shd w:val="clear" w:color="auto" w:fill="DEEAF6" w:themeFill="accent1" w:themeFillTint="33"/>
            <w:vAlign w:val="center"/>
          </w:tcPr>
          <w:p w:rsidR="0055270B" w:rsidRPr="00E4257C" w:rsidRDefault="0055270B" w:rsidP="009D365D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</w:p>
        </w:tc>
        <w:tc>
          <w:tcPr>
            <w:tcW w:w="3597" w:type="dxa"/>
          </w:tcPr>
          <w:p w:rsidR="0055270B" w:rsidRPr="005A1FCA" w:rsidRDefault="0055270B" w:rsidP="009D365D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237" w:type="dxa"/>
          </w:tcPr>
          <w:p w:rsidR="0055270B" w:rsidRPr="005A1FCA" w:rsidRDefault="0055270B" w:rsidP="009D365D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498" w:type="dxa"/>
          </w:tcPr>
          <w:p w:rsidR="0055270B" w:rsidRPr="005A1FCA" w:rsidRDefault="0055270B" w:rsidP="009D365D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55270B" w:rsidRPr="00B4176C" w:rsidTr="009D365D">
        <w:tc>
          <w:tcPr>
            <w:tcW w:w="3403" w:type="dxa"/>
            <w:tcBorders>
              <w:bottom w:val="single" w:sz="4" w:space="0" w:color="auto"/>
              <w:right w:val="double" w:sz="12" w:space="0" w:color="auto"/>
            </w:tcBorders>
          </w:tcPr>
          <w:p w:rsidR="0055270B" w:rsidRPr="00294854" w:rsidRDefault="0055270B" w:rsidP="009D365D">
            <w:pP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sudjeluje u zajedničkoj izvedbi glazbe, usklađuje vlastitu izvedbu s izvedbama drugih učenika te vrednuje vlastitu izvedbu, izvedbe drugih i zajed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ničku izvedbu</w:t>
            </w:r>
          </w:p>
        </w:tc>
        <w:tc>
          <w:tcPr>
            <w:tcW w:w="3597" w:type="dxa"/>
            <w:tcBorders>
              <w:bottom w:val="single" w:sz="4" w:space="0" w:color="auto"/>
            </w:tcBorders>
          </w:tcPr>
          <w:p w:rsidR="0055270B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Isključivo uz poticaj s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udjeluje u zajedničkoj izvedbi glazbe,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teško 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usklađuje vlastitu izvedbu s izvedbama drugih učenika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. Nevoljko i nerealno 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vrednuje vlastitu izvedbu, izvedbe drugih i zajedničku izvedbu.</w:t>
            </w:r>
          </w:p>
        </w:tc>
        <w:tc>
          <w:tcPr>
            <w:tcW w:w="4237" w:type="dxa"/>
            <w:tcBorders>
              <w:bottom w:val="single" w:sz="4" w:space="0" w:color="auto"/>
            </w:tcBorders>
          </w:tcPr>
          <w:p w:rsidR="0055270B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Uglavnom s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udjeluje u zajedničkoj izvedbi glazbe, usklađuje vlastitu izvedbu s izvedbama drugih učenika te vrednuje vlastitu izvedbu, izvedbe drugih i zajedničku izvedbu.</w:t>
            </w:r>
          </w:p>
        </w:tc>
        <w:tc>
          <w:tcPr>
            <w:tcW w:w="4498" w:type="dxa"/>
            <w:tcBorders>
              <w:bottom w:val="single" w:sz="4" w:space="0" w:color="auto"/>
            </w:tcBorders>
          </w:tcPr>
          <w:p w:rsidR="0055270B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Rado i aktivno s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udjeluje u zajedničkoj izvedbi glazbe, usklađuje vlastitu izvedbu s izvedbama drugih učenika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 Realno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vrednuje vlastitu izvedbu, izve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dbe drugih i zajedničku izvedbu te daje sugestije za poboljšanje iste.</w:t>
            </w:r>
          </w:p>
        </w:tc>
      </w:tr>
      <w:tr w:rsidR="0055270B" w:rsidRPr="00B4176C" w:rsidTr="009D365D">
        <w:tc>
          <w:tcPr>
            <w:tcW w:w="15735" w:type="dxa"/>
            <w:gridSpan w:val="4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55270B" w:rsidRPr="00294854" w:rsidRDefault="0055270B" w:rsidP="009D365D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</w:t>
            </w:r>
            <w:r w:rsidRPr="00E4257C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OŠ GK B.2.2. Učenik pjeva/izvodi pjesme i brojalice.</w:t>
            </w:r>
          </w:p>
        </w:tc>
      </w:tr>
      <w:tr w:rsidR="0055270B" w:rsidRPr="005A1FCA" w:rsidTr="009D365D">
        <w:tc>
          <w:tcPr>
            <w:tcW w:w="3403" w:type="dxa"/>
            <w:tcBorders>
              <w:right w:val="double" w:sz="12" w:space="0" w:color="auto"/>
            </w:tcBorders>
            <w:shd w:val="clear" w:color="auto" w:fill="DEEAF6" w:themeFill="accent1" w:themeFillTint="33"/>
          </w:tcPr>
          <w:p w:rsidR="0055270B" w:rsidRPr="005A1FCA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3597" w:type="dxa"/>
          </w:tcPr>
          <w:p w:rsidR="0055270B" w:rsidRPr="005A1FCA" w:rsidRDefault="0055270B" w:rsidP="009D365D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237" w:type="dxa"/>
          </w:tcPr>
          <w:p w:rsidR="0055270B" w:rsidRPr="005A1FCA" w:rsidRDefault="0055270B" w:rsidP="009D365D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498" w:type="dxa"/>
          </w:tcPr>
          <w:p w:rsidR="0055270B" w:rsidRPr="005A1FCA" w:rsidRDefault="0055270B" w:rsidP="009D365D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55270B" w:rsidRPr="00B4176C" w:rsidTr="0056792C">
        <w:tc>
          <w:tcPr>
            <w:tcW w:w="3403" w:type="dxa"/>
            <w:tcBorders>
              <w:bottom w:val="single" w:sz="4" w:space="0" w:color="auto"/>
              <w:right w:val="double" w:sz="12" w:space="0" w:color="auto"/>
            </w:tcBorders>
          </w:tcPr>
          <w:p w:rsidR="0055270B" w:rsidRPr="006560B8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jeva/izvodi pjesme i brojalice i pritom uvažava glazbeno-izražajne sastavnice (metar/dobe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tempo, visina tona, dinamika)</w:t>
            </w:r>
          </w:p>
        </w:tc>
        <w:tc>
          <w:tcPr>
            <w:tcW w:w="3597" w:type="dxa"/>
            <w:tcBorders>
              <w:bottom w:val="single" w:sz="4" w:space="0" w:color="auto"/>
            </w:tcBorders>
          </w:tcPr>
          <w:p w:rsidR="0055270B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Nevoljko p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jeva/izvodi pjesme i brojalice i pritom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ne uvažavajući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glazbeno-izražajne sastavnice (metar/dobe, tempo, visina tona, dinamika).</w:t>
            </w:r>
          </w:p>
        </w:tc>
        <w:tc>
          <w:tcPr>
            <w:tcW w:w="4237" w:type="dxa"/>
            <w:tcBorders>
              <w:bottom w:val="single" w:sz="4" w:space="0" w:color="auto"/>
            </w:tcBorders>
          </w:tcPr>
          <w:p w:rsidR="0055270B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jeva/izvodi pjesme i brojalice i pritom uvažava glazbeno-izražajne sastavnice (metar/dobe, tempo, visina tona, dinamika).</w:t>
            </w:r>
          </w:p>
        </w:tc>
        <w:tc>
          <w:tcPr>
            <w:tcW w:w="4498" w:type="dxa"/>
            <w:tcBorders>
              <w:bottom w:val="single" w:sz="4" w:space="0" w:color="auto"/>
            </w:tcBorders>
          </w:tcPr>
          <w:p w:rsidR="0055270B" w:rsidRPr="000D3C4E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Samostalno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 rado p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jeva/izvodi pjesme i brojalice i pritom uvažava glazbeno-izražajne sastavnice (metar/dobe, tempo, visina tona, dinamika).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</w:p>
        </w:tc>
      </w:tr>
      <w:tr w:rsidR="0055270B" w:rsidRPr="00B4176C" w:rsidTr="009D365D">
        <w:tc>
          <w:tcPr>
            <w:tcW w:w="15735" w:type="dxa"/>
            <w:gridSpan w:val="4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55270B" w:rsidRPr="004F1672" w:rsidRDefault="0055270B" w:rsidP="009D365D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</w:t>
            </w:r>
            <w:r w:rsidRPr="00294854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OŠ GK B.2.3. Učenik izvodi glazbene igre uz pjevanje, slušanje glazbe i pokret uz glazbu.</w:t>
            </w:r>
          </w:p>
        </w:tc>
      </w:tr>
      <w:tr w:rsidR="0055270B" w:rsidRPr="005A1FCA" w:rsidTr="009D365D">
        <w:tc>
          <w:tcPr>
            <w:tcW w:w="3403" w:type="dxa"/>
            <w:tcBorders>
              <w:right w:val="double" w:sz="12" w:space="0" w:color="auto"/>
            </w:tcBorders>
            <w:shd w:val="clear" w:color="auto" w:fill="DEEAF6" w:themeFill="accent1" w:themeFillTint="33"/>
          </w:tcPr>
          <w:p w:rsidR="0055270B" w:rsidRPr="005A1FCA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3597" w:type="dxa"/>
          </w:tcPr>
          <w:p w:rsidR="0055270B" w:rsidRPr="005A1FCA" w:rsidRDefault="0055270B" w:rsidP="009D365D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237" w:type="dxa"/>
          </w:tcPr>
          <w:p w:rsidR="0055270B" w:rsidRPr="005A1FCA" w:rsidRDefault="0055270B" w:rsidP="009D365D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498" w:type="dxa"/>
          </w:tcPr>
          <w:p w:rsidR="0055270B" w:rsidRPr="005A1FCA" w:rsidRDefault="0055270B" w:rsidP="009D365D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55270B" w:rsidRPr="00B4176C" w:rsidTr="009D365D">
        <w:tc>
          <w:tcPr>
            <w:tcW w:w="3403" w:type="dxa"/>
            <w:tcBorders>
              <w:bottom w:val="single" w:sz="4" w:space="0" w:color="auto"/>
              <w:right w:val="double" w:sz="12" w:space="0" w:color="auto"/>
            </w:tcBorders>
          </w:tcPr>
          <w:p w:rsidR="0055270B" w:rsidRPr="006560B8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zvodi glazbene igre uz pjevanje, s tonovima/melodijama /ritmovima, uz slušanje glazbe te prati glazbu pokretom, a pritom opaža i uvažav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 glazbeno-izražajne sastavnice</w:t>
            </w:r>
          </w:p>
        </w:tc>
        <w:tc>
          <w:tcPr>
            <w:tcW w:w="3597" w:type="dxa"/>
            <w:tcBorders>
              <w:bottom w:val="single" w:sz="4" w:space="0" w:color="auto"/>
            </w:tcBorders>
          </w:tcPr>
          <w:p w:rsidR="0055270B" w:rsidRDefault="0055270B" w:rsidP="009D365D">
            <w:pPr>
              <w:ind w:left="31" w:hanging="3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poticaj i intervencije učitelja</w:t>
            </w:r>
            <w:r w:rsidRPr="00A658D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izvodi glazbene igre s pjevanjem, s tonovima/melodijama/ritmovima, uz slušanje glazbe i prati pokretom pjesme i skladbe.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Potrebno učestalo  skretanje pozornosti na 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uvažava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nje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glazbeno-izražajn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ih sastavnica.</w:t>
            </w:r>
          </w:p>
        </w:tc>
        <w:tc>
          <w:tcPr>
            <w:tcW w:w="4237" w:type="dxa"/>
            <w:tcBorders>
              <w:bottom w:val="single" w:sz="4" w:space="0" w:color="auto"/>
            </w:tcBorders>
          </w:tcPr>
          <w:p w:rsidR="0055270B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Uglavnom s</w:t>
            </w:r>
            <w:r w:rsidRPr="00A658D1">
              <w:rPr>
                <w:rFonts w:eastAsia="Times New Roman" w:cstheme="minorHAnsi"/>
                <w:sz w:val="24"/>
                <w:szCs w:val="24"/>
                <w:lang w:eastAsia="hr-HR"/>
              </w:rPr>
              <w:t>amostalno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A658D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izvodi glazbene igre s pjevanjem, s tonovima/melodijama/ritmovima, uz slušanje glazbe 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prati pokretom pjesme i skladbe uz povremeno skretanje pozornosti na 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glazbeno-izražajne sastavnice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4498" w:type="dxa"/>
            <w:tcBorders>
              <w:bottom w:val="single" w:sz="4" w:space="0" w:color="auto"/>
            </w:tcBorders>
          </w:tcPr>
          <w:p w:rsidR="0055270B" w:rsidRPr="00A658D1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658D1">
              <w:rPr>
                <w:rFonts w:eastAsia="Times New Roman" w:cstheme="minorHAnsi"/>
                <w:sz w:val="24"/>
                <w:szCs w:val="24"/>
                <w:lang w:eastAsia="hr-HR"/>
              </w:rPr>
              <w:t>Samostalno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rado</w:t>
            </w:r>
            <w:r w:rsidRPr="00A658D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izvodi glazbene igre s pjevanjem, s tonovima/melodijama/ritmovima, uz slušanje glazbe 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prati pokretom pjesme i skladbe uvažavajući 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glazbeno-izražajne sastavnice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55270B" w:rsidRPr="00B4176C" w:rsidTr="009D365D">
        <w:tc>
          <w:tcPr>
            <w:tcW w:w="15735" w:type="dxa"/>
            <w:gridSpan w:val="4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55270B" w:rsidRDefault="0055270B" w:rsidP="009D365D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</w:t>
            </w:r>
            <w:r w:rsidRPr="00294854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OŠ GK B.2.4. Učenik stvara/improvizira melodijske i ritamske cjeline </w:t>
            </w:r>
          </w:p>
          <w:p w:rsidR="0055270B" w:rsidRPr="004F1672" w:rsidRDefault="0055270B" w:rsidP="009D365D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294854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te svira uz pjesme/brojalice koje izvodi.</w:t>
            </w:r>
          </w:p>
        </w:tc>
      </w:tr>
      <w:tr w:rsidR="0055270B" w:rsidRPr="005A1FCA" w:rsidTr="009D365D">
        <w:tc>
          <w:tcPr>
            <w:tcW w:w="3403" w:type="dxa"/>
            <w:tcBorders>
              <w:right w:val="double" w:sz="12" w:space="0" w:color="auto"/>
            </w:tcBorders>
            <w:shd w:val="clear" w:color="auto" w:fill="DEEAF6" w:themeFill="accent1" w:themeFillTint="33"/>
          </w:tcPr>
          <w:p w:rsidR="0055270B" w:rsidRPr="005A1FCA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3597" w:type="dxa"/>
          </w:tcPr>
          <w:p w:rsidR="0055270B" w:rsidRPr="005A1FCA" w:rsidRDefault="0055270B" w:rsidP="009D365D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237" w:type="dxa"/>
          </w:tcPr>
          <w:p w:rsidR="0055270B" w:rsidRPr="005A1FCA" w:rsidRDefault="0055270B" w:rsidP="009D365D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498" w:type="dxa"/>
          </w:tcPr>
          <w:p w:rsidR="0055270B" w:rsidRPr="005A1FCA" w:rsidRDefault="0055270B" w:rsidP="009D365D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55270B" w:rsidRPr="00B4176C" w:rsidTr="009D365D">
        <w:tc>
          <w:tcPr>
            <w:tcW w:w="3403" w:type="dxa"/>
            <w:tcBorders>
              <w:bottom w:val="single" w:sz="4" w:space="0" w:color="auto"/>
              <w:right w:val="double" w:sz="12" w:space="0" w:color="auto"/>
            </w:tcBorders>
          </w:tcPr>
          <w:p w:rsidR="0055270B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stvara/improvizira melodijske i ritamske cjeline pjevanjem, pokretom/plesom, pljeskanjem, lupkanje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m, koračanjem i/ili udaraljkama</w:t>
            </w:r>
          </w:p>
          <w:p w:rsidR="0055270B" w:rsidRPr="006560B8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:rsidR="0055270B" w:rsidRPr="0074058E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3597" w:type="dxa"/>
            <w:tcBorders>
              <w:bottom w:val="single" w:sz="4" w:space="0" w:color="auto"/>
            </w:tcBorders>
          </w:tcPr>
          <w:p w:rsidR="0055270B" w:rsidRPr="000D3C4E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Tek uz poticaj stvara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melodijske i ritamske cjeline pjevanjem, pokretom, pljeskanjem, lupkanjem, koračanjem i/ili udaraljkama.</w:t>
            </w:r>
          </w:p>
          <w:p w:rsidR="0055270B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4237" w:type="dxa"/>
            <w:tcBorders>
              <w:bottom w:val="single" w:sz="4" w:space="0" w:color="auto"/>
            </w:tcBorders>
          </w:tcPr>
          <w:p w:rsidR="0055270B" w:rsidRPr="000D3C4E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 skupini stvara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jednostavne 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melodijske i ritamske cjeline pjevanjem, pokretom, pljeskanjem, lupkanjem, koračanjem i/ili udaraljkama.</w:t>
            </w:r>
          </w:p>
          <w:p w:rsidR="0055270B" w:rsidRPr="000D3C4E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4498" w:type="dxa"/>
            <w:tcBorders>
              <w:bottom w:val="single" w:sz="4" w:space="0" w:color="auto"/>
            </w:tcBorders>
          </w:tcPr>
          <w:p w:rsidR="0055270B" w:rsidRPr="000D3C4E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S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amostalno stvara kreativne i složene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melodijske i ritamske cjeline pjevanjem, pokretom, pljeskanjem, lupkanjem, koračanjem i/ili udaraljkama.</w:t>
            </w:r>
          </w:p>
          <w:p w:rsidR="0055270B" w:rsidRPr="000D3C4E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55270B" w:rsidRPr="00B4176C" w:rsidTr="009D365D">
        <w:tc>
          <w:tcPr>
            <w:tcW w:w="3403" w:type="dxa"/>
            <w:tcBorders>
              <w:bottom w:val="single" w:sz="4" w:space="0" w:color="auto"/>
              <w:right w:val="double" w:sz="12" w:space="0" w:color="auto"/>
            </w:tcBorders>
          </w:tcPr>
          <w:p w:rsidR="0055270B" w:rsidRPr="0074058E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svira na udaraljkama ili tjeloglazbom uz pje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sme/brojalice koje pjeva/izvodi</w:t>
            </w:r>
          </w:p>
        </w:tc>
        <w:tc>
          <w:tcPr>
            <w:tcW w:w="3597" w:type="dxa"/>
            <w:tcBorders>
              <w:bottom w:val="single" w:sz="4" w:space="0" w:color="auto"/>
            </w:tcBorders>
          </w:tcPr>
          <w:p w:rsidR="0055270B" w:rsidRPr="000D3C4E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Udaraljke iz dječjeg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instrumenta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rija koristi ne nepravilan i često nenamjenski način te uz čestu intervenciju i korekciju učitelja.</w:t>
            </w:r>
          </w:p>
        </w:tc>
        <w:tc>
          <w:tcPr>
            <w:tcW w:w="4237" w:type="dxa"/>
            <w:tcBorders>
              <w:bottom w:val="single" w:sz="4" w:space="0" w:color="auto"/>
            </w:tcBorders>
          </w:tcPr>
          <w:p w:rsidR="0055270B" w:rsidRPr="000D3C4E" w:rsidRDefault="0055270B" w:rsidP="009D365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Svira na udaraljkama ili tjeloglazbom uz pje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sme/brojalice koje pjeva/izvodi uz manja odstupanja u tekstu i/ili ritmu. Ritam i tekst pjesama i brojalica reproducira uglavnom točno.</w:t>
            </w:r>
          </w:p>
        </w:tc>
        <w:tc>
          <w:tcPr>
            <w:tcW w:w="4498" w:type="dxa"/>
            <w:tcBorders>
              <w:bottom w:val="single" w:sz="4" w:space="0" w:color="auto"/>
            </w:tcBorders>
          </w:tcPr>
          <w:p w:rsidR="0055270B" w:rsidRPr="000D3C4E" w:rsidRDefault="0055270B" w:rsidP="009D365D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S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amostalno s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vira na udaraljkama ili tjeloglazbom uz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pjesme ili 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brojalice koje pjeva/izvodi.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Ritam i tekst pjesama i brojalica reproducira točno. Udaraljke iz dječjeg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instrumenta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rija koristi ispravno.</w:t>
            </w:r>
          </w:p>
        </w:tc>
      </w:tr>
      <w:tr w:rsidR="0055270B" w:rsidRPr="00B4176C" w:rsidTr="009D365D">
        <w:tc>
          <w:tcPr>
            <w:tcW w:w="15735" w:type="dxa"/>
            <w:gridSpan w:val="4"/>
            <w:shd w:val="clear" w:color="auto" w:fill="C5E0B3" w:themeFill="accent6" w:themeFillTint="66"/>
          </w:tcPr>
          <w:p w:rsidR="0055270B" w:rsidRPr="00921CDC" w:rsidRDefault="0055270B" w:rsidP="009D365D">
            <w:pPr>
              <w:jc w:val="center"/>
              <w:rPr>
                <w:rFonts w:cstheme="minorHAnsi"/>
                <w:color w:val="C00000"/>
                <w:sz w:val="28"/>
                <w:szCs w:val="24"/>
              </w:rPr>
            </w:pPr>
            <w:r w:rsidRPr="00921CDC">
              <w:rPr>
                <w:rFonts w:eastAsia="Times New Roman" w:cstheme="minorHAnsi"/>
                <w:b/>
                <w:color w:val="C00000"/>
                <w:sz w:val="28"/>
                <w:szCs w:val="24"/>
                <w:lang w:eastAsia="hr-HR"/>
              </w:rPr>
              <w:t xml:space="preserve">DOMENA C: </w:t>
            </w:r>
            <w:r w:rsidRPr="00921CDC">
              <w:rPr>
                <w:rFonts w:cstheme="minorHAnsi"/>
                <w:b/>
                <w:color w:val="C00000"/>
                <w:sz w:val="28"/>
                <w:szCs w:val="24"/>
              </w:rPr>
              <w:t>GLAZBA U KONTEKSTU</w:t>
            </w:r>
          </w:p>
        </w:tc>
      </w:tr>
      <w:tr w:rsidR="0055270B" w:rsidRPr="00B4176C" w:rsidTr="009D365D">
        <w:tc>
          <w:tcPr>
            <w:tcW w:w="15735" w:type="dxa"/>
            <w:gridSpan w:val="4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55270B" w:rsidRDefault="0055270B" w:rsidP="009D365D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ISHOD: ISHOD:</w:t>
            </w:r>
            <w:r w:rsidRPr="00294854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OŠ GK C.2.1. Učenik na osnovu slušanja glazbe i aktivnog muziciranja </w:t>
            </w:r>
          </w:p>
          <w:p w:rsidR="0055270B" w:rsidRPr="00294854" w:rsidRDefault="0055270B" w:rsidP="009D365D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294854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prepoznaje različite uloge glazbe.</w:t>
            </w:r>
          </w:p>
        </w:tc>
      </w:tr>
      <w:tr w:rsidR="0055270B" w:rsidRPr="005A1FCA" w:rsidTr="009D365D">
        <w:tc>
          <w:tcPr>
            <w:tcW w:w="3403" w:type="dxa"/>
            <w:tcBorders>
              <w:right w:val="double" w:sz="12" w:space="0" w:color="auto"/>
            </w:tcBorders>
            <w:shd w:val="clear" w:color="auto" w:fill="DEEAF6" w:themeFill="accent1" w:themeFillTint="33"/>
          </w:tcPr>
          <w:p w:rsidR="0055270B" w:rsidRPr="005A1FCA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3597" w:type="dxa"/>
          </w:tcPr>
          <w:p w:rsidR="0055270B" w:rsidRPr="005A1FCA" w:rsidRDefault="0055270B" w:rsidP="009D365D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237" w:type="dxa"/>
          </w:tcPr>
          <w:p w:rsidR="0055270B" w:rsidRPr="005A1FCA" w:rsidRDefault="0055270B" w:rsidP="009D365D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498" w:type="dxa"/>
          </w:tcPr>
          <w:p w:rsidR="0055270B" w:rsidRPr="005A1FCA" w:rsidRDefault="0055270B" w:rsidP="009D365D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55270B" w:rsidRPr="00B4176C" w:rsidTr="009D365D">
        <w:tc>
          <w:tcPr>
            <w:tcW w:w="3403" w:type="dxa"/>
            <w:tcBorders>
              <w:bottom w:val="single" w:sz="4" w:space="0" w:color="auto"/>
              <w:right w:val="double" w:sz="12" w:space="0" w:color="auto"/>
            </w:tcBorders>
            <w:vAlign w:val="center"/>
          </w:tcPr>
          <w:p w:rsidR="0055270B" w:rsidRPr="006560B8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</w:t>
            </w: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a osnovu slušanja glazbe i aktivnog muziciranja prepoznaje različite uloge glazbe (svečan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 glazba, glazba za ples i sl.)</w:t>
            </w:r>
          </w:p>
        </w:tc>
        <w:tc>
          <w:tcPr>
            <w:tcW w:w="3597" w:type="dxa"/>
            <w:tcBorders>
              <w:bottom w:val="single" w:sz="4" w:space="0" w:color="auto"/>
            </w:tcBorders>
          </w:tcPr>
          <w:p w:rsidR="0055270B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Glazbene primjere sluša uz česta skretanja pozornosti na sadržaje slušanja. Teško i uz poticaje prepoznaje različite uloge glazbe. </w:t>
            </w:r>
          </w:p>
        </w:tc>
        <w:tc>
          <w:tcPr>
            <w:tcW w:w="4237" w:type="dxa"/>
            <w:tcBorders>
              <w:bottom w:val="single" w:sz="4" w:space="0" w:color="auto"/>
            </w:tcBorders>
          </w:tcPr>
          <w:p w:rsidR="0055270B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Pozorno sluša glazbene primjere uz manje intervencije učitelja</w:t>
            </w:r>
            <w:r w:rsidRPr="00E25FE6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Dio slušanih glazbenih primjera pravilno kategorizira po ulozi 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(svečana glazba, glazba za ples i sl.).</w:t>
            </w:r>
          </w:p>
        </w:tc>
        <w:tc>
          <w:tcPr>
            <w:tcW w:w="4498" w:type="dxa"/>
            <w:tcBorders>
              <w:bottom w:val="single" w:sz="4" w:space="0" w:color="auto"/>
            </w:tcBorders>
          </w:tcPr>
          <w:p w:rsidR="0055270B" w:rsidRPr="001E11F1" w:rsidRDefault="0055270B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E11F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Slušanjem glazbenih primjera samostalno prepoznaje različite uloge glazbe. Samoinicijativno i samostalno daje primjere i ostalih skladbi u istoj vrsti glazbe. </w:t>
            </w:r>
          </w:p>
        </w:tc>
      </w:tr>
    </w:tbl>
    <w:p w:rsidR="0055270B" w:rsidRDefault="0055270B" w:rsidP="0055270B">
      <w:pPr>
        <w:rPr>
          <w:sz w:val="24"/>
          <w:szCs w:val="24"/>
        </w:rPr>
      </w:pPr>
    </w:p>
    <w:p w:rsidR="0055270B" w:rsidRDefault="0055270B" w:rsidP="0055270B">
      <w:pPr>
        <w:rPr>
          <w:rFonts w:cstheme="minorHAnsi"/>
          <w:sz w:val="24"/>
        </w:rPr>
      </w:pPr>
      <w:r>
        <w:rPr>
          <w:rFonts w:cstheme="minorHAnsi"/>
          <w:sz w:val="24"/>
        </w:rPr>
        <w:t xml:space="preserve">U nastavku donosimo elemente vrednovanja za treći i nadodani element: </w:t>
      </w:r>
      <w:r w:rsidRPr="00E278F5">
        <w:rPr>
          <w:rFonts w:cstheme="minorHAnsi"/>
          <w:b/>
          <w:sz w:val="24"/>
        </w:rPr>
        <w:t>Odgojni učinci rada</w:t>
      </w:r>
      <w:r>
        <w:rPr>
          <w:rFonts w:cstheme="minorHAnsi"/>
          <w:sz w:val="24"/>
        </w:rPr>
        <w:t>.</w:t>
      </w:r>
    </w:p>
    <w:tbl>
      <w:tblPr>
        <w:tblW w:w="1587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5"/>
        <w:gridCol w:w="3315"/>
        <w:gridCol w:w="3034"/>
        <w:gridCol w:w="3034"/>
        <w:gridCol w:w="3034"/>
        <w:gridCol w:w="3035"/>
      </w:tblGrid>
      <w:tr w:rsidR="0055270B" w:rsidRPr="00657F4B" w:rsidTr="009D365D">
        <w:tc>
          <w:tcPr>
            <w:tcW w:w="425" w:type="dxa"/>
            <w:shd w:val="clear" w:color="auto" w:fill="A8D08D" w:themeFill="accent6" w:themeFillTint="99"/>
          </w:tcPr>
          <w:p w:rsidR="0055270B" w:rsidRPr="00657F4B" w:rsidRDefault="0055270B" w:rsidP="009D365D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315" w:type="dxa"/>
            <w:shd w:val="clear" w:color="auto" w:fill="A8D08D" w:themeFill="accent6" w:themeFillTint="99"/>
          </w:tcPr>
          <w:p w:rsidR="0055270B" w:rsidRPr="00657F4B" w:rsidRDefault="0055270B" w:rsidP="009D365D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  <w:r w:rsidRPr="00657F4B">
              <w:rPr>
                <w:b/>
                <w:bCs/>
                <w:sz w:val="24"/>
              </w:rPr>
              <w:t>NEDOVOLJAN</w:t>
            </w:r>
          </w:p>
        </w:tc>
        <w:tc>
          <w:tcPr>
            <w:tcW w:w="3034" w:type="dxa"/>
            <w:shd w:val="clear" w:color="auto" w:fill="A8D08D" w:themeFill="accent6" w:themeFillTint="99"/>
          </w:tcPr>
          <w:p w:rsidR="0055270B" w:rsidRPr="00657F4B" w:rsidRDefault="0055270B" w:rsidP="009D365D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  <w:r w:rsidRPr="00657F4B">
              <w:rPr>
                <w:b/>
                <w:bCs/>
                <w:sz w:val="24"/>
              </w:rPr>
              <w:t>DOVOLJAN</w:t>
            </w:r>
          </w:p>
        </w:tc>
        <w:tc>
          <w:tcPr>
            <w:tcW w:w="3034" w:type="dxa"/>
            <w:shd w:val="clear" w:color="auto" w:fill="A8D08D" w:themeFill="accent6" w:themeFillTint="99"/>
          </w:tcPr>
          <w:p w:rsidR="0055270B" w:rsidRPr="00657F4B" w:rsidRDefault="0055270B" w:rsidP="009D365D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  <w:r w:rsidRPr="00657F4B">
              <w:rPr>
                <w:b/>
                <w:bCs/>
                <w:sz w:val="24"/>
              </w:rPr>
              <w:t>DOBAR</w:t>
            </w:r>
          </w:p>
        </w:tc>
        <w:tc>
          <w:tcPr>
            <w:tcW w:w="3034" w:type="dxa"/>
            <w:shd w:val="clear" w:color="auto" w:fill="A8D08D" w:themeFill="accent6" w:themeFillTint="99"/>
          </w:tcPr>
          <w:p w:rsidR="0055270B" w:rsidRPr="00657F4B" w:rsidRDefault="0055270B" w:rsidP="009D365D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  <w:r w:rsidRPr="00657F4B">
              <w:rPr>
                <w:b/>
                <w:bCs/>
                <w:sz w:val="24"/>
              </w:rPr>
              <w:t>VRLO DOBAR</w:t>
            </w:r>
          </w:p>
        </w:tc>
        <w:tc>
          <w:tcPr>
            <w:tcW w:w="3035" w:type="dxa"/>
            <w:shd w:val="clear" w:color="auto" w:fill="A8D08D" w:themeFill="accent6" w:themeFillTint="99"/>
          </w:tcPr>
          <w:p w:rsidR="0055270B" w:rsidRPr="00657F4B" w:rsidRDefault="0055270B" w:rsidP="009D365D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  <w:r w:rsidRPr="00657F4B">
              <w:rPr>
                <w:b/>
                <w:bCs/>
                <w:sz w:val="24"/>
              </w:rPr>
              <w:t>ODLIČAN</w:t>
            </w:r>
          </w:p>
        </w:tc>
      </w:tr>
      <w:tr w:rsidR="0055270B" w:rsidRPr="00C26F95" w:rsidTr="009D365D">
        <w:trPr>
          <w:cantSplit/>
          <w:trHeight w:val="1134"/>
        </w:trPr>
        <w:tc>
          <w:tcPr>
            <w:tcW w:w="425" w:type="dxa"/>
            <w:textDirection w:val="btLr"/>
          </w:tcPr>
          <w:p w:rsidR="0055270B" w:rsidRPr="00EF074F" w:rsidRDefault="0055270B" w:rsidP="009D365D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0"/>
              </w:rPr>
            </w:pPr>
            <w:r w:rsidRPr="00EF074F">
              <w:rPr>
                <w:b/>
                <w:sz w:val="24"/>
                <w:szCs w:val="20"/>
              </w:rPr>
              <w:lastRenderedPageBreak/>
              <w:t xml:space="preserve">ODGOJNI UČINCI RADA </w:t>
            </w:r>
          </w:p>
        </w:tc>
        <w:tc>
          <w:tcPr>
            <w:tcW w:w="3315" w:type="dxa"/>
          </w:tcPr>
          <w:p w:rsidR="0055270B" w:rsidRPr="00A8511F" w:rsidRDefault="0055270B" w:rsidP="009D365D">
            <w:pPr>
              <w:spacing w:after="0" w:line="240" w:lineRule="auto"/>
              <w:ind w:left="33"/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Niti uz poticaj n</w:t>
            </w:r>
            <w:r w:rsidRPr="00A8511F">
              <w:rPr>
                <w:sz w:val="24"/>
                <w:lang w:val="sv-SE"/>
              </w:rPr>
              <w:t>e želi raditi kao dio skupine niti samostalno</w:t>
            </w:r>
            <w:r>
              <w:rPr>
                <w:sz w:val="24"/>
                <w:lang w:val="sv-SE"/>
              </w:rPr>
              <w:t>.</w:t>
            </w:r>
          </w:p>
          <w:p w:rsidR="0055270B" w:rsidRPr="00A8511F" w:rsidRDefault="0055270B" w:rsidP="009D365D">
            <w:pPr>
              <w:spacing w:after="0" w:line="240" w:lineRule="auto"/>
              <w:ind w:left="33"/>
              <w:rPr>
                <w:sz w:val="24"/>
              </w:rPr>
            </w:pPr>
            <w:r>
              <w:rPr>
                <w:sz w:val="24"/>
              </w:rPr>
              <w:t>Ne prihvaća pravila.</w:t>
            </w:r>
          </w:p>
          <w:p w:rsidR="0055270B" w:rsidRPr="00A8511F" w:rsidRDefault="0055270B" w:rsidP="009D365D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>Neprimjereno se ponaša u radu</w:t>
            </w:r>
            <w:r>
              <w:rPr>
                <w:sz w:val="24"/>
              </w:rPr>
              <w:t>.</w:t>
            </w:r>
          </w:p>
          <w:p w:rsidR="0055270B" w:rsidRPr="00A8511F" w:rsidRDefault="0055270B" w:rsidP="009D365D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>Ne prihvaća odgovornost za svoje ponašanje</w:t>
            </w:r>
            <w:r>
              <w:rPr>
                <w:sz w:val="24"/>
              </w:rPr>
              <w:t>.</w:t>
            </w:r>
          </w:p>
          <w:p w:rsidR="0055270B" w:rsidRPr="00A8511F" w:rsidRDefault="0055270B" w:rsidP="009D365D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>Nema razvijen osjećaj samokontrole</w:t>
            </w:r>
            <w:r>
              <w:rPr>
                <w:sz w:val="24"/>
              </w:rPr>
              <w:t>.</w:t>
            </w:r>
          </w:p>
          <w:p w:rsidR="0055270B" w:rsidRPr="00A8511F" w:rsidRDefault="0055270B" w:rsidP="009D365D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>Ne nosi pribor za rad</w:t>
            </w:r>
            <w:r>
              <w:rPr>
                <w:sz w:val="24"/>
              </w:rPr>
              <w:t>.</w:t>
            </w:r>
          </w:p>
          <w:p w:rsidR="0055270B" w:rsidRPr="00A8511F" w:rsidRDefault="0055270B" w:rsidP="009D365D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>Ne reagira na opomenu</w:t>
            </w:r>
            <w:r>
              <w:rPr>
                <w:sz w:val="24"/>
              </w:rPr>
              <w:t>.</w:t>
            </w:r>
          </w:p>
          <w:p w:rsidR="0055270B" w:rsidRPr="00A8511F" w:rsidRDefault="0055270B" w:rsidP="009D365D">
            <w:pPr>
              <w:spacing w:after="0" w:line="240" w:lineRule="auto"/>
              <w:rPr>
                <w:rFonts w:cs="Calibri"/>
                <w:sz w:val="24"/>
              </w:rPr>
            </w:pPr>
          </w:p>
        </w:tc>
        <w:tc>
          <w:tcPr>
            <w:tcW w:w="3034" w:type="dxa"/>
          </w:tcPr>
          <w:p w:rsidR="0055270B" w:rsidRPr="00A8511F" w:rsidRDefault="0055270B" w:rsidP="009D365D">
            <w:pPr>
              <w:spacing w:after="0" w:line="240" w:lineRule="auto"/>
              <w:ind w:left="33"/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U rad se uključuje tek uz stalne intervencije učitelja.</w:t>
            </w:r>
          </w:p>
          <w:p w:rsidR="0055270B" w:rsidRPr="00A8511F" w:rsidRDefault="0055270B" w:rsidP="009D365D">
            <w:pPr>
              <w:spacing w:after="0" w:line="240" w:lineRule="auto"/>
              <w:ind w:left="33"/>
              <w:rPr>
                <w:sz w:val="24"/>
              </w:rPr>
            </w:pPr>
            <w:r>
              <w:rPr>
                <w:sz w:val="24"/>
              </w:rPr>
              <w:t>Postavljena pravila prihvaća uz stalna podsjećanja na ista.</w:t>
            </w:r>
          </w:p>
          <w:p w:rsidR="0055270B" w:rsidRPr="00A8511F" w:rsidRDefault="0055270B" w:rsidP="009D365D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>Neprimjereno se ponaša u radu</w:t>
            </w:r>
            <w:r>
              <w:rPr>
                <w:sz w:val="24"/>
              </w:rPr>
              <w:t>.</w:t>
            </w:r>
          </w:p>
          <w:p w:rsidR="0055270B" w:rsidRPr="00A8511F" w:rsidRDefault="0055270B" w:rsidP="009D365D">
            <w:pPr>
              <w:spacing w:after="0" w:line="240" w:lineRule="auto"/>
              <w:ind w:left="33"/>
              <w:rPr>
                <w:sz w:val="24"/>
              </w:rPr>
            </w:pPr>
            <w:r>
              <w:rPr>
                <w:sz w:val="24"/>
              </w:rPr>
              <w:t>O</w:t>
            </w:r>
            <w:r w:rsidRPr="00A8511F">
              <w:rPr>
                <w:sz w:val="24"/>
              </w:rPr>
              <w:t>dgovornost za svoje ponašanje</w:t>
            </w:r>
            <w:r>
              <w:rPr>
                <w:sz w:val="24"/>
              </w:rPr>
              <w:t xml:space="preserve"> prihvaća nakon intervencije učitelja.</w:t>
            </w:r>
          </w:p>
          <w:p w:rsidR="0055270B" w:rsidRPr="00A8511F" w:rsidRDefault="0055270B" w:rsidP="009D365D">
            <w:pPr>
              <w:spacing w:after="0" w:line="240" w:lineRule="auto"/>
              <w:ind w:left="33"/>
              <w:rPr>
                <w:sz w:val="24"/>
              </w:rPr>
            </w:pPr>
            <w:r>
              <w:rPr>
                <w:sz w:val="24"/>
              </w:rPr>
              <w:t>Potrebno razvijati osjećaj za samokontrolu.</w:t>
            </w:r>
          </w:p>
          <w:p w:rsidR="0055270B" w:rsidRPr="00A8511F" w:rsidRDefault="0055270B" w:rsidP="009D365D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 xml:space="preserve">Ne </w:t>
            </w:r>
            <w:r>
              <w:rPr>
                <w:sz w:val="24"/>
              </w:rPr>
              <w:t xml:space="preserve">brine o urednosti pribora </w:t>
            </w:r>
            <w:r w:rsidRPr="00A8511F">
              <w:rPr>
                <w:sz w:val="24"/>
              </w:rPr>
              <w:t>za rad</w:t>
            </w:r>
            <w:r>
              <w:rPr>
                <w:sz w:val="24"/>
              </w:rPr>
              <w:t xml:space="preserve"> i na sat ga nosi povremeno.</w:t>
            </w:r>
          </w:p>
          <w:p w:rsidR="0055270B" w:rsidRPr="00A8511F" w:rsidRDefault="0055270B" w:rsidP="009D365D">
            <w:pPr>
              <w:spacing w:after="0" w:line="240" w:lineRule="auto"/>
              <w:ind w:left="33"/>
              <w:rPr>
                <w:sz w:val="24"/>
              </w:rPr>
            </w:pPr>
            <w:r>
              <w:rPr>
                <w:sz w:val="24"/>
              </w:rPr>
              <w:t>Često ne</w:t>
            </w:r>
            <w:r w:rsidRPr="00A8511F">
              <w:rPr>
                <w:sz w:val="24"/>
              </w:rPr>
              <w:t xml:space="preserve"> reagira na opomenu</w:t>
            </w:r>
            <w:r>
              <w:rPr>
                <w:sz w:val="24"/>
              </w:rPr>
              <w:t>.</w:t>
            </w:r>
          </w:p>
          <w:p w:rsidR="0055270B" w:rsidRPr="00604B0A" w:rsidRDefault="0055270B" w:rsidP="009D365D">
            <w:pPr>
              <w:spacing w:after="0" w:line="240" w:lineRule="auto"/>
              <w:ind w:left="357"/>
              <w:rPr>
                <w:rFonts w:cs="Calibri"/>
                <w:sz w:val="24"/>
              </w:rPr>
            </w:pPr>
          </w:p>
        </w:tc>
        <w:tc>
          <w:tcPr>
            <w:tcW w:w="3034" w:type="dxa"/>
          </w:tcPr>
          <w:p w:rsidR="0055270B" w:rsidRPr="00315FF9" w:rsidRDefault="0055270B" w:rsidP="009D365D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Uz poticaj se uključuje u rad skupine i u sve oblike rada.</w:t>
            </w:r>
          </w:p>
          <w:p w:rsidR="0055270B" w:rsidRPr="00315FF9" w:rsidRDefault="0055270B" w:rsidP="009D365D">
            <w:pPr>
              <w:pStyle w:val="Default"/>
              <w:rPr>
                <w:rFonts w:cs="Calibri"/>
                <w:szCs w:val="22"/>
              </w:rPr>
            </w:pPr>
            <w:r w:rsidRPr="00315FF9">
              <w:rPr>
                <w:rFonts w:cs="Calibri"/>
                <w:szCs w:val="22"/>
              </w:rPr>
              <w:t xml:space="preserve">Prihvaća </w:t>
            </w:r>
            <w:r>
              <w:rPr>
                <w:rFonts w:cs="Calibri"/>
                <w:szCs w:val="22"/>
              </w:rPr>
              <w:t>samo određena postavljena pravila</w:t>
            </w:r>
            <w:r w:rsidRPr="00315FF9">
              <w:rPr>
                <w:rFonts w:cs="Calibri"/>
                <w:szCs w:val="22"/>
              </w:rPr>
              <w:t>.</w:t>
            </w:r>
          </w:p>
          <w:p w:rsidR="0055270B" w:rsidRDefault="0055270B" w:rsidP="009D365D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U radu ponekada dolazi do nepoželjnih oblika ponašanja te je često potrebna intervencija učitelja.</w:t>
            </w:r>
          </w:p>
          <w:p w:rsidR="0055270B" w:rsidRDefault="0055270B" w:rsidP="009D365D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Ponekada zaboravlja pribor za rad.</w:t>
            </w:r>
          </w:p>
          <w:p w:rsidR="0055270B" w:rsidRDefault="0055270B" w:rsidP="009D365D">
            <w:pPr>
              <w:pStyle w:val="Default"/>
              <w:rPr>
                <w:rFonts w:cs="Calibri"/>
                <w:szCs w:val="22"/>
              </w:rPr>
            </w:pPr>
          </w:p>
          <w:p w:rsidR="0055270B" w:rsidRPr="00315FF9" w:rsidRDefault="0055270B" w:rsidP="009D365D">
            <w:pPr>
              <w:pStyle w:val="Default"/>
              <w:rPr>
                <w:rFonts w:cs="Calibri"/>
                <w:szCs w:val="22"/>
              </w:rPr>
            </w:pPr>
          </w:p>
        </w:tc>
        <w:tc>
          <w:tcPr>
            <w:tcW w:w="3034" w:type="dxa"/>
          </w:tcPr>
          <w:p w:rsidR="0055270B" w:rsidRPr="00315FF9" w:rsidRDefault="0055270B" w:rsidP="009D365D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Uglavnom se uključuje u rad skupine i u sve oblike rada.</w:t>
            </w:r>
          </w:p>
          <w:p w:rsidR="0055270B" w:rsidRPr="00315FF9" w:rsidRDefault="0055270B" w:rsidP="009D365D">
            <w:pPr>
              <w:pStyle w:val="Default"/>
              <w:rPr>
                <w:rFonts w:cs="Calibri"/>
                <w:szCs w:val="22"/>
              </w:rPr>
            </w:pPr>
            <w:r w:rsidRPr="00315FF9">
              <w:rPr>
                <w:rFonts w:cs="Calibri"/>
                <w:szCs w:val="22"/>
              </w:rPr>
              <w:t>Prihvaća i slijedi postavljena pravila pri radu</w:t>
            </w:r>
            <w:r>
              <w:rPr>
                <w:rFonts w:cs="Calibri"/>
                <w:szCs w:val="22"/>
              </w:rPr>
              <w:t xml:space="preserve"> uz manje opomene i podsjećanja</w:t>
            </w:r>
            <w:r w:rsidRPr="00315FF9">
              <w:rPr>
                <w:rFonts w:cs="Calibri"/>
                <w:szCs w:val="22"/>
              </w:rPr>
              <w:t>.</w:t>
            </w:r>
          </w:p>
          <w:p w:rsidR="0055270B" w:rsidRDefault="0055270B" w:rsidP="009D365D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U radu se uglavnom ponaša primjereno.</w:t>
            </w:r>
          </w:p>
          <w:p w:rsidR="0055270B" w:rsidRDefault="0055270B" w:rsidP="009D365D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Nosi pribor za rad.</w:t>
            </w:r>
          </w:p>
          <w:p w:rsidR="0055270B" w:rsidRDefault="0055270B" w:rsidP="009D365D">
            <w:pPr>
              <w:pStyle w:val="Default"/>
              <w:rPr>
                <w:rFonts w:cs="Calibri"/>
                <w:szCs w:val="22"/>
              </w:rPr>
            </w:pPr>
          </w:p>
          <w:p w:rsidR="0055270B" w:rsidRPr="00315FF9" w:rsidRDefault="0055270B" w:rsidP="009D365D">
            <w:pPr>
              <w:pStyle w:val="Default"/>
              <w:rPr>
                <w:rFonts w:cs="Calibri"/>
                <w:szCs w:val="22"/>
              </w:rPr>
            </w:pPr>
          </w:p>
        </w:tc>
        <w:tc>
          <w:tcPr>
            <w:tcW w:w="3035" w:type="dxa"/>
          </w:tcPr>
          <w:p w:rsidR="0055270B" w:rsidRPr="00315FF9" w:rsidRDefault="0055270B" w:rsidP="009D365D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Rado se uključuje u rad skupine i u sve oblike rada.</w:t>
            </w:r>
          </w:p>
          <w:p w:rsidR="0055270B" w:rsidRPr="00315FF9" w:rsidRDefault="0055270B" w:rsidP="009D365D">
            <w:pPr>
              <w:pStyle w:val="Default"/>
              <w:rPr>
                <w:rFonts w:cs="Calibri"/>
                <w:szCs w:val="22"/>
              </w:rPr>
            </w:pPr>
            <w:r w:rsidRPr="00315FF9">
              <w:rPr>
                <w:rFonts w:cs="Calibri"/>
                <w:szCs w:val="22"/>
              </w:rPr>
              <w:t>Prihvaća i slijedi postavljena pravila pri radu.</w:t>
            </w:r>
          </w:p>
          <w:p w:rsidR="0055270B" w:rsidRDefault="0055270B" w:rsidP="009D365D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U radu se ponaša primjereno.</w:t>
            </w:r>
          </w:p>
          <w:p w:rsidR="0055270B" w:rsidRDefault="0055270B" w:rsidP="009D365D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Redovito nosi pribor za rad i brine o njegovoj urednosti.</w:t>
            </w:r>
          </w:p>
          <w:p w:rsidR="0055270B" w:rsidRDefault="0055270B" w:rsidP="009D365D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Sve dodatne zadatke (izrada plakata, jednostavnih glazbala..) prihvaća i odrađuje na vrijeme, kvalitetno i sa entuzijazmom.</w:t>
            </w:r>
          </w:p>
          <w:p w:rsidR="0055270B" w:rsidRPr="00315FF9" w:rsidRDefault="0055270B" w:rsidP="009D365D">
            <w:pPr>
              <w:pStyle w:val="Default"/>
              <w:rPr>
                <w:rFonts w:cs="Calibri"/>
                <w:szCs w:val="22"/>
              </w:rPr>
            </w:pPr>
          </w:p>
        </w:tc>
      </w:tr>
    </w:tbl>
    <w:p w:rsidR="0055270B" w:rsidRDefault="0055270B" w:rsidP="0055270B">
      <w:pPr>
        <w:rPr>
          <w:rFonts w:cstheme="minorHAnsi"/>
          <w:sz w:val="24"/>
        </w:rPr>
      </w:pPr>
    </w:p>
    <w:p w:rsidR="0056792C" w:rsidRDefault="0056792C" w:rsidP="0055270B">
      <w:pPr>
        <w:rPr>
          <w:rFonts w:cstheme="minorHAnsi"/>
          <w:sz w:val="24"/>
        </w:rPr>
      </w:pPr>
    </w:p>
    <w:p w:rsidR="0056792C" w:rsidRDefault="0056792C" w:rsidP="0055270B">
      <w:pPr>
        <w:rPr>
          <w:rFonts w:cstheme="minorHAnsi"/>
          <w:sz w:val="24"/>
        </w:rPr>
      </w:pPr>
    </w:p>
    <w:p w:rsidR="0056792C" w:rsidRDefault="0056792C" w:rsidP="0055270B">
      <w:pPr>
        <w:rPr>
          <w:rFonts w:cstheme="minorHAnsi"/>
          <w:sz w:val="24"/>
        </w:rPr>
      </w:pPr>
    </w:p>
    <w:p w:rsidR="0056792C" w:rsidRDefault="0056792C" w:rsidP="0055270B">
      <w:pPr>
        <w:rPr>
          <w:rFonts w:cstheme="minorHAnsi"/>
          <w:sz w:val="24"/>
        </w:rPr>
      </w:pPr>
    </w:p>
    <w:p w:rsidR="0056792C" w:rsidRDefault="0056792C" w:rsidP="0055270B">
      <w:pPr>
        <w:rPr>
          <w:rFonts w:cstheme="minorHAnsi"/>
          <w:sz w:val="24"/>
        </w:rPr>
      </w:pPr>
    </w:p>
    <w:p w:rsidR="0056792C" w:rsidRDefault="0056792C" w:rsidP="0055270B">
      <w:pPr>
        <w:rPr>
          <w:rFonts w:cstheme="minorHAnsi"/>
          <w:sz w:val="24"/>
        </w:rPr>
      </w:pPr>
    </w:p>
    <w:p w:rsidR="0056792C" w:rsidRDefault="0056792C" w:rsidP="0055270B">
      <w:pPr>
        <w:rPr>
          <w:rFonts w:cstheme="minorHAnsi"/>
          <w:sz w:val="24"/>
        </w:rPr>
      </w:pPr>
    </w:p>
    <w:p w:rsidR="0056792C" w:rsidRDefault="0056792C" w:rsidP="0055270B">
      <w:pPr>
        <w:rPr>
          <w:rFonts w:cstheme="minorHAnsi"/>
          <w:sz w:val="24"/>
        </w:rPr>
      </w:pPr>
    </w:p>
    <w:p w:rsidR="0056792C" w:rsidRDefault="0056792C" w:rsidP="0055270B">
      <w:pPr>
        <w:rPr>
          <w:rFonts w:cstheme="minorHAnsi"/>
          <w:sz w:val="24"/>
        </w:rPr>
      </w:pPr>
    </w:p>
    <w:p w:rsidR="00E7332F" w:rsidRPr="00997EE6" w:rsidRDefault="00E7332F" w:rsidP="00E7332F">
      <w:pPr>
        <w:jc w:val="center"/>
        <w:rPr>
          <w:rFonts w:cstheme="minorHAnsi"/>
          <w:b/>
          <w:sz w:val="40"/>
        </w:rPr>
      </w:pPr>
      <w:r w:rsidRPr="00997EE6">
        <w:rPr>
          <w:rFonts w:cstheme="minorHAnsi"/>
          <w:b/>
          <w:sz w:val="28"/>
        </w:rPr>
        <w:t xml:space="preserve">NASTAVNI PREDMET:  </w:t>
      </w:r>
      <w:r>
        <w:rPr>
          <w:rFonts w:cstheme="minorHAnsi"/>
          <w:b/>
          <w:sz w:val="28"/>
        </w:rPr>
        <w:t>MATEMATIKA</w:t>
      </w:r>
    </w:p>
    <w:p w:rsidR="00E7332F" w:rsidRPr="006D70D8" w:rsidRDefault="00E7332F" w:rsidP="00E7332F">
      <w:pPr>
        <w:pStyle w:val="box459495"/>
        <w:ind w:left="82"/>
        <w:jc w:val="both"/>
        <w:rPr>
          <w:rFonts w:asciiTheme="minorHAnsi" w:hAnsiTheme="minorHAnsi" w:cstheme="minorHAnsi"/>
          <w:b/>
          <w:i/>
          <w:sz w:val="28"/>
          <w:szCs w:val="22"/>
        </w:rPr>
      </w:pPr>
      <w:r w:rsidRPr="006D70D8">
        <w:rPr>
          <w:rFonts w:asciiTheme="minorHAnsi" w:hAnsiTheme="minorHAnsi" w:cstheme="minorHAnsi"/>
          <w:b/>
          <w:i/>
          <w:sz w:val="28"/>
          <w:szCs w:val="22"/>
        </w:rPr>
        <w:lastRenderedPageBreak/>
        <w:t>Domene  u nastavnome predmetu Matematika jesu:</w:t>
      </w:r>
    </w:p>
    <w:p w:rsidR="00E7332F" w:rsidRPr="006D70D8" w:rsidRDefault="00E7332F" w:rsidP="00E7332F">
      <w:pPr>
        <w:pStyle w:val="box459495"/>
        <w:numPr>
          <w:ilvl w:val="0"/>
          <w:numId w:val="15"/>
        </w:numPr>
        <w:jc w:val="both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brojevi</w:t>
      </w:r>
    </w:p>
    <w:p w:rsidR="00E7332F" w:rsidRPr="006D70D8" w:rsidRDefault="00E7332F" w:rsidP="00E7332F">
      <w:pPr>
        <w:pStyle w:val="box459495"/>
        <w:numPr>
          <w:ilvl w:val="0"/>
          <w:numId w:val="15"/>
        </w:numPr>
        <w:jc w:val="both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algebra i funkcije</w:t>
      </w:r>
    </w:p>
    <w:p w:rsidR="00E7332F" w:rsidRPr="006D70D8" w:rsidRDefault="00E7332F" w:rsidP="00E7332F">
      <w:pPr>
        <w:pStyle w:val="box459495"/>
        <w:numPr>
          <w:ilvl w:val="0"/>
          <w:numId w:val="15"/>
        </w:numPr>
        <w:jc w:val="both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oblik i prostor</w:t>
      </w:r>
    </w:p>
    <w:p w:rsidR="00E7332F" w:rsidRPr="006D70D8" w:rsidRDefault="00E7332F" w:rsidP="00E7332F">
      <w:pPr>
        <w:pStyle w:val="box459495"/>
        <w:numPr>
          <w:ilvl w:val="0"/>
          <w:numId w:val="15"/>
        </w:numPr>
        <w:jc w:val="both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mjerenje</w:t>
      </w:r>
    </w:p>
    <w:p w:rsidR="00E7332F" w:rsidRPr="006D70D8" w:rsidRDefault="00E7332F" w:rsidP="00E7332F">
      <w:pPr>
        <w:pStyle w:val="box459495"/>
        <w:numPr>
          <w:ilvl w:val="0"/>
          <w:numId w:val="15"/>
        </w:numPr>
        <w:jc w:val="both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podatci, statistika i vjerojatnost</w:t>
      </w:r>
    </w:p>
    <w:p w:rsidR="00E7332F" w:rsidRPr="006D70D8" w:rsidRDefault="00E7332F" w:rsidP="00E7332F">
      <w:pPr>
        <w:pStyle w:val="box459495"/>
        <w:ind w:left="82"/>
        <w:jc w:val="both"/>
        <w:rPr>
          <w:rFonts w:asciiTheme="minorHAnsi" w:hAnsiTheme="minorHAnsi" w:cstheme="minorHAnsi"/>
          <w:b/>
          <w:i/>
          <w:sz w:val="28"/>
          <w:szCs w:val="22"/>
        </w:rPr>
      </w:pPr>
      <w:r w:rsidRPr="006D70D8">
        <w:rPr>
          <w:rFonts w:asciiTheme="minorHAnsi" w:hAnsiTheme="minorHAnsi" w:cstheme="minorHAnsi"/>
          <w:b/>
          <w:i/>
          <w:sz w:val="28"/>
          <w:szCs w:val="22"/>
        </w:rPr>
        <w:t>Elementi vrednovanja u nastavnome predmetu Matematika jesu:</w:t>
      </w:r>
    </w:p>
    <w:p w:rsidR="00E7332F" w:rsidRPr="006D70D8" w:rsidRDefault="00E7332F" w:rsidP="00E7332F">
      <w:pPr>
        <w:pStyle w:val="box459495"/>
        <w:ind w:left="82"/>
        <w:rPr>
          <w:rFonts w:asciiTheme="minorHAnsi" w:hAnsiTheme="minorHAnsi" w:cstheme="minorHAnsi"/>
          <w:i/>
          <w:szCs w:val="22"/>
        </w:rPr>
      </w:pPr>
      <w:r w:rsidRPr="006D70D8">
        <w:rPr>
          <w:rStyle w:val="kurziv"/>
          <w:rFonts w:asciiTheme="minorHAnsi" w:hAnsiTheme="minorHAnsi" w:cstheme="minorHAnsi"/>
          <w:i/>
          <w:szCs w:val="22"/>
        </w:rPr>
        <w:t>1. Usvojenost znanja i vještina:</w:t>
      </w:r>
    </w:p>
    <w:p w:rsidR="00E7332F" w:rsidRPr="006D70D8" w:rsidRDefault="00E7332F" w:rsidP="00E7332F">
      <w:pPr>
        <w:pStyle w:val="box459495"/>
        <w:numPr>
          <w:ilvl w:val="2"/>
          <w:numId w:val="12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opisuje matematičke pojmove</w:t>
      </w:r>
    </w:p>
    <w:p w:rsidR="00E7332F" w:rsidRPr="006D70D8" w:rsidRDefault="00E7332F" w:rsidP="00E7332F">
      <w:pPr>
        <w:pStyle w:val="box459495"/>
        <w:numPr>
          <w:ilvl w:val="2"/>
          <w:numId w:val="12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odabire odgovarajuće i matematički ispravne procedure te ih provodi</w:t>
      </w:r>
    </w:p>
    <w:p w:rsidR="00E7332F" w:rsidRPr="006D70D8" w:rsidRDefault="00E7332F" w:rsidP="00E7332F">
      <w:pPr>
        <w:pStyle w:val="box459495"/>
        <w:numPr>
          <w:ilvl w:val="2"/>
          <w:numId w:val="12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provjerava ispravnost matematičkih postupaka i utvrđuje smislenost rezultata</w:t>
      </w:r>
    </w:p>
    <w:p w:rsidR="00E7332F" w:rsidRPr="006D70D8" w:rsidRDefault="00E7332F" w:rsidP="00E7332F">
      <w:pPr>
        <w:pStyle w:val="box459495"/>
        <w:numPr>
          <w:ilvl w:val="2"/>
          <w:numId w:val="12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upotrebljava i povezuje matematičke koncepte.</w:t>
      </w:r>
    </w:p>
    <w:p w:rsidR="00E7332F" w:rsidRPr="006D70D8" w:rsidRDefault="00E7332F" w:rsidP="00E7332F">
      <w:pPr>
        <w:pStyle w:val="box459495"/>
        <w:ind w:left="82"/>
        <w:rPr>
          <w:rFonts w:asciiTheme="minorHAnsi" w:hAnsiTheme="minorHAnsi" w:cstheme="minorHAnsi"/>
          <w:i/>
          <w:szCs w:val="22"/>
        </w:rPr>
      </w:pPr>
      <w:r w:rsidRPr="006D70D8">
        <w:rPr>
          <w:rStyle w:val="kurziv"/>
          <w:rFonts w:asciiTheme="minorHAnsi" w:hAnsiTheme="minorHAnsi" w:cstheme="minorHAnsi"/>
          <w:i/>
          <w:szCs w:val="22"/>
        </w:rPr>
        <w:t>2. Matematička komunikacija:</w:t>
      </w:r>
    </w:p>
    <w:p w:rsidR="00E7332F" w:rsidRPr="006D70D8" w:rsidRDefault="00E7332F" w:rsidP="00E7332F">
      <w:pPr>
        <w:pStyle w:val="box459495"/>
        <w:numPr>
          <w:ilvl w:val="2"/>
          <w:numId w:val="13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koristi se odgovarajućim matematičkim jezikom (standardni matematički simboli, zapisi i terminologija) pri usmenome i pisanome izražavanju</w:t>
      </w:r>
    </w:p>
    <w:p w:rsidR="00E7332F" w:rsidRPr="006D70D8" w:rsidRDefault="00E7332F" w:rsidP="00E7332F">
      <w:pPr>
        <w:pStyle w:val="box459495"/>
        <w:numPr>
          <w:ilvl w:val="2"/>
          <w:numId w:val="13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koristi se odgovarajućim matematičkim prikazima za predstavljanje podataka</w:t>
      </w:r>
    </w:p>
    <w:p w:rsidR="00E7332F" w:rsidRPr="006D70D8" w:rsidRDefault="00E7332F" w:rsidP="00E7332F">
      <w:pPr>
        <w:pStyle w:val="box459495"/>
        <w:numPr>
          <w:ilvl w:val="2"/>
          <w:numId w:val="13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prelazi između različitih matematičkih prikaza</w:t>
      </w:r>
    </w:p>
    <w:p w:rsidR="00E7332F" w:rsidRPr="006D70D8" w:rsidRDefault="00E7332F" w:rsidP="00E7332F">
      <w:pPr>
        <w:pStyle w:val="box459495"/>
        <w:numPr>
          <w:ilvl w:val="2"/>
          <w:numId w:val="13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svoje razmišljanje iznosi cjelovitim, suvislim i sažetim matematičkim rečenicama</w:t>
      </w:r>
    </w:p>
    <w:p w:rsidR="00E7332F" w:rsidRPr="006D70D8" w:rsidRDefault="00E7332F" w:rsidP="00E7332F">
      <w:pPr>
        <w:pStyle w:val="box459495"/>
        <w:numPr>
          <w:ilvl w:val="2"/>
          <w:numId w:val="13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postavlja pitanja i odgovara na pitanja koja nadilaze opseg izvorno postavljenoga pitanja</w:t>
      </w:r>
    </w:p>
    <w:p w:rsidR="00E7332F" w:rsidRPr="006D70D8" w:rsidRDefault="00E7332F" w:rsidP="00E7332F">
      <w:pPr>
        <w:pStyle w:val="box459495"/>
        <w:numPr>
          <w:ilvl w:val="2"/>
          <w:numId w:val="13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organizira informacije u logičku strukturu</w:t>
      </w:r>
    </w:p>
    <w:p w:rsidR="00E7332F" w:rsidRPr="006D70D8" w:rsidRDefault="00E7332F" w:rsidP="00E7332F">
      <w:pPr>
        <w:pStyle w:val="box459495"/>
        <w:numPr>
          <w:ilvl w:val="2"/>
          <w:numId w:val="13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primjereno se koristi tehnologijom.</w:t>
      </w:r>
    </w:p>
    <w:p w:rsidR="00E7332F" w:rsidRPr="006D70D8" w:rsidRDefault="00E7332F" w:rsidP="00E7332F">
      <w:pPr>
        <w:pStyle w:val="box459495"/>
        <w:ind w:left="82"/>
        <w:rPr>
          <w:rFonts w:asciiTheme="minorHAnsi" w:hAnsiTheme="minorHAnsi" w:cstheme="minorHAnsi"/>
          <w:i/>
          <w:szCs w:val="22"/>
        </w:rPr>
      </w:pPr>
      <w:r w:rsidRPr="006D70D8">
        <w:rPr>
          <w:rStyle w:val="kurziv"/>
          <w:rFonts w:asciiTheme="minorHAnsi" w:hAnsiTheme="minorHAnsi" w:cstheme="minorHAnsi"/>
          <w:i/>
          <w:szCs w:val="22"/>
        </w:rPr>
        <w:t>3. Rješavanje problema:</w:t>
      </w:r>
    </w:p>
    <w:p w:rsidR="00E7332F" w:rsidRPr="006D70D8" w:rsidRDefault="00E7332F" w:rsidP="00E7332F">
      <w:pPr>
        <w:pStyle w:val="box459495"/>
        <w:numPr>
          <w:ilvl w:val="2"/>
          <w:numId w:val="14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prepoznaje relevantne elemente problema i naslućuje metode rješavanja</w:t>
      </w:r>
    </w:p>
    <w:p w:rsidR="00E7332F" w:rsidRPr="006D70D8" w:rsidRDefault="00E7332F" w:rsidP="00E7332F">
      <w:pPr>
        <w:pStyle w:val="box459495"/>
        <w:numPr>
          <w:ilvl w:val="2"/>
          <w:numId w:val="14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uspješno primjenjuje odabranu matematičku metodu pri rješavanju problema</w:t>
      </w:r>
    </w:p>
    <w:p w:rsidR="00E7332F" w:rsidRPr="006D70D8" w:rsidRDefault="00E7332F" w:rsidP="00E7332F">
      <w:pPr>
        <w:pStyle w:val="box459495"/>
        <w:numPr>
          <w:ilvl w:val="2"/>
          <w:numId w:val="14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modelira matematičkim zakonitostima problemske situacije uz raspravu</w:t>
      </w:r>
    </w:p>
    <w:p w:rsidR="00E7332F" w:rsidRPr="006D70D8" w:rsidRDefault="00E7332F" w:rsidP="00E7332F">
      <w:pPr>
        <w:pStyle w:val="box459495"/>
        <w:numPr>
          <w:ilvl w:val="2"/>
          <w:numId w:val="14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ispravno rješava probleme u različitim kontekstima</w:t>
      </w:r>
    </w:p>
    <w:p w:rsidR="00E7332F" w:rsidRPr="006D70D8" w:rsidRDefault="00E7332F" w:rsidP="00E7332F">
      <w:pPr>
        <w:pStyle w:val="box459495"/>
        <w:numPr>
          <w:ilvl w:val="2"/>
          <w:numId w:val="14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provjerava ispravnost matematičkih postupaka i utvrđuje smislenost rješenja problema</w:t>
      </w:r>
    </w:p>
    <w:p w:rsidR="00E7332F" w:rsidRPr="006D70D8" w:rsidRDefault="00E7332F" w:rsidP="00E7332F">
      <w:pPr>
        <w:pStyle w:val="box459495"/>
        <w:numPr>
          <w:ilvl w:val="2"/>
          <w:numId w:val="14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generalizira rješenje.</w:t>
      </w:r>
    </w:p>
    <w:p w:rsidR="00E7332F" w:rsidRPr="006D70D8" w:rsidRDefault="00E7332F" w:rsidP="00E7332F">
      <w:pPr>
        <w:spacing w:after="0" w:line="240" w:lineRule="auto"/>
        <w:ind w:left="709" w:hanging="425"/>
        <w:rPr>
          <w:rFonts w:eastAsia="Times New Roman" w:cstheme="minorHAnsi"/>
          <w:b/>
          <w:i/>
          <w:color w:val="232323"/>
          <w:sz w:val="28"/>
          <w:szCs w:val="28"/>
          <w:lang w:eastAsia="hr-HR"/>
        </w:rPr>
      </w:pPr>
      <w:r w:rsidRPr="006D70D8">
        <w:rPr>
          <w:rFonts w:eastAsia="Times New Roman" w:cstheme="minorHAnsi"/>
          <w:b/>
          <w:i/>
          <w:color w:val="232323"/>
          <w:sz w:val="28"/>
          <w:szCs w:val="28"/>
          <w:lang w:eastAsia="hr-HR"/>
        </w:rPr>
        <w:lastRenderedPageBreak/>
        <w:t xml:space="preserve">Sadržaji vrednovanja </w:t>
      </w:r>
      <w:r w:rsidRPr="006D70D8">
        <w:rPr>
          <w:rFonts w:eastAsia="Times New Roman" w:cstheme="minorHAnsi"/>
          <w:b/>
          <w:bCs/>
          <w:i/>
          <w:color w:val="232323"/>
          <w:sz w:val="28"/>
          <w:szCs w:val="28"/>
          <w:lang w:eastAsia="hr-HR"/>
        </w:rPr>
        <w:t>u nastavi Matematike su:</w:t>
      </w:r>
    </w:p>
    <w:p w:rsidR="00E7332F" w:rsidRPr="006D70D8" w:rsidRDefault="00E7332F" w:rsidP="00E7332F">
      <w:pPr>
        <w:numPr>
          <w:ilvl w:val="0"/>
          <w:numId w:val="4"/>
        </w:numPr>
        <w:spacing w:before="100" w:beforeAutospacing="1" w:after="100" w:afterAutospacing="1" w:line="240" w:lineRule="auto"/>
        <w:ind w:left="709" w:hanging="425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6D70D8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usmena ispitivanja</w:t>
      </w:r>
    </w:p>
    <w:p w:rsidR="00E7332F" w:rsidRPr="006D70D8" w:rsidRDefault="00E7332F" w:rsidP="00E7332F">
      <w:pPr>
        <w:numPr>
          <w:ilvl w:val="0"/>
          <w:numId w:val="4"/>
        </w:numPr>
        <w:spacing w:before="100" w:beforeAutospacing="1" w:after="100" w:afterAutospacing="1" w:line="240" w:lineRule="auto"/>
        <w:ind w:left="709" w:hanging="425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6D70D8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opažanja izvedbe u nekoj aktivnosti</w:t>
      </w:r>
    </w:p>
    <w:p w:rsidR="00E7332F" w:rsidRPr="006D70D8" w:rsidRDefault="00E7332F" w:rsidP="00E7332F">
      <w:pPr>
        <w:numPr>
          <w:ilvl w:val="0"/>
          <w:numId w:val="4"/>
        </w:numPr>
        <w:spacing w:before="100" w:beforeAutospacing="1" w:after="100" w:afterAutospacing="1" w:line="240" w:lineRule="auto"/>
        <w:ind w:left="709" w:hanging="425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6D70D8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analiza mape radova</w:t>
      </w:r>
    </w:p>
    <w:p w:rsidR="00E7332F" w:rsidRPr="006D70D8" w:rsidRDefault="00E7332F" w:rsidP="00E7332F">
      <w:pPr>
        <w:numPr>
          <w:ilvl w:val="0"/>
          <w:numId w:val="4"/>
        </w:numPr>
        <w:spacing w:before="100" w:beforeAutospacing="1" w:after="100" w:afterAutospacing="1" w:line="240" w:lineRule="auto"/>
        <w:ind w:left="709" w:hanging="425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6D70D8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procjena učeničke rasprave</w:t>
      </w:r>
    </w:p>
    <w:p w:rsidR="00DE1B21" w:rsidRPr="002F2D2C" w:rsidRDefault="002F2D2C" w:rsidP="002F2D2C">
      <w:pPr>
        <w:numPr>
          <w:ilvl w:val="0"/>
          <w:numId w:val="4"/>
        </w:numPr>
        <w:spacing w:before="100" w:beforeAutospacing="1" w:after="100" w:afterAutospacing="1" w:line="240" w:lineRule="auto"/>
        <w:ind w:left="709" w:hanging="425"/>
        <w:rPr>
          <w:rStyle w:val="eop"/>
          <w:rFonts w:eastAsia="Times New Roman" w:cstheme="minorHAnsi"/>
          <w:i/>
          <w:color w:val="232323"/>
          <w:sz w:val="24"/>
          <w:szCs w:val="28"/>
          <w:lang w:eastAsia="hr-HR"/>
        </w:rPr>
      </w:pPr>
      <w:r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analiza učeničkih izvješća</w:t>
      </w:r>
    </w:p>
    <w:p w:rsidR="00DE1B21" w:rsidRDefault="00DE1B21" w:rsidP="00E7332F">
      <w:pPr>
        <w:pStyle w:val="paragraph"/>
        <w:textAlignment w:val="baseline"/>
        <w:rPr>
          <w:rStyle w:val="eop"/>
          <w:rFonts w:asciiTheme="minorHAnsi" w:hAnsiTheme="minorHAnsi" w:cstheme="minorHAnsi"/>
          <w:b/>
          <w:sz w:val="28"/>
        </w:rPr>
      </w:pPr>
    </w:p>
    <w:p w:rsidR="00DE1B21" w:rsidRDefault="00DE1B21" w:rsidP="00E7332F">
      <w:pPr>
        <w:pStyle w:val="paragraph"/>
        <w:textAlignment w:val="baseline"/>
        <w:rPr>
          <w:rStyle w:val="eop"/>
          <w:rFonts w:asciiTheme="minorHAnsi" w:hAnsiTheme="minorHAnsi" w:cstheme="minorHAnsi"/>
          <w:b/>
          <w:sz w:val="28"/>
        </w:rPr>
      </w:pPr>
    </w:p>
    <w:p w:rsidR="00DE1B21" w:rsidRDefault="00DE1B21" w:rsidP="00E7332F">
      <w:pPr>
        <w:pStyle w:val="paragraph"/>
        <w:textAlignment w:val="baseline"/>
        <w:rPr>
          <w:rStyle w:val="eop"/>
          <w:rFonts w:asciiTheme="minorHAnsi" w:hAnsiTheme="minorHAnsi" w:cstheme="minorHAnsi"/>
          <w:b/>
          <w:sz w:val="28"/>
        </w:rPr>
      </w:pPr>
    </w:p>
    <w:tbl>
      <w:tblPr>
        <w:tblStyle w:val="TableGrid1"/>
        <w:tblW w:w="16019" w:type="dxa"/>
        <w:tblInd w:w="-998" w:type="dxa"/>
        <w:tblLook w:val="0480" w:firstRow="0" w:lastRow="0" w:firstColumn="1" w:lastColumn="0" w:noHBand="0" w:noVBand="1"/>
      </w:tblPr>
      <w:tblGrid>
        <w:gridCol w:w="2411"/>
        <w:gridCol w:w="2977"/>
        <w:gridCol w:w="2551"/>
        <w:gridCol w:w="2552"/>
        <w:gridCol w:w="2693"/>
        <w:gridCol w:w="2835"/>
      </w:tblGrid>
      <w:tr w:rsidR="00E7332F" w:rsidRPr="00B4176C" w:rsidTr="00E7332F">
        <w:tc>
          <w:tcPr>
            <w:tcW w:w="16019" w:type="dxa"/>
            <w:gridSpan w:val="6"/>
            <w:tcBorders>
              <w:right w:val="single" w:sz="4" w:space="0" w:color="auto"/>
            </w:tcBorders>
            <w:shd w:val="clear" w:color="auto" w:fill="C5E0B3" w:themeFill="accent6" w:themeFillTint="66"/>
          </w:tcPr>
          <w:p w:rsidR="00E7332F" w:rsidRPr="007867DF" w:rsidRDefault="00E7332F" w:rsidP="00E7332F">
            <w:pPr>
              <w:jc w:val="center"/>
              <w:rPr>
                <w:rFonts w:cstheme="minorHAnsi"/>
                <w:b/>
                <w:sz w:val="28"/>
              </w:rPr>
            </w:pPr>
            <w:r w:rsidRPr="003F4E75">
              <w:rPr>
                <w:rFonts w:cstheme="minorHAnsi"/>
                <w:b/>
                <w:color w:val="C00000"/>
                <w:sz w:val="28"/>
              </w:rPr>
              <w:t>BROJEVI</w:t>
            </w:r>
          </w:p>
        </w:tc>
      </w:tr>
      <w:tr w:rsidR="00EF4F54" w:rsidRPr="00B4176C" w:rsidTr="002574F5">
        <w:tc>
          <w:tcPr>
            <w:tcW w:w="16019" w:type="dxa"/>
            <w:gridSpan w:val="6"/>
            <w:tcBorders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F4F54" w:rsidRPr="00EF4F54" w:rsidRDefault="00EF4F54" w:rsidP="00EF4F54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</w:t>
            </w:r>
            <w:r w:rsidRPr="00EF4F54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MAT OŠ A.2.1. Služi se prirodnim brojevima do 100 u opisivanju i prikazivanju količine i redoslijeda.</w:t>
            </w:r>
          </w:p>
        </w:tc>
      </w:tr>
      <w:tr w:rsidR="00EF4F54" w:rsidRPr="00823DBD" w:rsidTr="002042FE">
        <w:tc>
          <w:tcPr>
            <w:tcW w:w="2411" w:type="dxa"/>
            <w:tcBorders>
              <w:top w:val="nil"/>
              <w:right w:val="double" w:sz="12" w:space="0" w:color="auto"/>
            </w:tcBorders>
            <w:shd w:val="clear" w:color="auto" w:fill="DEEAF6" w:themeFill="accent1" w:themeFillTint="33"/>
          </w:tcPr>
          <w:p w:rsidR="00EF4F54" w:rsidRPr="00823DBD" w:rsidRDefault="00EF4F54" w:rsidP="00EF4F5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 xml:space="preserve"> RAZRADA ISHODA</w:t>
            </w: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:rsidR="00EF4F54" w:rsidRPr="00823DBD" w:rsidRDefault="00EF4F54" w:rsidP="00EF4F5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51" w:type="dxa"/>
          </w:tcPr>
          <w:p w:rsidR="00EF4F54" w:rsidRPr="00823DBD" w:rsidRDefault="00EF4F54" w:rsidP="00EF4F5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552" w:type="dxa"/>
          </w:tcPr>
          <w:p w:rsidR="00EF4F54" w:rsidRPr="00823DBD" w:rsidRDefault="00EF4F54" w:rsidP="00EF4F5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693" w:type="dxa"/>
          </w:tcPr>
          <w:p w:rsidR="00EF4F54" w:rsidRPr="00823DBD" w:rsidRDefault="00EF4F54" w:rsidP="00EF4F5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835" w:type="dxa"/>
          </w:tcPr>
          <w:p w:rsidR="00EF4F54" w:rsidRPr="00823DBD" w:rsidRDefault="00EF4F54" w:rsidP="00EF4F5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DD5510" w:rsidRPr="00B4176C" w:rsidTr="002042FE">
        <w:tc>
          <w:tcPr>
            <w:tcW w:w="2411" w:type="dxa"/>
            <w:tcBorders>
              <w:right w:val="double" w:sz="12" w:space="0" w:color="auto"/>
            </w:tcBorders>
          </w:tcPr>
          <w:p w:rsidR="00DD5510" w:rsidRPr="00FE63C6" w:rsidRDefault="00DD5510" w:rsidP="00DD551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E63C6">
              <w:rPr>
                <w:rFonts w:eastAsia="Times New Roman" w:cstheme="minorHAnsi"/>
                <w:sz w:val="24"/>
                <w:szCs w:val="24"/>
                <w:lang w:eastAsia="hr-HR"/>
              </w:rPr>
              <w:t>broji, čita i zapisuje brojkom i brojevnom riječi te uspoređuje prirodne brojeve do 100</w:t>
            </w:r>
          </w:p>
          <w:p w:rsidR="00DD5510" w:rsidRPr="00FE63C6" w:rsidRDefault="00DD5510" w:rsidP="00DD551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:rsidR="00DD5510" w:rsidRDefault="00DD5510" w:rsidP="00DD5510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9D4AF0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broji, čita i zapisuje brojkom i brojevnom riječi te usp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oređuje prirodne brojeve do 100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  <w:p w:rsidR="0056792C" w:rsidRPr="00FE63C6" w:rsidRDefault="0056792C" w:rsidP="00DD5510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</w:tcPr>
          <w:p w:rsidR="00DD5510" w:rsidRPr="00FF420F" w:rsidRDefault="00DD5510" w:rsidP="00DD5510">
            <w:pPr>
              <w:rPr>
                <w:rFonts w:cstheme="minorHAnsi"/>
                <w:sz w:val="24"/>
              </w:rPr>
            </w:pPr>
            <w:r w:rsidRPr="00FF420F">
              <w:rPr>
                <w:rFonts w:cstheme="minorHAnsi"/>
                <w:sz w:val="24"/>
              </w:rPr>
              <w:t>Uz metodički predložak djelomično čita i zapisuje brojeve do 100 brojkama i zadanim brojevnim riječima.</w:t>
            </w:r>
          </w:p>
        </w:tc>
        <w:tc>
          <w:tcPr>
            <w:tcW w:w="2552" w:type="dxa"/>
          </w:tcPr>
          <w:p w:rsidR="00DD5510" w:rsidRPr="00FF420F" w:rsidRDefault="00DD5510" w:rsidP="00DD5510">
            <w:pPr>
              <w:rPr>
                <w:rFonts w:eastAsia="Times New Roman" w:cstheme="minorHAnsi"/>
                <w:sz w:val="24"/>
                <w:lang w:eastAsia="hr-HR"/>
              </w:rPr>
            </w:pPr>
            <w:r w:rsidRPr="00FF420F">
              <w:rPr>
                <w:rFonts w:eastAsia="Times New Roman" w:cstheme="minorHAnsi"/>
                <w:sz w:val="24"/>
                <w:lang w:eastAsia="hr-HR"/>
              </w:rPr>
              <w:t xml:space="preserve">Čita uz pomoć i prepisuje brojeve do 100 i nulu brojkama i brojevnim riječima. </w:t>
            </w:r>
          </w:p>
          <w:p w:rsidR="00DD5510" w:rsidRPr="00FF420F" w:rsidRDefault="00DD5510" w:rsidP="00DD5510">
            <w:pPr>
              <w:ind w:left="82"/>
              <w:rPr>
                <w:rFonts w:eastAsia="Times New Roman" w:cstheme="minorHAnsi"/>
                <w:sz w:val="24"/>
                <w:lang w:eastAsia="hr-HR"/>
              </w:rPr>
            </w:pPr>
          </w:p>
        </w:tc>
        <w:tc>
          <w:tcPr>
            <w:tcW w:w="2693" w:type="dxa"/>
          </w:tcPr>
          <w:p w:rsidR="00DD5510" w:rsidRPr="00FF420F" w:rsidRDefault="00DD5510" w:rsidP="00DD5510">
            <w:pPr>
              <w:rPr>
                <w:rFonts w:eastAsia="Times New Roman" w:cstheme="minorHAnsi"/>
                <w:sz w:val="24"/>
                <w:lang w:eastAsia="hr-HR"/>
              </w:rPr>
            </w:pPr>
            <w:r w:rsidRPr="00FF420F">
              <w:rPr>
                <w:rFonts w:eastAsia="Times New Roman" w:cstheme="minorHAnsi"/>
                <w:sz w:val="24"/>
                <w:lang w:eastAsia="hr-HR"/>
              </w:rPr>
              <w:t>Čita i zapisuje brojeve do 100 i nulu brojkama i brojevnim riječima uz manje greške.</w:t>
            </w:r>
          </w:p>
          <w:p w:rsidR="00DD5510" w:rsidRPr="00FF420F" w:rsidRDefault="00DD5510" w:rsidP="00DD5510">
            <w:pPr>
              <w:rPr>
                <w:rFonts w:eastAsia="Times New Roman" w:cstheme="minorHAnsi"/>
                <w:sz w:val="24"/>
                <w:lang w:eastAsia="hr-HR"/>
              </w:rPr>
            </w:pPr>
          </w:p>
        </w:tc>
        <w:tc>
          <w:tcPr>
            <w:tcW w:w="2835" w:type="dxa"/>
          </w:tcPr>
          <w:p w:rsidR="00DD5510" w:rsidRPr="00FF420F" w:rsidRDefault="00DD5510" w:rsidP="00DD5510">
            <w:pPr>
              <w:rPr>
                <w:rFonts w:eastAsia="Times New Roman" w:cstheme="minorHAnsi"/>
                <w:sz w:val="24"/>
                <w:lang w:eastAsia="hr-HR"/>
              </w:rPr>
            </w:pPr>
            <w:r w:rsidRPr="00FF420F">
              <w:rPr>
                <w:rFonts w:eastAsia="Times New Roman" w:cstheme="minorHAnsi"/>
                <w:sz w:val="24"/>
                <w:lang w:eastAsia="hr-HR"/>
              </w:rPr>
              <w:t xml:space="preserve">Uredno i točno čita i zapisuje brojeve do 100 i nulu brojkama i brojevnim riječima. </w:t>
            </w:r>
          </w:p>
          <w:p w:rsidR="00DD5510" w:rsidRPr="00FF420F" w:rsidRDefault="00DD5510" w:rsidP="00DD5510">
            <w:pPr>
              <w:rPr>
                <w:rFonts w:eastAsia="Times New Roman" w:cstheme="minorHAnsi"/>
                <w:sz w:val="24"/>
                <w:lang w:eastAsia="hr-HR"/>
              </w:rPr>
            </w:pPr>
          </w:p>
        </w:tc>
      </w:tr>
      <w:tr w:rsidR="00DD5510" w:rsidRPr="00B4176C" w:rsidTr="002042FE">
        <w:tc>
          <w:tcPr>
            <w:tcW w:w="2411" w:type="dxa"/>
            <w:tcBorders>
              <w:right w:val="double" w:sz="12" w:space="0" w:color="auto"/>
            </w:tcBorders>
          </w:tcPr>
          <w:p w:rsidR="00DD5510" w:rsidRPr="00FE63C6" w:rsidRDefault="00DD5510" w:rsidP="00DD551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E63C6">
              <w:rPr>
                <w:rFonts w:eastAsia="Times New Roman" w:cstheme="minorHAnsi"/>
                <w:sz w:val="24"/>
                <w:szCs w:val="24"/>
                <w:lang w:eastAsia="hr-HR"/>
              </w:rPr>
              <w:t>prikazuje brojeve na različite načine</w:t>
            </w:r>
          </w:p>
          <w:p w:rsidR="00DD5510" w:rsidRPr="00FE63C6" w:rsidRDefault="00DD5510" w:rsidP="00DD551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:rsidR="00DD5510" w:rsidRDefault="00DD5510" w:rsidP="00DD5510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9D4AF0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prikaz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uje brojeve na različite načine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  <w:p w:rsidR="0056792C" w:rsidRPr="00FE63C6" w:rsidRDefault="0056792C" w:rsidP="00DD5510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</w:tcPr>
          <w:p w:rsidR="00DD5510" w:rsidRPr="00FF420F" w:rsidRDefault="00DD5510" w:rsidP="00DD5510">
            <w:pPr>
              <w:rPr>
                <w:rFonts w:cstheme="minorHAnsi"/>
                <w:sz w:val="24"/>
              </w:rPr>
            </w:pPr>
            <w:r w:rsidRPr="00FF420F">
              <w:rPr>
                <w:rFonts w:cstheme="minorHAnsi"/>
                <w:sz w:val="24"/>
              </w:rPr>
              <w:t>Metodom pokušaja i pogrešaka prikazuje brojeve na različite načine.</w:t>
            </w:r>
          </w:p>
        </w:tc>
        <w:tc>
          <w:tcPr>
            <w:tcW w:w="2552" w:type="dxa"/>
          </w:tcPr>
          <w:p w:rsidR="00DD5510" w:rsidRPr="00FF420F" w:rsidRDefault="00DD5510" w:rsidP="00DD5510">
            <w:pPr>
              <w:rPr>
                <w:rFonts w:eastAsia="Times New Roman" w:cstheme="minorHAnsi"/>
                <w:sz w:val="24"/>
                <w:lang w:eastAsia="hr-HR"/>
              </w:rPr>
            </w:pPr>
            <w:r w:rsidRPr="00FF420F">
              <w:rPr>
                <w:rFonts w:eastAsia="Times New Roman" w:cstheme="minorHAnsi"/>
                <w:sz w:val="24"/>
                <w:lang w:eastAsia="hr-HR"/>
              </w:rPr>
              <w:t>Djelomično rastavlja brojeve  na ponuđene načine.</w:t>
            </w:r>
          </w:p>
        </w:tc>
        <w:tc>
          <w:tcPr>
            <w:tcW w:w="2693" w:type="dxa"/>
          </w:tcPr>
          <w:p w:rsidR="00DD5510" w:rsidRPr="00FF420F" w:rsidRDefault="00DD5510" w:rsidP="00DD5510">
            <w:pPr>
              <w:rPr>
                <w:rFonts w:eastAsia="Times New Roman" w:cstheme="minorHAnsi"/>
                <w:sz w:val="24"/>
                <w:lang w:eastAsia="hr-HR"/>
              </w:rPr>
            </w:pPr>
            <w:r w:rsidRPr="00FF420F">
              <w:rPr>
                <w:rFonts w:eastAsia="Times New Roman" w:cstheme="minorHAnsi"/>
                <w:sz w:val="24"/>
                <w:lang w:eastAsia="hr-HR"/>
              </w:rPr>
              <w:t xml:space="preserve">Prikazuje brojeve na različite načine uz manji poticaj. </w:t>
            </w:r>
          </w:p>
          <w:p w:rsidR="00DD5510" w:rsidRPr="00FF420F" w:rsidRDefault="00DD5510" w:rsidP="00DD5510">
            <w:pPr>
              <w:jc w:val="center"/>
              <w:rPr>
                <w:rFonts w:cstheme="minorHAnsi"/>
                <w:b/>
                <w:sz w:val="24"/>
              </w:rPr>
            </w:pPr>
          </w:p>
        </w:tc>
        <w:tc>
          <w:tcPr>
            <w:tcW w:w="2835" w:type="dxa"/>
          </w:tcPr>
          <w:p w:rsidR="00DD5510" w:rsidRPr="00FF420F" w:rsidRDefault="00DD5510" w:rsidP="00DD5510">
            <w:pPr>
              <w:rPr>
                <w:rFonts w:eastAsia="Times New Roman" w:cstheme="minorHAnsi"/>
                <w:sz w:val="24"/>
                <w:lang w:eastAsia="hr-HR"/>
              </w:rPr>
            </w:pPr>
            <w:r w:rsidRPr="00FF420F">
              <w:rPr>
                <w:rFonts w:eastAsia="Times New Roman" w:cstheme="minorHAnsi"/>
                <w:sz w:val="24"/>
                <w:lang w:eastAsia="hr-HR"/>
              </w:rPr>
              <w:t>Samostalno i točno rastavlja brojeve do 100 na različite načine.</w:t>
            </w:r>
          </w:p>
        </w:tc>
      </w:tr>
      <w:tr w:rsidR="00F23BF7" w:rsidRPr="00B4176C" w:rsidTr="002042FE">
        <w:tc>
          <w:tcPr>
            <w:tcW w:w="2411" w:type="dxa"/>
            <w:tcBorders>
              <w:right w:val="double" w:sz="12" w:space="0" w:color="auto"/>
            </w:tcBorders>
          </w:tcPr>
          <w:p w:rsidR="00F23BF7" w:rsidRPr="00FE63C6" w:rsidRDefault="00F23BF7" w:rsidP="00F23B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E63C6">
              <w:rPr>
                <w:rFonts w:eastAsia="Times New Roman" w:cstheme="minorHAnsi"/>
                <w:sz w:val="24"/>
                <w:szCs w:val="24"/>
                <w:lang w:eastAsia="hr-HR"/>
              </w:rPr>
              <w:t>uočava odnose među dekadskim jedinicama (jedinice, desetice, stotice)</w:t>
            </w:r>
          </w:p>
          <w:p w:rsidR="00F23BF7" w:rsidRPr="00FE63C6" w:rsidRDefault="00F23BF7" w:rsidP="00F23B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:rsidR="00F23BF7" w:rsidRPr="001B1AA7" w:rsidRDefault="00F23BF7" w:rsidP="00F23BF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9D4AF0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uočava odnose među dekadskim jedinicam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:rsidR="00F23BF7" w:rsidRPr="00FF420F" w:rsidRDefault="00F23BF7" w:rsidP="00F23BF7">
            <w:pPr>
              <w:rPr>
                <w:rFonts w:eastAsia="Times New Roman" w:cstheme="minorHAnsi"/>
                <w:sz w:val="24"/>
                <w:lang w:eastAsia="hr-HR"/>
              </w:rPr>
            </w:pPr>
            <w:r w:rsidRPr="00FF420F">
              <w:rPr>
                <w:rFonts w:eastAsia="Times New Roman" w:cstheme="minorHAnsi"/>
                <w:sz w:val="24"/>
                <w:lang w:eastAsia="hr-HR"/>
              </w:rPr>
              <w:t>Teško i uz stalnu pomoć uočava razlike među dekadskim jedinicama.</w:t>
            </w:r>
          </w:p>
        </w:tc>
        <w:tc>
          <w:tcPr>
            <w:tcW w:w="2552" w:type="dxa"/>
            <w:vAlign w:val="center"/>
          </w:tcPr>
          <w:p w:rsidR="00DE1B21" w:rsidRPr="00FF420F" w:rsidRDefault="00F23BF7" w:rsidP="0056792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F420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Uz manje poticaje prikazuje dvoznamenkaste brojeve u tablici mjesnih vrijednosti ili </w:t>
            </w:r>
            <w:r w:rsidRPr="00FF420F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na brojevnoj crti.</w:t>
            </w:r>
          </w:p>
        </w:tc>
        <w:tc>
          <w:tcPr>
            <w:tcW w:w="2693" w:type="dxa"/>
            <w:vAlign w:val="center"/>
          </w:tcPr>
          <w:p w:rsidR="00F23BF7" w:rsidRPr="00FF420F" w:rsidRDefault="00F23BF7" w:rsidP="00F23B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F420F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Prikazuje dvoznamenkaste brojeve u tablici mjesnih vrijednosti ili na brojevnoj crti.</w:t>
            </w:r>
          </w:p>
        </w:tc>
        <w:tc>
          <w:tcPr>
            <w:tcW w:w="2835" w:type="dxa"/>
          </w:tcPr>
          <w:p w:rsidR="00F23BF7" w:rsidRPr="00FF420F" w:rsidRDefault="00F23BF7" w:rsidP="00F23BF7">
            <w:pPr>
              <w:rPr>
                <w:rFonts w:cstheme="minorHAnsi"/>
                <w:sz w:val="24"/>
              </w:rPr>
            </w:pPr>
            <w:r w:rsidRPr="00FF420F">
              <w:rPr>
                <w:rFonts w:cstheme="minorHAnsi"/>
                <w:sz w:val="24"/>
              </w:rPr>
              <w:t xml:space="preserve">Lako i brzo uočava odnose među dekadskim jedinicama samostalno ih smještajući u tablicu mjesnih vrijednosti ili na </w:t>
            </w:r>
            <w:r w:rsidRPr="00FF420F">
              <w:rPr>
                <w:rFonts w:cstheme="minorHAnsi"/>
                <w:sz w:val="24"/>
              </w:rPr>
              <w:lastRenderedPageBreak/>
              <w:t>brojevnu crtu.</w:t>
            </w:r>
          </w:p>
        </w:tc>
      </w:tr>
      <w:tr w:rsidR="00F23BF7" w:rsidRPr="00B4176C" w:rsidTr="002042FE"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:rsidR="00F23BF7" w:rsidRPr="00FE63C6" w:rsidRDefault="00F23BF7" w:rsidP="00F23B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E63C6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objašnjava odnos broja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 vrijednosti pojedine znamenke</w:t>
            </w:r>
          </w:p>
          <w:p w:rsidR="00F23BF7" w:rsidRPr="00FE63C6" w:rsidRDefault="00F23BF7" w:rsidP="00F23B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:rsidR="00F23BF7" w:rsidRPr="00FE63C6" w:rsidRDefault="00F23BF7" w:rsidP="00F23B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:rsidR="00DE1B21" w:rsidRDefault="00F23BF7" w:rsidP="0056792C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9D4AF0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objašnjava odnos broja i vrije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dnosti pojedine znamenke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  <w:p w:rsidR="0056792C" w:rsidRPr="00FE63C6" w:rsidRDefault="0056792C" w:rsidP="0056792C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F23BF7" w:rsidRPr="00FF420F" w:rsidRDefault="00F23BF7" w:rsidP="00F23BF7">
            <w:pPr>
              <w:ind w:left="36"/>
              <w:rPr>
                <w:rFonts w:eastAsia="Times New Roman" w:cstheme="minorHAnsi"/>
                <w:sz w:val="24"/>
                <w:lang w:eastAsia="hr-HR"/>
              </w:rPr>
            </w:pPr>
            <w:r w:rsidRPr="00FF420F">
              <w:rPr>
                <w:rFonts w:eastAsia="Times New Roman" w:cstheme="minorHAnsi"/>
                <w:sz w:val="24"/>
                <w:lang w:eastAsia="hr-HR"/>
              </w:rPr>
              <w:t>Sa poteškoćama uviđa odnos broja i znamenke te njihove vrijednosti.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F23BF7" w:rsidRPr="00FF420F" w:rsidRDefault="00F23BF7" w:rsidP="00F23BF7">
            <w:pPr>
              <w:rPr>
                <w:rFonts w:eastAsia="Times New Roman" w:cstheme="minorHAnsi"/>
                <w:sz w:val="24"/>
                <w:lang w:eastAsia="hr-HR"/>
              </w:rPr>
            </w:pPr>
            <w:r w:rsidRPr="00FF420F">
              <w:rPr>
                <w:rFonts w:eastAsia="Times New Roman" w:cstheme="minorHAnsi"/>
                <w:sz w:val="24"/>
                <w:lang w:eastAsia="hr-HR"/>
              </w:rPr>
              <w:t>Djelomično točno objašnjava odnos broja i vrijednosti znamenaka.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F23BF7" w:rsidRPr="00FF420F" w:rsidRDefault="00F23BF7" w:rsidP="00F23B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F420F">
              <w:rPr>
                <w:rFonts w:eastAsia="Times New Roman" w:cstheme="minorHAnsi"/>
                <w:sz w:val="24"/>
                <w:szCs w:val="24"/>
                <w:lang w:eastAsia="hr-HR"/>
              </w:rPr>
              <w:t>Objašnjava odnos broja i vrijednosti pojedine znamenke.</w:t>
            </w:r>
          </w:p>
          <w:p w:rsidR="00F23BF7" w:rsidRPr="00FF420F" w:rsidRDefault="00F23BF7" w:rsidP="00F23BF7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F23BF7" w:rsidRPr="00FF420F" w:rsidRDefault="00F23BF7" w:rsidP="00F23BF7">
            <w:pPr>
              <w:rPr>
                <w:rFonts w:cstheme="minorHAnsi"/>
                <w:b/>
                <w:sz w:val="24"/>
              </w:rPr>
            </w:pPr>
            <w:r w:rsidRPr="00FF420F">
              <w:rPr>
                <w:rFonts w:eastAsia="Times New Roman" w:cstheme="minorHAnsi"/>
                <w:sz w:val="24"/>
                <w:szCs w:val="23"/>
                <w:lang w:eastAsia="hr-HR"/>
              </w:rPr>
              <w:t>U zapisu broja objašnjava vrijednost pojedine znamenke upotrebljavajući brojeve u prikazu količine.</w:t>
            </w:r>
          </w:p>
        </w:tc>
      </w:tr>
      <w:tr w:rsidR="00F23BF7" w:rsidRPr="00B4176C" w:rsidTr="002042FE"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:rsidR="00F23BF7" w:rsidRPr="00FE63C6" w:rsidRDefault="00F23BF7" w:rsidP="00F23B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E63C6">
              <w:rPr>
                <w:rFonts w:eastAsia="Times New Roman" w:cstheme="minorHAnsi"/>
                <w:sz w:val="24"/>
                <w:szCs w:val="24"/>
                <w:lang w:eastAsia="hr-HR"/>
              </w:rPr>
              <w:t>razlikuje glavne i redne brojeve do 100</w:t>
            </w: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:rsidR="00F23BF7" w:rsidRPr="001B1AA7" w:rsidRDefault="00F23BF7" w:rsidP="00F23BF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9D4AF0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razlikuje glavne i redne brojeve do 100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F23BF7" w:rsidRDefault="009910E1" w:rsidP="00F23BF7">
            <w:pPr>
              <w:rPr>
                <w:rFonts w:eastAsia="Times New Roman" w:cstheme="minorHAnsi"/>
                <w:sz w:val="24"/>
                <w:lang w:eastAsia="hr-HR"/>
              </w:rPr>
            </w:pPr>
            <w:r>
              <w:rPr>
                <w:rFonts w:eastAsia="Times New Roman" w:cstheme="minorHAnsi"/>
                <w:sz w:val="24"/>
                <w:lang w:eastAsia="hr-HR"/>
              </w:rPr>
              <w:t>Prepoznaje</w:t>
            </w:r>
            <w:r w:rsidR="00F23BF7" w:rsidRPr="00FF420F">
              <w:rPr>
                <w:rFonts w:eastAsia="Times New Roman" w:cstheme="minorHAnsi"/>
                <w:sz w:val="24"/>
                <w:lang w:eastAsia="hr-HR"/>
              </w:rPr>
              <w:t xml:space="preserve"> glavne i redne brojeve do 100 ali usmeno niti u primjeni ne objašnjava razliku.</w:t>
            </w:r>
          </w:p>
          <w:p w:rsidR="0056792C" w:rsidRPr="00FF420F" w:rsidRDefault="0056792C" w:rsidP="00F23BF7">
            <w:pPr>
              <w:rPr>
                <w:rFonts w:eastAsia="Times New Roman" w:cstheme="minorHAnsi"/>
                <w:sz w:val="24"/>
                <w:lang w:eastAsia="hr-HR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F23BF7" w:rsidRDefault="009910E1" w:rsidP="00F23BF7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Prepoznaje i razlikuje</w:t>
            </w:r>
            <w:r w:rsidR="00F23BF7" w:rsidRPr="00FF420F">
              <w:rPr>
                <w:rFonts w:cstheme="minorHAnsi"/>
                <w:sz w:val="24"/>
              </w:rPr>
              <w:t xml:space="preserve"> </w:t>
            </w:r>
            <w:r>
              <w:rPr>
                <w:rFonts w:cstheme="minorHAnsi"/>
                <w:sz w:val="24"/>
              </w:rPr>
              <w:t>redne</w:t>
            </w:r>
            <w:r w:rsidR="00F23BF7" w:rsidRPr="00FF420F">
              <w:rPr>
                <w:rFonts w:cstheme="minorHAnsi"/>
                <w:sz w:val="24"/>
              </w:rPr>
              <w:t xml:space="preserve"> i glavn</w:t>
            </w:r>
            <w:r>
              <w:rPr>
                <w:rFonts w:cstheme="minorHAnsi"/>
                <w:sz w:val="24"/>
              </w:rPr>
              <w:t>e brojeve</w:t>
            </w:r>
            <w:r w:rsidR="00F23BF7" w:rsidRPr="00FF420F">
              <w:rPr>
                <w:rFonts w:cstheme="minorHAnsi"/>
                <w:sz w:val="24"/>
              </w:rPr>
              <w:t>, ispravno ih koristi uz stalna podsjećanja.</w:t>
            </w:r>
          </w:p>
          <w:p w:rsidR="00DE1B21" w:rsidRPr="00FF420F" w:rsidRDefault="00DE1B21" w:rsidP="00F23BF7">
            <w:pPr>
              <w:rPr>
                <w:rFonts w:eastAsia="Times New Roman" w:cstheme="minorHAnsi"/>
                <w:sz w:val="24"/>
                <w:lang w:eastAsia="hr-HR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F23BF7" w:rsidRPr="00FF420F" w:rsidRDefault="00F23BF7" w:rsidP="00F23BF7">
            <w:pPr>
              <w:rPr>
                <w:rFonts w:cstheme="minorHAnsi"/>
                <w:sz w:val="24"/>
              </w:rPr>
            </w:pPr>
            <w:r w:rsidRPr="00FF420F">
              <w:rPr>
                <w:rFonts w:cstheme="minorHAnsi"/>
                <w:sz w:val="24"/>
              </w:rPr>
              <w:t>Objašnjava razliku između rednih i glavnih brojeva, koristeći se njima uz manje poticaje.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F23BF7" w:rsidRPr="00FF420F" w:rsidRDefault="00F23BF7" w:rsidP="00F23BF7">
            <w:pPr>
              <w:rPr>
                <w:rFonts w:eastAsia="Times New Roman" w:cstheme="minorHAnsi"/>
                <w:sz w:val="24"/>
                <w:szCs w:val="23"/>
                <w:lang w:eastAsia="hr-HR"/>
              </w:rPr>
            </w:pPr>
            <w:r w:rsidRPr="00FF420F">
              <w:rPr>
                <w:rFonts w:eastAsia="Times New Roman" w:cstheme="minorHAnsi"/>
                <w:sz w:val="24"/>
                <w:szCs w:val="23"/>
                <w:lang w:eastAsia="hr-HR"/>
              </w:rPr>
              <w:t xml:space="preserve">U izgovoru i pisanju ispravno se koristi rednim brojevima do 100 za prikazivanje redoslijeda u različitim situacijama. </w:t>
            </w:r>
          </w:p>
        </w:tc>
      </w:tr>
      <w:tr w:rsidR="00F23BF7" w:rsidRPr="00B4176C" w:rsidTr="00FE63C6">
        <w:tc>
          <w:tcPr>
            <w:tcW w:w="16019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F23BF7" w:rsidRPr="00823DBD" w:rsidRDefault="00F23BF7" w:rsidP="00F23BF7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</w:t>
            </w:r>
            <w:r w:rsidRPr="00EF4F54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MAT OŠ A.2.2. Koristi se rimskim brojkama do 12.</w:t>
            </w:r>
          </w:p>
        </w:tc>
      </w:tr>
      <w:tr w:rsidR="00F23BF7" w:rsidRPr="00823DBD" w:rsidTr="002042FE">
        <w:tc>
          <w:tcPr>
            <w:tcW w:w="2411" w:type="dxa"/>
            <w:tcBorders>
              <w:top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:rsidR="00F23BF7" w:rsidRPr="00823DBD" w:rsidRDefault="00F23BF7" w:rsidP="00F23B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 xml:space="preserve"> RAZRADA ISHODA</w:t>
            </w:r>
          </w:p>
        </w:tc>
        <w:tc>
          <w:tcPr>
            <w:tcW w:w="2977" w:type="dxa"/>
            <w:tcBorders>
              <w:top w:val="single" w:sz="4" w:space="0" w:color="auto"/>
              <w:left w:val="double" w:sz="12" w:space="0" w:color="auto"/>
            </w:tcBorders>
          </w:tcPr>
          <w:p w:rsidR="00F23BF7" w:rsidRPr="00823DBD" w:rsidRDefault="00F23BF7" w:rsidP="00F23B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F23BF7" w:rsidRPr="00823DBD" w:rsidRDefault="00F23BF7" w:rsidP="00F23B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F23BF7" w:rsidRPr="00823DBD" w:rsidRDefault="00F23BF7" w:rsidP="00F23B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F23BF7" w:rsidRPr="00823DBD" w:rsidRDefault="00F23BF7" w:rsidP="00F23B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F23BF7" w:rsidRPr="00823DBD" w:rsidRDefault="00F23BF7" w:rsidP="00F23B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D203FB" w:rsidRPr="00B4176C" w:rsidTr="002042FE"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:rsidR="00D203FB" w:rsidRPr="00FE63C6" w:rsidRDefault="00D203FB" w:rsidP="00D203F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E63C6">
              <w:rPr>
                <w:rFonts w:eastAsia="Times New Roman" w:cstheme="minorHAnsi"/>
                <w:sz w:val="24"/>
                <w:szCs w:val="24"/>
                <w:lang w:eastAsia="hr-HR"/>
              </w:rPr>
              <w:t>nabraja osnovne i pomoćne rimske znamenke</w:t>
            </w:r>
          </w:p>
          <w:p w:rsidR="00D203FB" w:rsidRPr="00FE63C6" w:rsidRDefault="00D203FB" w:rsidP="00D203F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:rsidR="00D203FB" w:rsidRPr="00FE63C6" w:rsidRDefault="00D203FB" w:rsidP="00D203FB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9D4AF0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nabraja os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novne i pomoćne rimske znamenke“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D203FB" w:rsidRPr="00FF420F" w:rsidRDefault="00D203FB" w:rsidP="00D203F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F420F">
              <w:rPr>
                <w:rFonts w:eastAsia="Times New Roman" w:cstheme="minorHAnsi"/>
                <w:sz w:val="24"/>
                <w:szCs w:val="24"/>
                <w:lang w:eastAsia="hr-HR"/>
              </w:rPr>
              <w:t>Nabraja samo osnovne rimske znamenke po brojevnom nizu.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D203FB" w:rsidRPr="00FF420F" w:rsidRDefault="00D203FB" w:rsidP="00D203F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F420F">
              <w:rPr>
                <w:rFonts w:eastAsia="Times New Roman" w:cstheme="minorHAnsi"/>
                <w:sz w:val="24"/>
                <w:szCs w:val="24"/>
                <w:lang w:eastAsia="hr-HR"/>
              </w:rPr>
              <w:t>Nabraja osnovne i pomoćne rimske znamenke.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D203FB" w:rsidRPr="00FF420F" w:rsidRDefault="00D203FB" w:rsidP="00D203F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F420F">
              <w:rPr>
                <w:rFonts w:eastAsia="Times New Roman" w:cstheme="minorHAnsi"/>
                <w:sz w:val="24"/>
                <w:szCs w:val="24"/>
                <w:lang w:eastAsia="hr-HR"/>
              </w:rPr>
              <w:t>Nabraja osnovne i pomoćne rimske znamenke na različite načine smještajući ih na brojevnu crtu.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D203FB" w:rsidRPr="00FF420F" w:rsidRDefault="00D203FB" w:rsidP="00D203F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F420F">
              <w:rPr>
                <w:rFonts w:eastAsia="Times New Roman" w:cstheme="minorHAnsi"/>
                <w:sz w:val="24"/>
                <w:szCs w:val="24"/>
                <w:lang w:eastAsia="hr-HR"/>
              </w:rPr>
              <w:t>Barata osnovnim  i pomoćnim rimskim znamenkama (smješta ih na brojevnu vrtu, računa njima, rješava problemske zadatke zadane rimskim znamenkama).</w:t>
            </w:r>
          </w:p>
        </w:tc>
      </w:tr>
      <w:tr w:rsidR="00D203FB" w:rsidRPr="00B4176C" w:rsidTr="002042FE">
        <w:tc>
          <w:tcPr>
            <w:tcW w:w="2411" w:type="dxa"/>
            <w:tcBorders>
              <w:bottom w:val="nil"/>
              <w:right w:val="double" w:sz="12" w:space="0" w:color="auto"/>
            </w:tcBorders>
          </w:tcPr>
          <w:p w:rsidR="00D203FB" w:rsidRPr="00FE63C6" w:rsidRDefault="00D203FB" w:rsidP="00D203F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E63C6">
              <w:rPr>
                <w:rFonts w:eastAsia="Times New Roman" w:cstheme="minorHAnsi"/>
                <w:sz w:val="24"/>
                <w:szCs w:val="24"/>
                <w:lang w:eastAsia="hr-HR"/>
              </w:rPr>
              <w:t>objašnjava pravila pisanja rimskih brojki</w:t>
            </w:r>
          </w:p>
          <w:p w:rsidR="00D203FB" w:rsidRPr="00FE63C6" w:rsidRDefault="00D203FB" w:rsidP="00D203FB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  <w:bottom w:val="nil"/>
            </w:tcBorders>
          </w:tcPr>
          <w:p w:rsidR="00D203FB" w:rsidRPr="00FE63C6" w:rsidRDefault="00D203FB" w:rsidP="00D203FB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9D4AF0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objašnjava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 pravila pisanja rimskih brojki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nil"/>
            </w:tcBorders>
          </w:tcPr>
          <w:p w:rsidR="00D203FB" w:rsidRPr="00FF420F" w:rsidRDefault="00D203FB" w:rsidP="00D203F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F420F">
              <w:rPr>
                <w:rFonts w:eastAsia="Times New Roman" w:cstheme="minorHAnsi"/>
                <w:sz w:val="24"/>
                <w:szCs w:val="24"/>
                <w:lang w:eastAsia="hr-HR"/>
              </w:rPr>
              <w:t>Samo uz konkretne primjere i dodatne naputke objašnjava pravila pisanja rimskih brojki.</w:t>
            </w:r>
          </w:p>
        </w:tc>
        <w:tc>
          <w:tcPr>
            <w:tcW w:w="2552" w:type="dxa"/>
            <w:tcBorders>
              <w:bottom w:val="nil"/>
            </w:tcBorders>
          </w:tcPr>
          <w:p w:rsidR="00D203FB" w:rsidRPr="00FF420F" w:rsidRDefault="00D203FB" w:rsidP="00D203F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F420F">
              <w:rPr>
                <w:rFonts w:eastAsia="Times New Roman" w:cstheme="minorHAnsi"/>
                <w:sz w:val="24"/>
                <w:szCs w:val="24"/>
                <w:lang w:eastAsia="hr-HR"/>
              </w:rPr>
              <w:t>Djelomično objašnjava pravila pisanja rimskih brojki, primjenjuje ih uz poticaj.</w:t>
            </w:r>
          </w:p>
          <w:p w:rsidR="00D203FB" w:rsidRPr="00FF420F" w:rsidRDefault="00D203FB" w:rsidP="00D203F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3" w:type="dxa"/>
            <w:tcBorders>
              <w:bottom w:val="nil"/>
            </w:tcBorders>
          </w:tcPr>
          <w:p w:rsidR="00D203FB" w:rsidRPr="00FF420F" w:rsidRDefault="00D203FB" w:rsidP="00D203F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F420F">
              <w:rPr>
                <w:rFonts w:eastAsia="Times New Roman" w:cstheme="minorHAnsi"/>
                <w:sz w:val="24"/>
                <w:szCs w:val="24"/>
                <w:lang w:eastAsia="hr-HR"/>
              </w:rPr>
              <w:t>Objašnjava pravila pisanja rimskih brojki.</w:t>
            </w:r>
          </w:p>
          <w:p w:rsidR="00D203FB" w:rsidRPr="00FF420F" w:rsidRDefault="00D203FB" w:rsidP="00D203F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:rsidR="00D203FB" w:rsidRPr="00FF420F" w:rsidRDefault="00D203FB" w:rsidP="00D203F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F420F">
              <w:rPr>
                <w:rFonts w:eastAsia="Times New Roman" w:cstheme="minorHAnsi"/>
                <w:sz w:val="24"/>
                <w:szCs w:val="24"/>
                <w:lang w:eastAsia="hr-HR"/>
              </w:rPr>
              <w:t>Primjenjuje i objašnjava pravila pisanja rimskih brojki.</w:t>
            </w:r>
          </w:p>
          <w:p w:rsidR="00D203FB" w:rsidRPr="00FF420F" w:rsidRDefault="00D203FB" w:rsidP="00D203FB">
            <w:pPr>
              <w:ind w:left="35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D203FB" w:rsidRPr="00B4176C" w:rsidTr="002042FE"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:rsidR="00D203FB" w:rsidRPr="00FE63C6" w:rsidRDefault="00D203FB" w:rsidP="00D203F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E63C6">
              <w:rPr>
                <w:rFonts w:eastAsia="Times New Roman" w:cstheme="minorHAnsi"/>
                <w:sz w:val="24"/>
                <w:szCs w:val="24"/>
                <w:lang w:eastAsia="hr-HR"/>
              </w:rPr>
              <w:t>rimskim znamenkama zapisuje i čita brojeve do 12</w:t>
            </w:r>
          </w:p>
          <w:p w:rsidR="00D203FB" w:rsidRPr="00FE63C6" w:rsidRDefault="00D203FB" w:rsidP="00D203FB">
            <w:pPr>
              <w:ind w:left="37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:rsidR="00D203FB" w:rsidRPr="00FE63C6" w:rsidRDefault="00D203FB" w:rsidP="00D203FB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9D4AF0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rimskim znamenkam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a zapisuje i čita brojeve do 12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D203FB" w:rsidRPr="00FF420F" w:rsidRDefault="00D203FB" w:rsidP="00D203F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F420F">
              <w:rPr>
                <w:rFonts w:eastAsia="Times New Roman" w:cstheme="minorHAnsi"/>
                <w:sz w:val="24"/>
                <w:szCs w:val="24"/>
                <w:lang w:eastAsia="hr-HR"/>
              </w:rPr>
              <w:t>Metodom pokušaja i pogrešaka čita i zapisuje brojeve do 12 rimskim znamenkama.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D203FB" w:rsidRPr="00FF420F" w:rsidRDefault="00D203FB" w:rsidP="00D203F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F420F">
              <w:rPr>
                <w:rFonts w:eastAsia="Times New Roman" w:cstheme="minorHAnsi"/>
                <w:sz w:val="24"/>
                <w:szCs w:val="24"/>
                <w:lang w:eastAsia="hr-HR"/>
              </w:rPr>
              <w:t>S djelomičnom točnošću čita i zapisuje brojeve do 12 rimskim znamenkama.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D203FB" w:rsidRPr="00FF420F" w:rsidRDefault="00D203FB" w:rsidP="00D203F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F420F">
              <w:rPr>
                <w:rFonts w:eastAsia="Times New Roman" w:cstheme="minorHAnsi"/>
                <w:sz w:val="24"/>
                <w:szCs w:val="24"/>
                <w:lang w:eastAsia="hr-HR"/>
              </w:rPr>
              <w:t>Čita i zapisuje brojeve do 12 rimskim znamenkama.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D203FB" w:rsidRPr="00FF420F" w:rsidRDefault="00D203FB" w:rsidP="00D203F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F420F">
              <w:rPr>
                <w:rFonts w:eastAsia="Times New Roman" w:cstheme="minorHAnsi"/>
                <w:sz w:val="24"/>
                <w:szCs w:val="24"/>
                <w:lang w:eastAsia="hr-HR"/>
              </w:rPr>
              <w:t>Točno i samostalno čita i zapisuje brojeve do 12 rimskim znamenkama.</w:t>
            </w:r>
          </w:p>
        </w:tc>
      </w:tr>
      <w:tr w:rsidR="00D203FB" w:rsidRPr="00B868E1" w:rsidTr="00E7332F">
        <w:tc>
          <w:tcPr>
            <w:tcW w:w="16019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203FB" w:rsidRPr="00B868E1" w:rsidRDefault="00D203FB" w:rsidP="00D203FB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 </w:t>
            </w: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</w:t>
            </w:r>
            <w:r w:rsidRPr="00EF4F54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MAT OŠ A.2.3. Zbraja i oduzima u skupu prirodnih brojeva do 100.</w:t>
            </w:r>
          </w:p>
        </w:tc>
      </w:tr>
      <w:tr w:rsidR="00D203FB" w:rsidRPr="00823DBD" w:rsidTr="002042FE">
        <w:tc>
          <w:tcPr>
            <w:tcW w:w="2411" w:type="dxa"/>
            <w:tcBorders>
              <w:top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:rsidR="00D203FB" w:rsidRPr="00823DBD" w:rsidRDefault="00D203FB" w:rsidP="00D203F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 xml:space="preserve"> RAZRADA ISHODA</w:t>
            </w:r>
          </w:p>
        </w:tc>
        <w:tc>
          <w:tcPr>
            <w:tcW w:w="2977" w:type="dxa"/>
            <w:tcBorders>
              <w:top w:val="single" w:sz="4" w:space="0" w:color="auto"/>
              <w:left w:val="double" w:sz="12" w:space="0" w:color="auto"/>
            </w:tcBorders>
          </w:tcPr>
          <w:p w:rsidR="00D203FB" w:rsidRPr="00823DBD" w:rsidRDefault="00D203FB" w:rsidP="00D203F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D203FB" w:rsidRPr="00823DBD" w:rsidRDefault="00D203FB" w:rsidP="00D203F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D203FB" w:rsidRPr="00823DBD" w:rsidRDefault="00D203FB" w:rsidP="00D203F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D203FB" w:rsidRPr="00823DBD" w:rsidRDefault="00D203FB" w:rsidP="00D203F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D203FB" w:rsidRPr="00823DBD" w:rsidRDefault="00D203FB" w:rsidP="00D203F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D203FB" w:rsidRPr="00B4176C" w:rsidTr="002042FE">
        <w:tc>
          <w:tcPr>
            <w:tcW w:w="2411" w:type="dxa"/>
            <w:tcBorders>
              <w:right w:val="double" w:sz="12" w:space="0" w:color="auto"/>
            </w:tcBorders>
          </w:tcPr>
          <w:p w:rsidR="00D203FB" w:rsidRPr="004E249A" w:rsidRDefault="00D203FB" w:rsidP="00D203F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E249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mentalno zbraja i </w:t>
            </w:r>
            <w:r w:rsidRPr="004E249A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oduzima u skupu brojeva do 100</w:t>
            </w:r>
          </w:p>
          <w:p w:rsidR="00D203FB" w:rsidRPr="004E249A" w:rsidRDefault="00D203FB" w:rsidP="00D203F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:rsidR="00D203FB" w:rsidRPr="004E249A" w:rsidRDefault="00D203FB" w:rsidP="00400C70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lastRenderedPageBreak/>
              <w:t xml:space="preserve">Učenik ne ostvaruje </w:t>
            </w:r>
            <w:r>
              <w:rPr>
                <w:rFonts w:cstheme="minorHAnsi"/>
                <w:sz w:val="24"/>
              </w:rPr>
              <w:lastRenderedPageBreak/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="00400C70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m</w:t>
            </w:r>
            <w:r w:rsidRPr="009D4AF0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entalno zbraja i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 oduzima u skupu brojeva do 100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:rsidR="00D203FB" w:rsidRPr="00F34E2A" w:rsidRDefault="00400C70" w:rsidP="00D203F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cstheme="minorHAnsi"/>
                <w:sz w:val="24"/>
                <w:szCs w:val="24"/>
              </w:rPr>
              <w:lastRenderedPageBreak/>
              <w:t xml:space="preserve">Metodom pokušaja i </w:t>
            </w:r>
            <w:r w:rsidRPr="00F34E2A">
              <w:rPr>
                <w:rFonts w:cstheme="minorHAnsi"/>
                <w:sz w:val="24"/>
                <w:szCs w:val="24"/>
              </w:rPr>
              <w:lastRenderedPageBreak/>
              <w:t xml:space="preserve">pogrešaka 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mentalno zbraja i oduzima u skupu brojeva do 100.</w:t>
            </w:r>
          </w:p>
        </w:tc>
        <w:tc>
          <w:tcPr>
            <w:tcW w:w="2552" w:type="dxa"/>
          </w:tcPr>
          <w:p w:rsidR="00400C70" w:rsidRPr="00F34E2A" w:rsidRDefault="00400C70" w:rsidP="00400C7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Djelomično točno 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mentalno zbraja i oduzima u skupu brojeva do 100.</w:t>
            </w:r>
          </w:p>
          <w:p w:rsidR="00D203FB" w:rsidRPr="00F34E2A" w:rsidRDefault="00D203FB" w:rsidP="00D203F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3" w:type="dxa"/>
          </w:tcPr>
          <w:p w:rsidR="00D203FB" w:rsidRPr="00F34E2A" w:rsidRDefault="00D203FB" w:rsidP="00D203F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Uz manje nesigurnosti 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mentalno zbraja i oduzima u skupu brojeva do 100.</w:t>
            </w:r>
          </w:p>
          <w:p w:rsidR="00D203FB" w:rsidRPr="00F34E2A" w:rsidRDefault="00D203FB" w:rsidP="00D203F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</w:tcPr>
          <w:p w:rsidR="00D203FB" w:rsidRPr="00F34E2A" w:rsidRDefault="00D203FB" w:rsidP="00D203FB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Brzo, sigurno i točno 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mentalno zbraja i oduzima u skupu brojeva do 100.</w:t>
            </w:r>
          </w:p>
          <w:p w:rsidR="00D203FB" w:rsidRPr="00F34E2A" w:rsidRDefault="00D203FB" w:rsidP="00D203FB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</w:tr>
      <w:tr w:rsidR="00400C70" w:rsidRPr="00B4176C" w:rsidTr="002042FE"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:rsidR="00400C70" w:rsidRPr="00400C70" w:rsidRDefault="00400C70" w:rsidP="00400C7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00C70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primjenjuje svojstvo komutativnosti te vezu među računskim operacijama</w:t>
            </w:r>
          </w:p>
          <w:p w:rsidR="00400C70" w:rsidRPr="009D4AF0" w:rsidRDefault="00400C70" w:rsidP="00400C70">
            <w:pPr>
              <w:rPr>
                <w:rFonts w:eastAsia="Times New Roman" w:cstheme="minorHAnsi"/>
                <w:i/>
                <w:sz w:val="23"/>
                <w:szCs w:val="23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:rsidR="00400C70" w:rsidRPr="00400C70" w:rsidRDefault="00400C70" w:rsidP="00400C70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9D4AF0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primjenjuje svojstvo komutativnosti te 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vezu među računskim operacijama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400C70" w:rsidRPr="00F34E2A" w:rsidRDefault="00053E68" w:rsidP="00F0507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Rabi zamjenu mjesta </w:t>
            </w:r>
            <w:r w:rsidR="00400C70"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pribrojnika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="00F05077"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i vezu zbrajanja i oduzimanja završavajući započete jednostavne primjere</w:t>
            </w:r>
            <w:r w:rsidR="00096056"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uz pomoć učitelja</w:t>
            </w:r>
            <w:r w:rsidR="00400C70"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400C70" w:rsidRPr="00F34E2A" w:rsidRDefault="00053E68" w:rsidP="00F0507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Rabi zamjenu mjesta </w:t>
            </w:r>
            <w:r w:rsidR="00400C70"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pribrojnika na različite načine isključivo prema riješenim modelima zadataka</w:t>
            </w:r>
            <w:r w:rsidR="00F05077"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, uočava vezu zbrajanja i oduzimanja no ne uočava njezinu konkretnu primjenu</w:t>
            </w:r>
            <w:r w:rsidR="00400C70"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400C70" w:rsidRPr="00F34E2A" w:rsidRDefault="00053E68" w:rsidP="00053E6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Rabi zamjenu mjesta </w:t>
            </w:r>
            <w:r w:rsidR="00400C70"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pribrojnika na različite načine uz manje greške i pomoć</w:t>
            </w:r>
            <w:r w:rsidR="00F05077"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, uočava vezu zbrajanja i oduzimanja te se njome služi uz poticaj</w:t>
            </w:r>
            <w:r w:rsidR="00400C70"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400C70" w:rsidRPr="00F34E2A" w:rsidRDefault="00400C70" w:rsidP="00400C7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Uočava pravilo komutativnosti i primjenjuje ga</w:t>
            </w:r>
          </w:p>
          <w:p w:rsidR="00400C70" w:rsidRPr="00F34E2A" w:rsidRDefault="00053E68" w:rsidP="00400C70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samostalno i točno</w:t>
            </w:r>
            <w:r w:rsidR="00F05077"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, koristi se vezom zbrajanja i oduzimanja olakšavajući si rješavanje zadataka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096056" w:rsidRPr="00B4176C" w:rsidTr="002042FE"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:rsidR="00096056" w:rsidRPr="00400C70" w:rsidRDefault="00096056" w:rsidP="0009605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00C70">
              <w:rPr>
                <w:rFonts w:eastAsia="Times New Roman" w:cstheme="minorHAnsi"/>
                <w:sz w:val="24"/>
                <w:szCs w:val="24"/>
                <w:lang w:eastAsia="hr-HR"/>
              </w:rPr>
              <w:t>procjenjuje rezultat zbrajanja i oduzimanja</w:t>
            </w:r>
          </w:p>
          <w:p w:rsidR="00096056" w:rsidRPr="00400C70" w:rsidRDefault="00096056" w:rsidP="0009605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:rsidR="00096056" w:rsidRPr="00400C70" w:rsidRDefault="00096056" w:rsidP="00096056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9D4AF0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procjenjuje 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rezultat zbrajanja i oduzimanja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096056" w:rsidRPr="00F34E2A" w:rsidRDefault="00096056" w:rsidP="0009605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Procjenjuje rezultat zbrajanja i oduzimanja samo na najočitijim primjerima i uz navođenje.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096056" w:rsidRPr="00F34E2A" w:rsidRDefault="00096056" w:rsidP="0009605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Procjenjuje rezultat zbrajanja i oduzimanja samo na najočitijim primjerima.</w:t>
            </w:r>
          </w:p>
          <w:p w:rsidR="00096056" w:rsidRPr="00F34E2A" w:rsidRDefault="00096056" w:rsidP="0009605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096056" w:rsidRPr="00F34E2A" w:rsidRDefault="00096056" w:rsidP="0009605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Uglavnom precizno procjenjuje rezultat zbrajanja i oduzimanja.</w:t>
            </w:r>
          </w:p>
          <w:p w:rsidR="00096056" w:rsidRPr="00F34E2A" w:rsidRDefault="00096056" w:rsidP="0009605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096056" w:rsidRPr="00F34E2A" w:rsidRDefault="00096056" w:rsidP="0009605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Precizno procjenjuje rezultat zbrajanja i oduzimanja u svim zadanim zadatcima.</w:t>
            </w:r>
          </w:p>
          <w:p w:rsidR="00096056" w:rsidRPr="00F34E2A" w:rsidRDefault="00096056" w:rsidP="0009605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2042FE" w:rsidRPr="00B4176C" w:rsidTr="002042FE"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:rsidR="002042FE" w:rsidRPr="00400C70" w:rsidRDefault="002042FE" w:rsidP="002042FE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400C70">
              <w:rPr>
                <w:rFonts w:eastAsia="Times New Roman" w:cstheme="minorHAnsi"/>
                <w:sz w:val="24"/>
                <w:szCs w:val="24"/>
                <w:lang w:eastAsia="hr-HR"/>
              </w:rPr>
              <w:t>zbraja i oduzima više brojeva</w:t>
            </w: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:rsidR="002042FE" w:rsidRPr="00400C70" w:rsidRDefault="002042FE" w:rsidP="002042FE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zbraja i oduzima više brojeva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2042FE" w:rsidRPr="00F34E2A" w:rsidRDefault="002042FE" w:rsidP="002042FE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Djelomičnom točnošću zbraja i oduzima tri broja.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2042FE" w:rsidRPr="00F34E2A" w:rsidRDefault="002042FE" w:rsidP="002042FE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Zbraja i oduzima više brojeva prema zadanim smjernicama i nestalnom točnošću.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2042FE" w:rsidRPr="00F34E2A" w:rsidRDefault="002042FE" w:rsidP="002042FE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Uz manje nesigurnosti zbraja i oduzima više brojeva grupirajući ih u skupine radi bržeg i lakšeg rješavanja zadataka.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2042FE" w:rsidRPr="00F34E2A" w:rsidRDefault="002042FE" w:rsidP="002042FE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Zbraja i oduzima više brojeva grupirajući ih u skupine radi bržeg i lakšeg rješavanja zadataka.</w:t>
            </w:r>
          </w:p>
        </w:tc>
      </w:tr>
      <w:tr w:rsidR="002042FE" w:rsidRPr="00B4176C" w:rsidTr="002042FE">
        <w:tc>
          <w:tcPr>
            <w:tcW w:w="2411" w:type="dxa"/>
            <w:tcBorders>
              <w:bottom w:val="single" w:sz="12" w:space="0" w:color="auto"/>
              <w:right w:val="double" w:sz="12" w:space="0" w:color="auto"/>
            </w:tcBorders>
          </w:tcPr>
          <w:p w:rsidR="002042FE" w:rsidRPr="00400C70" w:rsidRDefault="002042FE" w:rsidP="002042FE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00C70">
              <w:rPr>
                <w:rFonts w:eastAsia="Times New Roman" w:cstheme="minorHAnsi"/>
                <w:sz w:val="24"/>
                <w:szCs w:val="24"/>
                <w:lang w:eastAsia="hr-HR"/>
              </w:rPr>
              <w:t>rješava tekstualne zadatke</w:t>
            </w:r>
          </w:p>
        </w:tc>
        <w:tc>
          <w:tcPr>
            <w:tcW w:w="2977" w:type="dxa"/>
            <w:tcBorders>
              <w:left w:val="double" w:sz="12" w:space="0" w:color="auto"/>
              <w:bottom w:val="single" w:sz="12" w:space="0" w:color="auto"/>
            </w:tcBorders>
          </w:tcPr>
          <w:p w:rsidR="002042FE" w:rsidRPr="00400C70" w:rsidRDefault="002042FE" w:rsidP="002042FE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rješava tekstualne zadatke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:rsidR="002042FE" w:rsidRPr="00F34E2A" w:rsidRDefault="002042FE" w:rsidP="002042FE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Rješava najjednostavnije tekstualne zadatke isključivo uz stalnu asistenciju i pomoć pri postavljanju zadatka.</w:t>
            </w:r>
          </w:p>
        </w:tc>
        <w:tc>
          <w:tcPr>
            <w:tcW w:w="2552" w:type="dxa"/>
            <w:tcBorders>
              <w:bottom w:val="single" w:sz="12" w:space="0" w:color="auto"/>
            </w:tcBorders>
          </w:tcPr>
          <w:p w:rsidR="002042FE" w:rsidRPr="00F34E2A" w:rsidRDefault="002042FE" w:rsidP="002042FE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Rješava najjednostavnije tekstualne zadatke za nestalnom razinom točnosti..</w:t>
            </w:r>
          </w:p>
        </w:tc>
        <w:tc>
          <w:tcPr>
            <w:tcW w:w="2693" w:type="dxa"/>
            <w:tcBorders>
              <w:bottom w:val="single" w:sz="12" w:space="0" w:color="auto"/>
            </w:tcBorders>
          </w:tcPr>
          <w:p w:rsidR="002042FE" w:rsidRPr="00F34E2A" w:rsidRDefault="002042FE" w:rsidP="002042FE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Rješava tekstualne zadatke uz manju nesigurnost.</w:t>
            </w: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:rsidR="002042FE" w:rsidRPr="00F34E2A" w:rsidRDefault="002042FE" w:rsidP="002042FE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Samostalno i točno rješava složenije tekstualne zadatke.</w:t>
            </w:r>
          </w:p>
        </w:tc>
      </w:tr>
      <w:tr w:rsidR="002042FE" w:rsidRPr="00B4176C" w:rsidTr="00E7332F">
        <w:tc>
          <w:tcPr>
            <w:tcW w:w="16019" w:type="dxa"/>
            <w:gridSpan w:val="6"/>
            <w:tcBorders>
              <w:top w:val="single" w:sz="12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042FE" w:rsidRPr="007867DF" w:rsidRDefault="002042FE" w:rsidP="002042FE">
            <w:pPr>
              <w:jc w:val="center"/>
              <w:rPr>
                <w:rFonts w:eastAsia="Times New Roman" w:cstheme="minorHAnsi"/>
                <w:b/>
                <w:sz w:val="23"/>
                <w:szCs w:val="23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</w:t>
            </w:r>
            <w:r w:rsidRPr="00EF4F54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MAT OŠ A.2.4. Množi i dijeli u okviru tablice množenja.</w:t>
            </w:r>
          </w:p>
        </w:tc>
      </w:tr>
      <w:tr w:rsidR="002042FE" w:rsidRPr="00823DBD" w:rsidTr="002042FE">
        <w:tc>
          <w:tcPr>
            <w:tcW w:w="2411" w:type="dxa"/>
            <w:tcBorders>
              <w:top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:rsidR="002042FE" w:rsidRPr="00823DBD" w:rsidRDefault="002042FE" w:rsidP="002042F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 xml:space="preserve"> RAZRADA ISHODA</w:t>
            </w:r>
          </w:p>
        </w:tc>
        <w:tc>
          <w:tcPr>
            <w:tcW w:w="2977" w:type="dxa"/>
            <w:tcBorders>
              <w:top w:val="single" w:sz="4" w:space="0" w:color="auto"/>
              <w:left w:val="double" w:sz="12" w:space="0" w:color="auto"/>
            </w:tcBorders>
          </w:tcPr>
          <w:p w:rsidR="002042FE" w:rsidRPr="00823DBD" w:rsidRDefault="002042FE" w:rsidP="002042F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2042FE" w:rsidRPr="00823DBD" w:rsidRDefault="002042FE" w:rsidP="002042F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2042FE" w:rsidRPr="00823DBD" w:rsidRDefault="002042FE" w:rsidP="002042F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2042FE" w:rsidRPr="00823DBD" w:rsidRDefault="002042FE" w:rsidP="002042F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2042FE" w:rsidRPr="00823DBD" w:rsidRDefault="002042FE" w:rsidP="002042F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F34E2A" w:rsidRPr="00B4176C" w:rsidTr="0056792C">
        <w:tc>
          <w:tcPr>
            <w:tcW w:w="2411" w:type="dxa"/>
            <w:tcBorders>
              <w:right w:val="double" w:sz="12" w:space="0" w:color="auto"/>
            </w:tcBorders>
          </w:tcPr>
          <w:p w:rsidR="00F34E2A" w:rsidRPr="00AE70E6" w:rsidRDefault="00FF420F" w:rsidP="00F34E2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množi uzastopnim zbrajanjem istih brojeva.</w:t>
            </w:r>
          </w:p>
          <w:p w:rsidR="00F34E2A" w:rsidRPr="00AE70E6" w:rsidRDefault="00F34E2A" w:rsidP="00F34E2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:rsidR="00F34E2A" w:rsidRPr="00400C70" w:rsidRDefault="00F34E2A" w:rsidP="00F34E2A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F34E2A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množi uzastopnim zbrajanjem istih brojeva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:rsidR="00F34E2A" w:rsidRPr="00F34E2A" w:rsidRDefault="00F34E2A" w:rsidP="00F34E2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Množi uzastopnim zbrajanjem istih brojeva koristeći grafičkim prikazima.</w:t>
            </w:r>
          </w:p>
        </w:tc>
        <w:tc>
          <w:tcPr>
            <w:tcW w:w="2552" w:type="dxa"/>
          </w:tcPr>
          <w:p w:rsidR="00F34E2A" w:rsidRPr="00F34E2A" w:rsidRDefault="00F34E2A" w:rsidP="00F34E2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Množi uzastopnim zbrajanjem istih brojeva s djelomičnom točnošću.</w:t>
            </w:r>
          </w:p>
        </w:tc>
        <w:tc>
          <w:tcPr>
            <w:tcW w:w="2693" w:type="dxa"/>
          </w:tcPr>
          <w:p w:rsidR="00F34E2A" w:rsidRPr="00F34E2A" w:rsidRDefault="00F34E2A" w:rsidP="00F34E2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Množi uzastopnim zbrajanjem istih brojeva uz manje nesigurnosti.</w:t>
            </w:r>
          </w:p>
        </w:tc>
        <w:tc>
          <w:tcPr>
            <w:tcW w:w="2835" w:type="dxa"/>
          </w:tcPr>
          <w:p w:rsidR="00F34E2A" w:rsidRPr="00F34E2A" w:rsidRDefault="00F34E2A" w:rsidP="00F34E2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Sigurno, točno i brzo množi uzastopnim zbrajanjem istih brojeva.</w:t>
            </w:r>
          </w:p>
        </w:tc>
      </w:tr>
      <w:tr w:rsidR="00F34E2A" w:rsidRPr="00B4176C" w:rsidTr="0056792C">
        <w:tc>
          <w:tcPr>
            <w:tcW w:w="2411" w:type="dxa"/>
            <w:tcBorders>
              <w:right w:val="double" w:sz="12" w:space="0" w:color="auto"/>
            </w:tcBorders>
          </w:tcPr>
          <w:p w:rsidR="00F34E2A" w:rsidRPr="00AE70E6" w:rsidRDefault="00FF420F" w:rsidP="00F34E2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dijeli uzastopnim oduzimanjem istih brojeva.</w:t>
            </w:r>
          </w:p>
          <w:p w:rsidR="00F34E2A" w:rsidRPr="00F617F5" w:rsidRDefault="00F34E2A" w:rsidP="00F34E2A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:rsidR="00F34E2A" w:rsidRPr="00400C70" w:rsidRDefault="00F34E2A" w:rsidP="00F34E2A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F34E2A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dijeli uzastopnim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oduzimanjem istih brojeva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:rsidR="00F34E2A" w:rsidRPr="00F34E2A" w:rsidRDefault="00F34E2A" w:rsidP="00F34E2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Dijeli uzastopnim oduzimanjem istih brojeva koristeći grafičkim prikazima.</w:t>
            </w:r>
          </w:p>
        </w:tc>
        <w:tc>
          <w:tcPr>
            <w:tcW w:w="2552" w:type="dxa"/>
          </w:tcPr>
          <w:p w:rsidR="00F34E2A" w:rsidRPr="00F34E2A" w:rsidRDefault="00F34E2A" w:rsidP="00F34E2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Dijeli uzastopnim oduzimanjem istih brojeva s djelomičnom točnošću.</w:t>
            </w:r>
          </w:p>
        </w:tc>
        <w:tc>
          <w:tcPr>
            <w:tcW w:w="2693" w:type="dxa"/>
          </w:tcPr>
          <w:p w:rsidR="00F34E2A" w:rsidRPr="00F34E2A" w:rsidRDefault="00F34E2A" w:rsidP="00F34E2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Dijeli uzastopnim oduzimanjem istih brojeva uz manje nesigurnosti.</w:t>
            </w:r>
          </w:p>
        </w:tc>
        <w:tc>
          <w:tcPr>
            <w:tcW w:w="2835" w:type="dxa"/>
          </w:tcPr>
          <w:p w:rsidR="00F34E2A" w:rsidRPr="00F34E2A" w:rsidRDefault="00F34E2A" w:rsidP="00F34E2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Sigurno, točno i brzo dijeli uzastopnim oduzimanjem istih brojeva.</w:t>
            </w:r>
          </w:p>
        </w:tc>
      </w:tr>
      <w:tr w:rsidR="00F34E2A" w:rsidRPr="00B4176C" w:rsidTr="0056792C">
        <w:tc>
          <w:tcPr>
            <w:tcW w:w="2411" w:type="dxa"/>
            <w:tcBorders>
              <w:right w:val="double" w:sz="12" w:space="0" w:color="auto"/>
            </w:tcBorders>
          </w:tcPr>
          <w:p w:rsidR="00F34E2A" w:rsidRPr="00AE70E6" w:rsidRDefault="00FF420F" w:rsidP="00F34E2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množi i d</w:t>
            </w:r>
            <w:r w:rsidR="005F1FE9">
              <w:rPr>
                <w:rFonts w:eastAsia="Times New Roman" w:cstheme="minorHAnsi"/>
                <w:sz w:val="24"/>
                <w:szCs w:val="24"/>
                <w:lang w:eastAsia="hr-HR"/>
              </w:rPr>
              <w:t>ijeli u okviru tablice množenja</w:t>
            </w:r>
          </w:p>
          <w:p w:rsidR="00F34E2A" w:rsidRPr="00F617F5" w:rsidRDefault="00F34E2A" w:rsidP="00F34E2A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:rsidR="00F34E2A" w:rsidRPr="00400C70" w:rsidRDefault="00F34E2A" w:rsidP="00F34E2A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F34E2A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množi i dijeli u okviru tablice množenja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:rsidR="00F34E2A" w:rsidRPr="00F34E2A" w:rsidRDefault="00F34E2A" w:rsidP="00F34E2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Množi i dijeli u okviru tablice množenja povremeno se koristeći grafičkim prikazima.</w:t>
            </w:r>
          </w:p>
        </w:tc>
        <w:tc>
          <w:tcPr>
            <w:tcW w:w="2552" w:type="dxa"/>
          </w:tcPr>
          <w:p w:rsidR="00F34E2A" w:rsidRPr="00F34E2A" w:rsidRDefault="00F34E2A" w:rsidP="00F34E2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Množi i dijeli u okviru tablice množenja s djelomičnom točnošću.</w:t>
            </w:r>
          </w:p>
        </w:tc>
        <w:tc>
          <w:tcPr>
            <w:tcW w:w="2693" w:type="dxa"/>
          </w:tcPr>
          <w:p w:rsidR="00F34E2A" w:rsidRPr="00F34E2A" w:rsidRDefault="00F34E2A" w:rsidP="00F34E2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Mentalno množi i dijeli u okviru tablice množenja s manjom nesigurnošću.</w:t>
            </w:r>
          </w:p>
        </w:tc>
        <w:tc>
          <w:tcPr>
            <w:tcW w:w="2835" w:type="dxa"/>
          </w:tcPr>
          <w:p w:rsidR="00F34E2A" w:rsidRPr="00F34E2A" w:rsidRDefault="00F34E2A" w:rsidP="00F34E2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Sigurno i brzo mentalno množi i dijeli u okviru tablice množenja.</w:t>
            </w:r>
          </w:p>
        </w:tc>
      </w:tr>
      <w:tr w:rsidR="00677F4E" w:rsidRPr="00B4176C" w:rsidTr="0056792C"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:rsidR="00677F4E" w:rsidRPr="00AE70E6" w:rsidRDefault="00677F4E" w:rsidP="00677F4E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određuje višekratnike zadanoga bro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ja</w:t>
            </w:r>
          </w:p>
          <w:p w:rsidR="00677F4E" w:rsidRPr="00F617F5" w:rsidRDefault="00677F4E" w:rsidP="00677F4E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:rsidR="00677F4E" w:rsidRPr="002E17EC" w:rsidRDefault="00677F4E" w:rsidP="00677F4E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određuje višekratnike zadanoga broja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677F4E" w:rsidRPr="002E17EC" w:rsidRDefault="00677F4E" w:rsidP="00677F4E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dređuje višekratnike zadanoga bro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ja isključivo po nizu brojeva i na najjednostavnijim primjerima.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677F4E" w:rsidRPr="002E17EC" w:rsidRDefault="00677F4E" w:rsidP="00677F4E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dređuje višekratnike zadanoga bro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ja isključivo po nizu brojeva, svaki puta prebrojavajući od najmanjega.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677F4E" w:rsidRPr="002E17EC" w:rsidRDefault="00677F4E" w:rsidP="0095467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dređuje višekratnike zadanoga</w:t>
            </w:r>
            <w:r w:rsidR="0095467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broja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 izvan niza brojeva</w:t>
            </w:r>
            <w:r w:rsidR="0095467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manje nesigurnosti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677F4E" w:rsidRPr="002E17EC" w:rsidRDefault="00954671" w:rsidP="0095467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dređuje višekratnike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svih zadanih brojeva točno i samostalno.</w:t>
            </w:r>
          </w:p>
        </w:tc>
      </w:tr>
      <w:tr w:rsidR="00C67101" w:rsidRPr="00B4176C" w:rsidTr="002042FE"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:rsidR="00C67101" w:rsidRPr="00AE70E6" w:rsidRDefault="00C67101" w:rsidP="00C6710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određuje polovinu, trećinu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četvrtinu itd. zadanoga broja</w:t>
            </w:r>
          </w:p>
          <w:p w:rsidR="00C67101" w:rsidRPr="00F617F5" w:rsidRDefault="00C67101" w:rsidP="00C67101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:rsidR="00C67101" w:rsidRPr="002E17EC" w:rsidRDefault="00C67101" w:rsidP="00C67101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6710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određuje polovinu, trećinu, četvrtinu itd. zadanoga broja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C67101" w:rsidRPr="002E17EC" w:rsidRDefault="00C67101" w:rsidP="00C6710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Pomoću grafičkog prikaza i asistenciju učitelja o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dređuje polovinu, trećinu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četvrtinu itd. zadanoga broja. 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C67101" w:rsidRPr="002E17EC" w:rsidRDefault="00C67101" w:rsidP="00C6710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dređuje polovinu, trećinu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četvrtinu itd. zadanoga broja pomoću grafičkog prikaza. 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C67101" w:rsidRPr="002E17EC" w:rsidRDefault="00C67101" w:rsidP="00C6710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dređuje polovinu, trećinu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četvrtinu itd. zadanoga broja te ih grafički obilježava, tekstualne zadatke u kojima se ti matematički termini koriste rješava uz poticaj.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C67101" w:rsidRPr="002E17EC" w:rsidRDefault="00C67101" w:rsidP="00C6710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Barata pojmovima: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polovin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, trećin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a, četvrtina, prikazuje ih grafički te računa tekstualne zadatke u kojima se ti matematički termini koriste.</w:t>
            </w:r>
          </w:p>
        </w:tc>
      </w:tr>
      <w:tr w:rsidR="00C67101" w:rsidRPr="00B4176C" w:rsidTr="002042FE"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:rsidR="00C67101" w:rsidRPr="00F617F5" w:rsidRDefault="00C67101" w:rsidP="00C67101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od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ređuje parne i neparne brojeve</w:t>
            </w:r>
          </w:p>
          <w:p w:rsidR="00C67101" w:rsidRPr="00F617F5" w:rsidRDefault="00C67101" w:rsidP="00C67101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:rsidR="00C67101" w:rsidRPr="002E17EC" w:rsidRDefault="00C67101" w:rsidP="00C67101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određuje parne i neparne brojeve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C67101" w:rsidRPr="00F617F5" w:rsidRDefault="00C67101" w:rsidP="00C67101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nesigurnost o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d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ređuje parne i neparne brojeve.</w:t>
            </w:r>
          </w:p>
          <w:p w:rsidR="00C67101" w:rsidRPr="002E17EC" w:rsidRDefault="00C67101" w:rsidP="00C67101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C67101" w:rsidRPr="00F617F5" w:rsidRDefault="00C67101" w:rsidP="00C67101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d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ređuje parne i neparne brojeve.</w:t>
            </w:r>
          </w:p>
          <w:p w:rsidR="00C67101" w:rsidRPr="002E17EC" w:rsidRDefault="00C67101" w:rsidP="00C6710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C67101" w:rsidRPr="002E17EC" w:rsidRDefault="00C67101" w:rsidP="00C6710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d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ređuje parne i neparne brojeve uočavajući kriterije podjele brojeva na parne i neparne.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C67101" w:rsidRPr="002E17EC" w:rsidRDefault="00C67101" w:rsidP="00C6710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d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ređuje parne i neparne brojeve primjenom kriterija podjele brojeva na parne i neparne.</w:t>
            </w:r>
          </w:p>
        </w:tc>
      </w:tr>
      <w:tr w:rsidR="00420FF7" w:rsidRPr="00B4176C" w:rsidTr="002042FE"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primjenjuje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vezu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množenja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dijeljenja</w:t>
            </w:r>
          </w:p>
          <w:p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:rsidR="00420FF7" w:rsidRPr="00C67101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6710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primjenjuje vezu množenja i dijeljenja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Rabi vezu 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množenja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dijeljenja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završavajući započete jednostavne primjere i uz pomoć učitelja.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Rabi vezu 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množenja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dijeljenja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isključivo prema riješenim modelima zadataka, uočava vezu 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množenja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dijeljenja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no ne uočava njezinu konkretnu 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primjenu.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očava vezu 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množenja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dijeljenja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e se njome služi uz poticaj.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K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oristi se vezu 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množenja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dijeljenja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olakšavajući si rješavanje zadataka.</w:t>
            </w:r>
          </w:p>
        </w:tc>
      </w:tr>
      <w:tr w:rsidR="00420FF7" w:rsidRPr="00B4176C" w:rsidTr="002042FE"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primjenjuje s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vojstvo komutativnosti množenja</w:t>
            </w:r>
          </w:p>
          <w:p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:rsidR="00420FF7" w:rsidRPr="002E17EC" w:rsidRDefault="00420FF7" w:rsidP="00420FF7">
            <w:pPr>
              <w:rPr>
                <w:rFonts w:cstheme="minorHAnsi"/>
                <w:sz w:val="24"/>
                <w:szCs w:val="24"/>
              </w:rPr>
            </w:pPr>
            <w:r w:rsidRPr="002E17EC">
              <w:rPr>
                <w:rFonts w:cstheme="minorHAnsi"/>
                <w:sz w:val="24"/>
                <w:szCs w:val="24"/>
              </w:rPr>
              <w:t xml:space="preserve">Učenik ne ostvaruje sastavnicu ishoda </w:t>
            </w:r>
            <w:r w:rsidRPr="002E17EC">
              <w:rPr>
                <w:rFonts w:cstheme="minorHAnsi"/>
                <w:i/>
                <w:sz w:val="24"/>
                <w:szCs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</w:t>
            </w:r>
            <w:r w:rsidRPr="008A2E85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rimjenjuje svojstvo komutativnosti množenja</w:t>
            </w:r>
            <w:r w:rsidRPr="002E17EC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2E17EC">
              <w:rPr>
                <w:rFonts w:cstheme="minorHAnsi"/>
                <w:sz w:val="24"/>
                <w:szCs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420FF7" w:rsidRPr="002E17EC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E17E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Rabi zamjenu mjesta i združivanje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faktora</w:t>
            </w:r>
            <w:r w:rsidRPr="002E17E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na različite načine završavajući započete jednostavne primjere.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420FF7" w:rsidRPr="002E17EC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E17E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Rabi zamjenu mjesta i združivanje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faktora</w:t>
            </w:r>
            <w:r w:rsidRPr="002E17E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na različite načine isključivo prema riješenim modelima zadataka.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420FF7" w:rsidRPr="002E17EC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E17E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Rabi zamjenu mjesta i združivanje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faktora</w:t>
            </w:r>
            <w:r w:rsidRPr="002E17E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na različite načine uz manje greške i pomoć.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420FF7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Uočava pravilo </w:t>
            </w:r>
            <w:r w:rsidRPr="002E17EC">
              <w:rPr>
                <w:rFonts w:eastAsia="Times New Roman" w:cstheme="minorHAnsi"/>
                <w:sz w:val="24"/>
                <w:szCs w:val="24"/>
                <w:lang w:eastAsia="hr-HR"/>
              </w:rPr>
              <w:t>komutativnosti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množenja</w:t>
            </w:r>
            <w:r w:rsidRPr="002E17E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primjenjuje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ga</w:t>
            </w:r>
          </w:p>
          <w:p w:rsidR="00420FF7" w:rsidRPr="002E17EC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E17E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samostalno i točno.</w:t>
            </w:r>
          </w:p>
        </w:tc>
      </w:tr>
      <w:tr w:rsidR="00420FF7" w:rsidRPr="00B4176C" w:rsidTr="002042FE"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primjen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juje vezu množenja i dijeljenja</w:t>
            </w:r>
          </w:p>
          <w:p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:rsidR="00420FF7" w:rsidRPr="002E17EC" w:rsidRDefault="00420FF7" w:rsidP="00420FF7">
            <w:pPr>
              <w:rPr>
                <w:rFonts w:cstheme="minorHAnsi"/>
                <w:sz w:val="24"/>
                <w:szCs w:val="24"/>
              </w:rPr>
            </w:pPr>
            <w:r w:rsidRPr="002E17EC">
              <w:rPr>
                <w:rFonts w:cstheme="minorHAnsi"/>
                <w:sz w:val="24"/>
                <w:szCs w:val="24"/>
              </w:rPr>
              <w:t xml:space="preserve">Učenik ne ostvaruje sastavnicu ishoda </w:t>
            </w:r>
            <w:r w:rsidRPr="002E17EC">
              <w:rPr>
                <w:rFonts w:cstheme="minorHAnsi"/>
                <w:i/>
                <w:sz w:val="24"/>
                <w:szCs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</w:t>
            </w:r>
            <w:r w:rsidRPr="002E17EC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rimjenjuje vezu 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množenja</w:t>
            </w:r>
            <w:r w:rsidRPr="002E17EC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 i 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dijeljenja</w:t>
            </w:r>
            <w:r w:rsidRPr="002E17EC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2E17EC">
              <w:rPr>
                <w:rFonts w:cstheme="minorHAnsi"/>
                <w:sz w:val="24"/>
                <w:szCs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Rabi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vezu množenja i dijeljenja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završavajući započete jednostavne primjere i uz pomoć učitelja.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Rabi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vezu množenja i dijeljenja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isključivo prema riješenim modelima zadataka, uočava vezu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množenja i dijeljenja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no ne uočava njezinu konkretnu primjenu.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Rabi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vezu množenja i dijeljenja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na različite načine uz manje greške i pomoć, uočava vezu zbrajanja i oduzimanja te se njome služi uz poticaj.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Uočava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vezu množenja i dijeljenja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primjenjuje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ju</w:t>
            </w:r>
          </w:p>
          <w:p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samostalno i točno, koristi se vezom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množenja i dijeljenja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olakšavajući si rješavanje zadataka.</w:t>
            </w:r>
          </w:p>
        </w:tc>
      </w:tr>
      <w:tr w:rsidR="00420FF7" w:rsidRPr="00B4176C" w:rsidTr="002042FE"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izvo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di četiri jednakosti</w:t>
            </w:r>
          </w:p>
          <w:p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:rsidR="00420FF7" w:rsidRPr="002E17EC" w:rsidRDefault="00420FF7" w:rsidP="00420FF7">
            <w:pPr>
              <w:rPr>
                <w:rFonts w:cstheme="minorHAnsi"/>
                <w:sz w:val="24"/>
                <w:szCs w:val="24"/>
              </w:rPr>
            </w:pPr>
            <w:r w:rsidRPr="002E17EC">
              <w:rPr>
                <w:rFonts w:cstheme="minorHAnsi"/>
                <w:sz w:val="24"/>
                <w:szCs w:val="24"/>
              </w:rPr>
              <w:t xml:space="preserve">Učenik ne ostvaruje sastavnicu ishoda </w:t>
            </w:r>
            <w:r w:rsidRPr="002E17EC">
              <w:rPr>
                <w:rFonts w:cstheme="minorHAnsi"/>
                <w:i/>
                <w:sz w:val="24"/>
                <w:szCs w:val="24"/>
              </w:rPr>
              <w:t>„</w:t>
            </w:r>
            <w:r w:rsidRPr="00FF420F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izvodi četiri jednakosti</w:t>
            </w:r>
            <w:r w:rsidRPr="002E17EC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2E17EC">
              <w:rPr>
                <w:rFonts w:cstheme="minorHAnsi"/>
                <w:sz w:val="24"/>
                <w:szCs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420FF7" w:rsidRPr="002E17EC" w:rsidRDefault="00420FF7" w:rsidP="00420F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Izvodi četiri jednakosti ne uviđajući povezanost među njima čak ni uz navođenje.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420FF7" w:rsidRPr="002E17EC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sz w:val="24"/>
                <w:szCs w:val="24"/>
              </w:rPr>
              <w:t>Izvodi četiri jednakosti uviđajući povezanost među njima tek uz navođenje.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420FF7" w:rsidRPr="002E17EC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sz w:val="24"/>
                <w:szCs w:val="24"/>
              </w:rPr>
              <w:t>Izvodi četiri jednakosti uviđajući povezanost među, primjenjuje njihovu vezu uz povremena podsjećanja.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420FF7" w:rsidRPr="002E17EC" w:rsidRDefault="00420FF7" w:rsidP="00420FF7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Temeljem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predznanja o vezi zbrajanja i oduzimanja uoč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ava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vezu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noženja i dijeljenja i rješava četiri jednakosti.</w:t>
            </w:r>
          </w:p>
        </w:tc>
      </w:tr>
      <w:tr w:rsidR="00420FF7" w:rsidRPr="00B4176C" w:rsidTr="002042FE"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imenuje članove računskih operacija</w:t>
            </w: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:rsidR="00420FF7" w:rsidRPr="002E17EC" w:rsidRDefault="00420FF7" w:rsidP="00420FF7">
            <w:pPr>
              <w:rPr>
                <w:rFonts w:cstheme="minorHAnsi"/>
                <w:sz w:val="24"/>
                <w:szCs w:val="24"/>
              </w:rPr>
            </w:pPr>
            <w:r w:rsidRPr="002E17EC">
              <w:rPr>
                <w:rFonts w:cstheme="minorHAnsi"/>
                <w:sz w:val="24"/>
                <w:szCs w:val="24"/>
              </w:rPr>
              <w:t xml:space="preserve">Učenik ne ostvaruje sastavnicu ishoda </w:t>
            </w:r>
            <w:r w:rsidRPr="002E17EC">
              <w:rPr>
                <w:rFonts w:cstheme="minorHAnsi"/>
                <w:i/>
                <w:sz w:val="24"/>
                <w:szCs w:val="24"/>
              </w:rPr>
              <w:t>„</w:t>
            </w:r>
            <w:r w:rsidRPr="00FF420F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imenuje članove računskih operacija</w:t>
            </w:r>
            <w:r w:rsidRPr="002E17EC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2E17EC">
              <w:rPr>
                <w:rFonts w:cstheme="minorHAnsi"/>
                <w:sz w:val="24"/>
                <w:szCs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420FF7" w:rsidRPr="002E17EC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menuje članove računskih operacija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nestalnom točnošću.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420FF7" w:rsidRPr="002E17EC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menuje članove računskih operacija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manje nesigurnosti.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420FF7" w:rsidRPr="002E17EC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Točno 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imenuje članove računskih operacija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uglavnom točno rješava tekstualne zadatke u kojima se javljaju imena članova računskih operacija.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420FF7" w:rsidRPr="002E17EC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Brzo i točno 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imenuje članove računskih operacija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točno rješava tekstualne zadatke u kojima se javljaju imena članova računskih operacija.</w:t>
            </w:r>
          </w:p>
        </w:tc>
      </w:tr>
      <w:tr w:rsidR="00420FF7" w:rsidRPr="00B4176C" w:rsidTr="002042FE"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poznaje ulogu brojev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 1 i 0 u množenju i dijeljenju</w:t>
            </w:r>
          </w:p>
          <w:p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:rsidR="00420FF7" w:rsidRPr="002E17EC" w:rsidRDefault="00420FF7" w:rsidP="00420FF7">
            <w:pPr>
              <w:rPr>
                <w:rFonts w:cstheme="minorHAnsi"/>
                <w:sz w:val="24"/>
                <w:szCs w:val="24"/>
              </w:rPr>
            </w:pPr>
            <w:r w:rsidRPr="002E17EC">
              <w:rPr>
                <w:rFonts w:cstheme="minorHAnsi"/>
                <w:sz w:val="24"/>
                <w:szCs w:val="24"/>
              </w:rPr>
              <w:t xml:space="preserve">Učenik ne ostvaruje sastavnicu ishoda </w:t>
            </w:r>
            <w:r w:rsidRPr="002E17EC">
              <w:rPr>
                <w:rFonts w:cstheme="minorHAnsi"/>
                <w:i/>
                <w:sz w:val="24"/>
                <w:szCs w:val="24"/>
              </w:rPr>
              <w:t>„</w:t>
            </w:r>
            <w:r w:rsidRPr="00FF420F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poznaje ulogu brojeva 1 i 0 u množenju i dijeljenju</w:t>
            </w:r>
            <w:r w:rsidRPr="002E17EC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2E17EC">
              <w:rPr>
                <w:rFonts w:cstheme="minorHAnsi"/>
                <w:sz w:val="24"/>
                <w:szCs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Na nivou prisjećanja poznaje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ulogu brojev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 1 i 0 u množenju i dijeljenju</w:t>
            </w:r>
          </w:p>
          <w:p w:rsidR="00420FF7" w:rsidRPr="002E17EC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oznaje ulogu brojev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 1 i 0 u množenju i dijeljenju.</w:t>
            </w:r>
          </w:p>
          <w:p w:rsidR="00420FF7" w:rsidRPr="002E17EC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Na konkretnim primjerima, uz manju nesigurnost, primjenjuje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ulogu brojev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 1 i 0 u množenju i dijeljenju.</w:t>
            </w:r>
          </w:p>
          <w:p w:rsidR="00420FF7" w:rsidRPr="002E17EC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Na konkretnim primjerima, točno i sigurno, primjenjuje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ulogu brojev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 1 i 0 u množenju i dijeljenju.</w:t>
            </w:r>
          </w:p>
          <w:p w:rsidR="00420FF7" w:rsidRPr="002E17EC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420FF7" w:rsidRPr="00B4176C" w:rsidTr="002042FE"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noži i dijeli brojem 10</w:t>
            </w:r>
          </w:p>
          <w:p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:rsidR="00420FF7" w:rsidRPr="002E17EC" w:rsidRDefault="00420FF7" w:rsidP="00420FF7">
            <w:pPr>
              <w:rPr>
                <w:rFonts w:cstheme="minorHAnsi"/>
                <w:sz w:val="24"/>
                <w:szCs w:val="24"/>
              </w:rPr>
            </w:pPr>
            <w:r w:rsidRPr="002E17EC">
              <w:rPr>
                <w:rFonts w:cstheme="minorHAnsi"/>
                <w:sz w:val="24"/>
                <w:szCs w:val="24"/>
              </w:rPr>
              <w:t xml:space="preserve">Učenik ne ostvaruje sastavnicu ishoda </w:t>
            </w:r>
            <w:r w:rsidRPr="002E17EC">
              <w:rPr>
                <w:rFonts w:cstheme="minorHAnsi"/>
                <w:i/>
                <w:sz w:val="24"/>
                <w:szCs w:val="24"/>
              </w:rPr>
              <w:t>„</w:t>
            </w:r>
            <w:r w:rsidRPr="00FF420F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množi i dijeli brojem 10</w:t>
            </w:r>
            <w:r w:rsidRPr="002E17EC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2E17EC">
              <w:rPr>
                <w:rFonts w:cstheme="minorHAnsi"/>
                <w:sz w:val="24"/>
                <w:szCs w:val="24"/>
              </w:rPr>
              <w:t xml:space="preserve"> po </w:t>
            </w:r>
            <w:r w:rsidRPr="002E17EC">
              <w:rPr>
                <w:rFonts w:cstheme="minorHAnsi"/>
                <w:sz w:val="24"/>
                <w:szCs w:val="24"/>
              </w:rPr>
              <w:lastRenderedPageBreak/>
              <w:t>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Množi i dijeli brojem 10 uz djelomičnu točnost.</w:t>
            </w:r>
          </w:p>
          <w:p w:rsidR="00420FF7" w:rsidRPr="002E17EC" w:rsidRDefault="00420FF7" w:rsidP="00420FF7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Množi i dijeli brojem 10 uz manje nesigurnosti.</w:t>
            </w:r>
          </w:p>
          <w:p w:rsidR="00420FF7" w:rsidRPr="002E17EC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Množi i dijeli brojem 10.</w:t>
            </w:r>
          </w:p>
          <w:p w:rsidR="00420FF7" w:rsidRPr="002E17EC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Točno, sigurno i brzo množi i dijeli brojem 10.</w:t>
            </w:r>
          </w:p>
          <w:p w:rsidR="00420FF7" w:rsidRPr="002E17EC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420FF7" w:rsidRPr="00B4176C" w:rsidTr="002042FE"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 zadatcima s nepoznatim članom određuje nepoznati broj primjenju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jući vezu množenja i dijeljenja</w:t>
            </w:r>
          </w:p>
          <w:p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:rsidR="00420FF7" w:rsidRPr="002E17EC" w:rsidRDefault="00420FF7" w:rsidP="00420FF7">
            <w:pPr>
              <w:rPr>
                <w:rFonts w:cstheme="minorHAnsi"/>
                <w:sz w:val="24"/>
                <w:szCs w:val="24"/>
              </w:rPr>
            </w:pPr>
            <w:r w:rsidRPr="002E17EC">
              <w:rPr>
                <w:rFonts w:cstheme="minorHAnsi"/>
                <w:sz w:val="24"/>
                <w:szCs w:val="24"/>
              </w:rPr>
              <w:t xml:space="preserve">Učenik ne ostvaruje sastavnicu ishoda </w:t>
            </w:r>
            <w:r w:rsidRPr="002E17EC">
              <w:rPr>
                <w:rFonts w:cstheme="minorHAnsi"/>
                <w:i/>
                <w:sz w:val="24"/>
                <w:szCs w:val="24"/>
              </w:rPr>
              <w:t>„</w:t>
            </w:r>
            <w:r w:rsidRPr="00FF420F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u zadatcima s nepoznatim članom određuje nepoznati broj primjenjujući vezu množenja i dijeljenja</w:t>
            </w:r>
            <w:r w:rsidRPr="002E17EC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2E17EC">
              <w:rPr>
                <w:rFonts w:cstheme="minorHAnsi"/>
                <w:sz w:val="24"/>
                <w:szCs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420FF7" w:rsidRPr="002E17EC" w:rsidRDefault="00420FF7" w:rsidP="00420FF7">
            <w:pPr>
              <w:rPr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jednostavnim 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zadatcima s nepoznatim članom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uz pomoć učitelja 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određuje nepoznati broj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uz sugestije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primjenju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je vezu množenja i dijeljenja.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420FF7" w:rsidRPr="002E17EC" w:rsidRDefault="00420FF7" w:rsidP="00420FF7">
            <w:pPr>
              <w:rPr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zadatcima s nepoznatim članom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uz povremenu pomoć učitelja 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određuje nepoznati broj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uz sugestije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primjenju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je vezu množenja i dijeljenja.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zadatcima s nepoznatim članom određuje nepoznati broj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uz podsjećanja 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primjenju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je vezu množenja i dijeljenja.</w:t>
            </w:r>
          </w:p>
          <w:p w:rsidR="00420FF7" w:rsidRPr="002E17EC" w:rsidRDefault="00420FF7" w:rsidP="00420FF7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zadatcima s nepoznatim članom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samostalno 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određuje nepoznati broj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samoinicijativno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primjenju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je vezu množenja i dijeljenja.</w:t>
            </w:r>
          </w:p>
          <w:p w:rsidR="00420FF7" w:rsidRPr="002E17EC" w:rsidRDefault="00420FF7" w:rsidP="00420FF7">
            <w:pPr>
              <w:rPr>
                <w:sz w:val="24"/>
                <w:szCs w:val="24"/>
              </w:rPr>
            </w:pPr>
          </w:p>
        </w:tc>
      </w:tr>
      <w:tr w:rsidR="00420FF7" w:rsidRPr="00B4176C" w:rsidTr="002042FE">
        <w:tc>
          <w:tcPr>
            <w:tcW w:w="2411" w:type="dxa"/>
            <w:tcBorders>
              <w:bottom w:val="single" w:sz="12" w:space="0" w:color="auto"/>
              <w:right w:val="double" w:sz="12" w:space="0" w:color="auto"/>
            </w:tcBorders>
          </w:tcPr>
          <w:p w:rsidR="00420FF7" w:rsidRPr="00F617F5" w:rsidRDefault="00420FF7" w:rsidP="00420FF7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rješava tekstualne zadatke</w:t>
            </w:r>
          </w:p>
        </w:tc>
        <w:tc>
          <w:tcPr>
            <w:tcW w:w="2977" w:type="dxa"/>
            <w:tcBorders>
              <w:left w:val="double" w:sz="12" w:space="0" w:color="auto"/>
              <w:bottom w:val="single" w:sz="12" w:space="0" w:color="auto"/>
            </w:tcBorders>
          </w:tcPr>
          <w:p w:rsidR="00420FF7" w:rsidRPr="002E17EC" w:rsidRDefault="00420FF7" w:rsidP="00420FF7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cstheme="minorHAnsi"/>
                <w:i/>
                <w:sz w:val="24"/>
              </w:rPr>
              <w:t>rješava tekstualne zadatke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:rsidR="00DE1B21" w:rsidRDefault="00420FF7" w:rsidP="0056792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Rješava najjednostavnije tekstualne zadatke isključivo uz stalnu asistenciju i pomoć pri postavljanju zadatka.</w:t>
            </w:r>
          </w:p>
          <w:p w:rsidR="009D365D" w:rsidRDefault="009D365D" w:rsidP="0056792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:rsidR="009D365D" w:rsidRPr="00797508" w:rsidRDefault="009D365D" w:rsidP="0056792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2" w:type="dxa"/>
            <w:tcBorders>
              <w:bottom w:val="single" w:sz="12" w:space="0" w:color="auto"/>
            </w:tcBorders>
          </w:tcPr>
          <w:p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Rješava najjednostavnije tekstualne zadatke za nestalnom razinom točnosti..</w:t>
            </w:r>
          </w:p>
        </w:tc>
        <w:tc>
          <w:tcPr>
            <w:tcW w:w="2693" w:type="dxa"/>
            <w:tcBorders>
              <w:bottom w:val="single" w:sz="12" w:space="0" w:color="auto"/>
            </w:tcBorders>
          </w:tcPr>
          <w:p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Rješava tekstualne zadatke uz manju nesigurnost.</w:t>
            </w: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Samostalno i točno rješava složenije tekstualne zadatke.</w:t>
            </w:r>
          </w:p>
        </w:tc>
      </w:tr>
      <w:tr w:rsidR="00420FF7" w:rsidRPr="00B4176C" w:rsidTr="002574F5">
        <w:tc>
          <w:tcPr>
            <w:tcW w:w="16019" w:type="dxa"/>
            <w:gridSpan w:val="6"/>
            <w:tcBorders>
              <w:top w:val="single" w:sz="12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20FF7" w:rsidRPr="00EF4F54" w:rsidRDefault="00420FF7" w:rsidP="00420FF7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</w:t>
            </w:r>
            <w:r w:rsidRPr="00EF4F54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MAT OŠ A.2.5. Primjenjuje pravila u računanju brojevnih izraza sa zagradama.</w:t>
            </w:r>
          </w:p>
        </w:tc>
      </w:tr>
      <w:tr w:rsidR="00420FF7" w:rsidRPr="00823DBD" w:rsidTr="002042FE">
        <w:tc>
          <w:tcPr>
            <w:tcW w:w="2411" w:type="dxa"/>
            <w:tcBorders>
              <w:top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 xml:space="preserve"> RAZRADA ISHODA</w:t>
            </w:r>
          </w:p>
        </w:tc>
        <w:tc>
          <w:tcPr>
            <w:tcW w:w="2977" w:type="dxa"/>
            <w:tcBorders>
              <w:top w:val="single" w:sz="4" w:space="0" w:color="auto"/>
              <w:left w:val="double" w:sz="12" w:space="0" w:color="auto"/>
            </w:tcBorders>
          </w:tcPr>
          <w:p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420FF7" w:rsidRPr="00B4176C" w:rsidTr="00FF420F">
        <w:tc>
          <w:tcPr>
            <w:tcW w:w="2411" w:type="dxa"/>
            <w:tcBorders>
              <w:right w:val="double" w:sz="12" w:space="0" w:color="auto"/>
            </w:tcBorders>
          </w:tcPr>
          <w:p w:rsidR="00420FF7" w:rsidRPr="00AE70E6" w:rsidRDefault="0056792C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rješava zadatke sa zagradama</w:t>
            </w: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:rsidR="00420FF7" w:rsidRPr="001B1AA7" w:rsidRDefault="00420FF7" w:rsidP="00420FF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</w:t>
            </w:r>
            <w:r w:rsidRPr="00A46B49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ješava zadatke sa zagradama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:rsidR="00DE1B21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Rješava jednostavnije zadatke sa zagradama slijedeći započete matematičke primjere.</w:t>
            </w:r>
          </w:p>
          <w:p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2552" w:type="dxa"/>
          </w:tcPr>
          <w:p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Rješava jednostavnije zadatke sa zagradama. </w:t>
            </w:r>
          </w:p>
        </w:tc>
        <w:tc>
          <w:tcPr>
            <w:tcW w:w="2693" w:type="dxa"/>
          </w:tcPr>
          <w:p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Uglavnom točno rješava zadatke sa zagradama s više od dvije računske operacije.</w:t>
            </w:r>
          </w:p>
        </w:tc>
        <w:tc>
          <w:tcPr>
            <w:tcW w:w="2835" w:type="dxa"/>
          </w:tcPr>
          <w:p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Samostalno računa sa zagradama s više od dviju računskih operacija.</w:t>
            </w:r>
          </w:p>
        </w:tc>
      </w:tr>
      <w:tr w:rsidR="00420FF7" w:rsidRPr="00B4176C" w:rsidTr="00FF420F">
        <w:tc>
          <w:tcPr>
            <w:tcW w:w="2411" w:type="dxa"/>
            <w:tcBorders>
              <w:right w:val="double" w:sz="12" w:space="0" w:color="auto"/>
            </w:tcBorders>
          </w:tcPr>
          <w:p w:rsidR="00420FF7" w:rsidRPr="00B4176C" w:rsidRDefault="0056792C" w:rsidP="00420FF7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primjenjuje pravila u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rješavanju tekstualnih zadataka</w:t>
            </w: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:rsidR="00420FF7" w:rsidRDefault="00420FF7" w:rsidP="00420FF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cstheme="minorHAnsi"/>
                <w:i/>
                <w:sz w:val="24"/>
              </w:rPr>
              <w:t>p</w:t>
            </w:r>
            <w:r w:rsidRPr="00A46B49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rimjenjuje pravila u rješavanju tekstualnih zadataka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  <w:p w:rsidR="00DE1B21" w:rsidRPr="001B1AA7" w:rsidRDefault="00DE1B21" w:rsidP="00420FF7">
            <w:pPr>
              <w:rPr>
                <w:rFonts w:cstheme="minorHAnsi"/>
                <w:sz w:val="24"/>
              </w:rPr>
            </w:pPr>
          </w:p>
        </w:tc>
        <w:tc>
          <w:tcPr>
            <w:tcW w:w="2551" w:type="dxa"/>
          </w:tcPr>
          <w:p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Tekstualne zadatke rješava isključivo po zadanom modelu i uz grafički prikaz.</w:t>
            </w:r>
          </w:p>
        </w:tc>
        <w:tc>
          <w:tcPr>
            <w:tcW w:w="2552" w:type="dxa"/>
          </w:tcPr>
          <w:p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Uz pomoć i podsjećanje na pravila rješava tekstualne zadatke.</w:t>
            </w:r>
          </w:p>
        </w:tc>
        <w:tc>
          <w:tcPr>
            <w:tcW w:w="2693" w:type="dxa"/>
          </w:tcPr>
          <w:p w:rsidR="00420FF7" w:rsidRPr="00797508" w:rsidRDefault="00420FF7" w:rsidP="00420FF7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Primjenjuje pravila u rješavanju tekstualnih zadataka.</w:t>
            </w:r>
          </w:p>
        </w:tc>
        <w:tc>
          <w:tcPr>
            <w:tcW w:w="2835" w:type="dxa"/>
          </w:tcPr>
          <w:p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Obrazlaže matematička pravila pri rješavanju tekstualnih zadataka, samostalno konstruirajući nove zadatke sa istim pravilima.</w:t>
            </w:r>
          </w:p>
        </w:tc>
      </w:tr>
      <w:tr w:rsidR="00420FF7" w:rsidRPr="00B4176C" w:rsidTr="002574F5">
        <w:tc>
          <w:tcPr>
            <w:tcW w:w="16019" w:type="dxa"/>
            <w:gridSpan w:val="6"/>
            <w:tcBorders>
              <w:top w:val="single" w:sz="12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20FF7" w:rsidRPr="00EF4F54" w:rsidRDefault="00420FF7" w:rsidP="00420FF7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</w:t>
            </w:r>
            <w:r w:rsidRPr="00EF4F54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MAT OŠ A.2.6. Primjenjuje četiri računske operacije te odnose među brojevima.</w:t>
            </w:r>
          </w:p>
        </w:tc>
      </w:tr>
      <w:tr w:rsidR="00420FF7" w:rsidRPr="00823DBD" w:rsidTr="002042FE">
        <w:tc>
          <w:tcPr>
            <w:tcW w:w="2411" w:type="dxa"/>
            <w:tcBorders>
              <w:top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 xml:space="preserve"> RAZRADA ISHODA</w:t>
            </w:r>
          </w:p>
        </w:tc>
        <w:tc>
          <w:tcPr>
            <w:tcW w:w="2977" w:type="dxa"/>
            <w:tcBorders>
              <w:top w:val="single" w:sz="4" w:space="0" w:color="auto"/>
              <w:left w:val="double" w:sz="12" w:space="0" w:color="auto"/>
            </w:tcBorders>
          </w:tcPr>
          <w:p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420FF7" w:rsidRPr="00B4176C" w:rsidTr="009D365D">
        <w:tc>
          <w:tcPr>
            <w:tcW w:w="2411" w:type="dxa"/>
            <w:tcBorders>
              <w:right w:val="double" w:sz="12" w:space="0" w:color="auto"/>
            </w:tcBorders>
          </w:tcPr>
          <w:p w:rsidR="00DE1B21" w:rsidRPr="00AE70E6" w:rsidRDefault="00420FF7" w:rsidP="009D365D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Primjenjuje usvojene matematičke spoznaje 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 brojevima, računskim operacijama i njihovim svojstvima u rješavanju različitih tipova zadataka u svakodnevnim situacijama.</w:t>
            </w: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:rsidR="00420FF7" w:rsidRDefault="00420FF7" w:rsidP="00420FF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lastRenderedPageBreak/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lastRenderedPageBreak/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</w:t>
            </w:r>
            <w:r w:rsidRPr="00A46B49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rimjenjuje usvojene matematičke spoznaje o brojevima, računskim operacijama i njihovim svojstvima u rješavanju različitih tipova zadataka u svakodnevnim situacijama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  <w:p w:rsidR="00E36D16" w:rsidRPr="001B1AA7" w:rsidRDefault="00E36D16" w:rsidP="00420FF7">
            <w:pPr>
              <w:rPr>
                <w:rFonts w:cstheme="minorHAnsi"/>
                <w:sz w:val="24"/>
              </w:rPr>
            </w:pPr>
          </w:p>
        </w:tc>
        <w:tc>
          <w:tcPr>
            <w:tcW w:w="2551" w:type="dxa"/>
          </w:tcPr>
          <w:p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Uz pomoć učitelja i po zadanom modelu </w:t>
            </w: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postavlja jednostavniji problem, rješava ga uz dodatne naputke.</w:t>
            </w:r>
          </w:p>
        </w:tc>
        <w:tc>
          <w:tcPr>
            <w:tcW w:w="2552" w:type="dxa"/>
          </w:tcPr>
          <w:p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Postavlja jednostavniji matematički problem, </w:t>
            </w: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rješava ga uz dodatne naputke i provjerava rezultat.</w:t>
            </w:r>
          </w:p>
        </w:tc>
        <w:tc>
          <w:tcPr>
            <w:tcW w:w="2693" w:type="dxa"/>
          </w:tcPr>
          <w:p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Postavlja i analizira jednostavniji problem, </w:t>
            </w: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planira njegovo rješavanje odabirom odgovarajućih matematičkih pojmova i postupaka, rješava ga i provjerava rezultat.</w:t>
            </w:r>
          </w:p>
        </w:tc>
        <w:tc>
          <w:tcPr>
            <w:tcW w:w="2835" w:type="dxa"/>
          </w:tcPr>
          <w:p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Postavlja i analizira matematički problem, </w:t>
            </w: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planira njegovo rješavanje odabirom odgovarajućih matematičkih pojmova i postupaka, točno ga rješava  i samostalno provjerava rezultat.</w:t>
            </w:r>
          </w:p>
        </w:tc>
      </w:tr>
      <w:tr w:rsidR="00420FF7" w:rsidRPr="00B4176C" w:rsidTr="00E7332F">
        <w:tc>
          <w:tcPr>
            <w:tcW w:w="16019" w:type="dxa"/>
            <w:gridSpan w:val="6"/>
            <w:shd w:val="clear" w:color="auto" w:fill="C5E0B3" w:themeFill="accent6" w:themeFillTint="66"/>
          </w:tcPr>
          <w:p w:rsidR="00420FF7" w:rsidRPr="004C209A" w:rsidRDefault="00420FF7" w:rsidP="00420FF7">
            <w:pPr>
              <w:jc w:val="center"/>
              <w:rPr>
                <w:rFonts w:cstheme="minorHAnsi"/>
                <w:color w:val="C00000"/>
                <w:sz w:val="28"/>
              </w:rPr>
            </w:pPr>
            <w:r w:rsidRPr="004C209A">
              <w:rPr>
                <w:rFonts w:cstheme="minorHAnsi"/>
                <w:b/>
                <w:color w:val="C00000"/>
                <w:sz w:val="28"/>
              </w:rPr>
              <w:lastRenderedPageBreak/>
              <w:t>ALGEBRA I FUNKCIJE</w:t>
            </w:r>
          </w:p>
        </w:tc>
      </w:tr>
      <w:tr w:rsidR="00420FF7" w:rsidRPr="00B4176C" w:rsidTr="00E7332F">
        <w:tc>
          <w:tcPr>
            <w:tcW w:w="16019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20FF7" w:rsidRPr="004E7421" w:rsidRDefault="00420FF7" w:rsidP="00420FF7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4E7421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ISHOD: </w:t>
            </w:r>
            <w:r w:rsidRPr="00EF4F54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MAT OŠ B.2.1. Prepoznaje uzorak i kreira niz objašnjavajući pravilnost nizanja</w:t>
            </w:r>
            <w:r w:rsidRPr="004E7421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.</w:t>
            </w:r>
          </w:p>
        </w:tc>
      </w:tr>
      <w:tr w:rsidR="00420FF7" w:rsidRPr="00823DBD" w:rsidTr="002042FE">
        <w:tc>
          <w:tcPr>
            <w:tcW w:w="2411" w:type="dxa"/>
            <w:tcBorders>
              <w:top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 xml:space="preserve"> RAZRADA ISHODA</w:t>
            </w:r>
          </w:p>
        </w:tc>
        <w:tc>
          <w:tcPr>
            <w:tcW w:w="2977" w:type="dxa"/>
            <w:tcBorders>
              <w:top w:val="single" w:sz="4" w:space="0" w:color="auto"/>
              <w:left w:val="double" w:sz="12" w:space="0" w:color="auto"/>
            </w:tcBorders>
          </w:tcPr>
          <w:p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420FF7" w:rsidRPr="00AD3CF7" w:rsidTr="009D365D"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:rsidR="00420FF7" w:rsidRPr="00AE70E6" w:rsidRDefault="009D365D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uočava pravilnosti nizanja brojeva,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objekata, aktivnosti i pojava</w:t>
            </w:r>
          </w:p>
          <w:p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:rsidR="00420FF7" w:rsidRPr="001B1AA7" w:rsidRDefault="00420FF7" w:rsidP="00420FF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u</w:t>
            </w:r>
            <w:r w:rsidRPr="00AD4355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očava pravilnosti nizanja brojeva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, objekata, aktivnosti i pojava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420FF7" w:rsidRPr="00715204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15204">
              <w:rPr>
                <w:rFonts w:eastAsia="Times New Roman" w:cstheme="minorHAnsi"/>
                <w:sz w:val="24"/>
                <w:szCs w:val="24"/>
                <w:lang w:eastAsia="hr-HR"/>
              </w:rPr>
              <w:t>Teško određuje uzorak nizanja.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420FF7" w:rsidRPr="00AD3CF7" w:rsidRDefault="00420FF7" w:rsidP="00420FF7">
            <w:pPr>
              <w:ind w:left="31" w:hanging="3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D3CF7">
              <w:rPr>
                <w:rFonts w:eastAsia="Times New Roman" w:cstheme="minorHAnsi"/>
                <w:sz w:val="24"/>
                <w:szCs w:val="24"/>
                <w:lang w:eastAsia="hr-HR"/>
              </w:rPr>
              <w:t>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glavnom samostalno u</w:t>
            </w:r>
            <w:r w:rsidRPr="00AD3CF7">
              <w:rPr>
                <w:rFonts w:eastAsia="Times New Roman" w:cstheme="minorHAnsi"/>
                <w:sz w:val="24"/>
                <w:szCs w:val="24"/>
                <w:lang w:eastAsia="hr-HR"/>
              </w:rPr>
              <w:t>očava uzorak nizanja.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420FF7" w:rsidRPr="00AD3CF7" w:rsidRDefault="00420FF7" w:rsidP="00420FF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AD3CF7">
              <w:rPr>
                <w:rFonts w:eastAsia="Times New Roman" w:cstheme="minorHAnsi"/>
                <w:sz w:val="24"/>
                <w:szCs w:val="24"/>
                <w:lang w:eastAsia="hr-HR"/>
              </w:rPr>
              <w:t>Uočava uzorak nizanja.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420FF7" w:rsidRPr="00AD3CF7" w:rsidRDefault="00420FF7" w:rsidP="00420FF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Uočava uzorak nizanja te stvara vlastite nizove prema određenim kriterijima.</w:t>
            </w:r>
          </w:p>
        </w:tc>
      </w:tr>
      <w:tr w:rsidR="00420FF7" w:rsidRPr="00AD3CF7" w:rsidTr="009D365D"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:rsidR="00420FF7" w:rsidRPr="00AE70E6" w:rsidRDefault="009D365D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određuj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e višekratnike kao brojevni niz</w:t>
            </w:r>
          </w:p>
          <w:p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:rsidR="00420FF7" w:rsidRPr="00EF4F54" w:rsidRDefault="00420FF7" w:rsidP="00420FF7">
            <w:pP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određuje višekratnike kao brojevni niz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420FF7" w:rsidRPr="00797508" w:rsidRDefault="00420FF7" w:rsidP="00420FF7">
            <w:pPr>
              <w:ind w:left="31" w:hanging="3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Jednostavnim riječima opisuje kriterije nizanja najjednostavnijih primjera (2, 5, 10) i nastavlja stvarati nizove navedenim brojevima.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420FF7" w:rsidRPr="00797508" w:rsidRDefault="00420FF7" w:rsidP="00420FF7">
            <w:pPr>
              <w:ind w:left="31" w:hanging="3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Jednostavnim riječima opisuje kriterije nizanja višekratnika i uz pomoć učitelja nastavlja niz.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Opisuje kriterije nizanja višekratnika i nastavlja niz.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Samostalno i točno određuje nizove višekratnika svih zadanih brojeva</w:t>
            </w:r>
          </w:p>
        </w:tc>
      </w:tr>
      <w:tr w:rsidR="00420FF7" w:rsidRPr="00AD3CF7" w:rsidTr="009D365D"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:rsidR="00420FF7" w:rsidRPr="00AE70E6" w:rsidRDefault="009D365D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kreira nizove</w:t>
            </w:r>
          </w:p>
          <w:p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:rsidR="00420FF7" w:rsidRPr="00EF4F54" w:rsidRDefault="00420FF7" w:rsidP="00420FF7">
            <w:pP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kreira nizove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Uz dodatne primjere i poticaje kreira najjednostavnije nizove.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420FF7" w:rsidRPr="00797508" w:rsidRDefault="00420FF7" w:rsidP="00420FF7">
            <w:pPr>
              <w:ind w:left="31" w:hanging="3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Jednostavnim riječima opisuje kriterije nizanja i uz pomoć učitelja nastavlja niz.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Kreira nizove i opisuje kriterije nizanja.</w:t>
            </w:r>
          </w:p>
          <w:p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Samostalno uočava kriterije nizova te niže sve zadane brojeve po zadanim kriterijima.</w:t>
            </w:r>
          </w:p>
        </w:tc>
      </w:tr>
      <w:tr w:rsidR="00420FF7" w:rsidRPr="00AD3CF7" w:rsidTr="009D365D"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:rsidR="00420FF7" w:rsidRPr="00AE70E6" w:rsidRDefault="009D365D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objašnjava kriterije nizanja</w:t>
            </w:r>
          </w:p>
          <w:p w:rsidR="00420FF7" w:rsidRPr="00AD3CF7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:rsidR="00420FF7" w:rsidRPr="001B1AA7" w:rsidRDefault="00420FF7" w:rsidP="00420FF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</w:t>
            </w:r>
            <w:r w:rsidRPr="00CC673A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bjašnjava kriterije nizanja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420FF7" w:rsidRPr="00715204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15204">
              <w:rPr>
                <w:rFonts w:eastAsia="Times New Roman" w:cstheme="minorHAnsi"/>
                <w:sz w:val="24"/>
                <w:szCs w:val="24"/>
                <w:lang w:eastAsia="hr-HR"/>
              </w:rPr>
              <w:t>Uz stalni poticaj i dodatne primjere objašnjava kriterije nizanja.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420FF7" w:rsidRPr="00715204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15204">
              <w:rPr>
                <w:rFonts w:eastAsia="Times New Roman" w:cstheme="minorHAnsi"/>
                <w:sz w:val="24"/>
                <w:szCs w:val="24"/>
                <w:lang w:eastAsia="hr-HR"/>
              </w:rPr>
              <w:t>Uz poticaj objašnjava kriterije nizanja.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420FF7" w:rsidRPr="00715204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1520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Uglavnom samostalno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</w:t>
            </w:r>
            <w:r w:rsidRPr="00715204">
              <w:rPr>
                <w:rFonts w:eastAsia="Times New Roman" w:cstheme="minorHAnsi"/>
                <w:sz w:val="24"/>
                <w:szCs w:val="24"/>
                <w:lang w:eastAsia="hr-HR"/>
              </w:rPr>
              <w:t>bjašnjava kriterije nizanja.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420FF7" w:rsidRPr="00AD3CF7" w:rsidRDefault="00420FF7" w:rsidP="00420FF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Ispravnim argumentima o</w:t>
            </w:r>
            <w:r w:rsidRPr="00AD3CF7">
              <w:rPr>
                <w:rFonts w:eastAsia="Times New Roman" w:cstheme="minorHAnsi"/>
                <w:sz w:val="24"/>
                <w:szCs w:val="24"/>
                <w:lang w:eastAsia="hr-HR"/>
              </w:rPr>
              <w:t>bjašnjava kriterije nizanja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dajući svoje primjere</w:t>
            </w:r>
            <w:r w:rsidRPr="00AD3CF7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420FF7" w:rsidRPr="00B4176C" w:rsidTr="002574F5">
        <w:tc>
          <w:tcPr>
            <w:tcW w:w="16019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20FF7" w:rsidRPr="004E7421" w:rsidRDefault="00420FF7" w:rsidP="00420FF7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4E7421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ISHOD: </w:t>
            </w:r>
            <w:r w:rsidRPr="00EF4F54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MAT OŠ B.2.2. Određuje vrijednost nepoznatoga člana jednakosti.</w:t>
            </w:r>
          </w:p>
        </w:tc>
      </w:tr>
      <w:tr w:rsidR="00420FF7" w:rsidRPr="00823DBD" w:rsidTr="002042FE">
        <w:tc>
          <w:tcPr>
            <w:tcW w:w="2411" w:type="dxa"/>
            <w:tcBorders>
              <w:top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lastRenderedPageBreak/>
              <w:t xml:space="preserve"> RAZRADA ISHODA</w:t>
            </w:r>
          </w:p>
        </w:tc>
        <w:tc>
          <w:tcPr>
            <w:tcW w:w="2977" w:type="dxa"/>
            <w:tcBorders>
              <w:top w:val="single" w:sz="4" w:space="0" w:color="auto"/>
              <w:left w:val="double" w:sz="12" w:space="0" w:color="auto"/>
            </w:tcBorders>
          </w:tcPr>
          <w:p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420FF7" w:rsidRPr="00AD3CF7" w:rsidTr="002042FE"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:rsidR="00420FF7" w:rsidRPr="00AE70E6" w:rsidRDefault="009D365D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određuje vrijednost nepoznatoga člana u jednakosti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dobiveno rješenje provjerava</w:t>
            </w: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:rsidR="00420FF7" w:rsidRPr="001B1AA7" w:rsidRDefault="00420FF7" w:rsidP="00420FF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</w:t>
            </w:r>
            <w:r w:rsidRPr="005A7CA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dređuje vrijednost nepoznatog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 </w:t>
            </w:r>
            <w:r w:rsidRPr="005A7CA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člana u jednakosti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, d</w:t>
            </w:r>
            <w:r w:rsidRPr="005A7CA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obiveno rješenje 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</w:t>
            </w:r>
            <w:r w:rsidRPr="005A7CA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ovjerava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Određuje vrijednost nepoznatoga člana u računskome izrazu isključivo uz grafički prikaz ili pomoć učitelja.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Određuje vrijednost nepoznatoga člana u računskome izrazu uz povremenu pomoć učitelja.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Određuje vrijednost nepoznatoga člana u računskome izrazu uz manju nesigurnost.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Točno određuje vrijednost nepoznatoga člana u jednakosti i dobiveno rješenje provjerava.</w:t>
            </w:r>
          </w:p>
          <w:p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420FF7" w:rsidRPr="00AD3CF7" w:rsidTr="002042FE"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:rsidR="00420FF7" w:rsidRPr="00AE70E6" w:rsidRDefault="009D365D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primjenjuje svojstva računski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h operacija</w:t>
            </w:r>
          </w:p>
          <w:p w:rsidR="00420FF7" w:rsidRPr="00AD3CF7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:rsidR="00420FF7" w:rsidRPr="001B1AA7" w:rsidRDefault="00420FF7" w:rsidP="00420FF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</w:t>
            </w:r>
            <w:r w:rsidRPr="005A7CA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rimjenjuje svojstva računskih operacija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Primjenjuje svojstva računskih operacija isključivo dovršavajući najjednostavnije zadatke u kojima su ona prikazana, ne uviđajući poveznicu.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Primjenjuje svojstva računskih operacija isključivo dovršavajući zadatke u kojima su prikazana određena svojstva.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Uz povremena podsjećanja na ista primjenjuje svojstva računskih operacija.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Pravilno i samostalno primjenjuje naučena svojstva računskih operacija.</w:t>
            </w:r>
          </w:p>
        </w:tc>
      </w:tr>
      <w:tr w:rsidR="00420FF7" w:rsidRPr="00AD3CF7" w:rsidTr="002042FE"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:rsidR="00420FF7" w:rsidRPr="00AE70E6" w:rsidRDefault="009D365D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primjenjuje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veze među računskim operacijama</w:t>
            </w:r>
          </w:p>
          <w:p w:rsidR="00420FF7" w:rsidRPr="00AD3CF7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:rsidR="00420FF7" w:rsidRPr="001B1AA7" w:rsidRDefault="00420FF7" w:rsidP="00420FF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</w:t>
            </w:r>
            <w:r w:rsidRPr="005A7CA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rimjenjuje veze među računskim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 operacijama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Primjenjuje veze među računskim operacijama isključivo dovršavajući najjednostavnije zadatke u kojima su one prikazane, ne uviđajući poveznicu.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Primjenjuje veze među računskim operacijama isključivo dovršavajući zadatke kojima su naznačene određene veze.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Uz povremena podsjećanja primjenjuje veze među računskim operacijama olakšavajući i ubrzavajući računanje.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Samoinicijativno primjenjuje veze među računskim operacijama olakšavajući i ubrzavajući računanje.</w:t>
            </w:r>
          </w:p>
        </w:tc>
      </w:tr>
      <w:tr w:rsidR="00420FF7" w:rsidRPr="00AD3CF7" w:rsidTr="002042FE"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:rsidR="00420FF7" w:rsidRPr="00AE70E6" w:rsidRDefault="009D365D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prošireni sadržaji:</w:t>
            </w:r>
          </w:p>
          <w:p w:rsidR="00420FF7" w:rsidRPr="00AD3CF7" w:rsidRDefault="009D365D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rabi slovo kao oznaku za broj</w:t>
            </w: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:rsidR="00420FF7" w:rsidRPr="001B1AA7" w:rsidRDefault="00420FF7" w:rsidP="00420FF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</w:t>
            </w:r>
            <w:r w:rsidRPr="005A7CA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abi slovo kao oznaku za broj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Isključivo uz asistenciju rješava zadatke u kojima se slovo koristi kao oznaka za broj.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Uz grafičke primjere i navođenje uviđa brojevnu vrijednost slova.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Rabi slovo kao oznaku za broj.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Rabi slovo kao oznaku za broj shvaćajući slovo kao nepoznanicu, samostalno ga rabi u problemskim zadatcima.</w:t>
            </w:r>
          </w:p>
        </w:tc>
      </w:tr>
      <w:tr w:rsidR="00420FF7" w:rsidRPr="00B4176C" w:rsidTr="00E7332F">
        <w:tc>
          <w:tcPr>
            <w:tcW w:w="16019" w:type="dxa"/>
            <w:gridSpan w:val="6"/>
            <w:shd w:val="clear" w:color="auto" w:fill="C5E0B3" w:themeFill="accent6" w:themeFillTint="66"/>
          </w:tcPr>
          <w:p w:rsidR="00420FF7" w:rsidRPr="00D4208D" w:rsidRDefault="00420FF7" w:rsidP="00420FF7">
            <w:pPr>
              <w:jc w:val="center"/>
              <w:rPr>
                <w:rFonts w:eastAsia="Times New Roman" w:cstheme="minorHAnsi"/>
                <w:b/>
                <w:color w:val="C00000"/>
                <w:sz w:val="28"/>
                <w:szCs w:val="23"/>
                <w:highlight w:val="yellow"/>
                <w:lang w:eastAsia="hr-HR"/>
              </w:rPr>
            </w:pPr>
            <w:r w:rsidRPr="00D4208D">
              <w:rPr>
                <w:rFonts w:cstheme="minorHAnsi"/>
                <w:b/>
                <w:color w:val="C00000"/>
                <w:sz w:val="28"/>
              </w:rPr>
              <w:t>OBLIK  I  PROSTOR</w:t>
            </w:r>
          </w:p>
        </w:tc>
      </w:tr>
      <w:tr w:rsidR="00420FF7" w:rsidRPr="00F372ED" w:rsidTr="00E7332F">
        <w:trPr>
          <w:trHeight w:val="426"/>
        </w:trPr>
        <w:tc>
          <w:tcPr>
            <w:tcW w:w="16019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20FF7" w:rsidRPr="00F372ED" w:rsidRDefault="00420FF7" w:rsidP="00420FF7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F372E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ISHOD: </w:t>
            </w:r>
            <w:r w:rsidRPr="00EF4F54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MAT OŠ C.2.1. Opisuje i crta dužine.</w:t>
            </w:r>
          </w:p>
        </w:tc>
      </w:tr>
      <w:tr w:rsidR="00420FF7" w:rsidRPr="00823DBD" w:rsidTr="002042FE">
        <w:tc>
          <w:tcPr>
            <w:tcW w:w="2411" w:type="dxa"/>
            <w:tcBorders>
              <w:top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RADA ISHODA</w:t>
            </w:r>
          </w:p>
        </w:tc>
        <w:tc>
          <w:tcPr>
            <w:tcW w:w="2977" w:type="dxa"/>
            <w:tcBorders>
              <w:top w:val="single" w:sz="4" w:space="0" w:color="auto"/>
              <w:left w:val="double" w:sz="12" w:space="0" w:color="auto"/>
            </w:tcBorders>
          </w:tcPr>
          <w:p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420FF7" w:rsidRPr="00B4176C" w:rsidTr="002042FE"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:rsidR="00420FF7" w:rsidRPr="00AE70E6" w:rsidRDefault="009D365D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spaja točke crtama</w:t>
            </w:r>
          </w:p>
          <w:p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:rsidR="00420FF7" w:rsidRPr="001B1AA7" w:rsidRDefault="00420FF7" w:rsidP="00420FF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s</w:t>
            </w:r>
            <w:r w:rsidRPr="00E9052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paja točke crtama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Uz dodatne naputke i objašnjenja spaja točke crtama.</w:t>
            </w:r>
          </w:p>
          <w:p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Spaja točke crtama.</w:t>
            </w:r>
          </w:p>
          <w:p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Spaja točke različitim zadanim vrstama crta.</w:t>
            </w:r>
          </w:p>
          <w:p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Spaja točke različitim zadanim vrstama crta vodeći računa o urednosti crteža.</w:t>
            </w:r>
          </w:p>
        </w:tc>
      </w:tr>
      <w:tr w:rsidR="00420FF7" w:rsidRPr="00B4176C" w:rsidTr="002042FE">
        <w:tc>
          <w:tcPr>
            <w:tcW w:w="2411" w:type="dxa"/>
            <w:tcBorders>
              <w:top w:val="single" w:sz="4" w:space="0" w:color="auto"/>
              <w:bottom w:val="single" w:sz="6" w:space="0" w:color="auto"/>
              <w:right w:val="double" w:sz="12" w:space="0" w:color="auto"/>
            </w:tcBorders>
          </w:tcPr>
          <w:p w:rsidR="00420FF7" w:rsidRPr="00AE70E6" w:rsidRDefault="009D365D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opisuje dužinu kao najkraću sp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ojnicu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dviju točaka</w:t>
            </w:r>
          </w:p>
          <w:p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double" w:sz="12" w:space="0" w:color="auto"/>
              <w:bottom w:val="single" w:sz="6" w:space="0" w:color="auto"/>
            </w:tcBorders>
          </w:tcPr>
          <w:p w:rsidR="00420FF7" w:rsidRDefault="00420FF7" w:rsidP="00420FF7">
            <w:r w:rsidRPr="00EA7216">
              <w:rPr>
                <w:rFonts w:cstheme="minorHAnsi"/>
                <w:sz w:val="24"/>
              </w:rPr>
              <w:lastRenderedPageBreak/>
              <w:t xml:space="preserve">Učenik ne ostvaruje sastavnicu ishoda </w:t>
            </w:r>
            <w:r w:rsidRPr="00EA7216">
              <w:rPr>
                <w:rFonts w:cstheme="minorHAnsi"/>
                <w:i/>
                <w:sz w:val="24"/>
              </w:rPr>
              <w:t>„</w:t>
            </w:r>
            <w:r w:rsidRPr="002550A8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opisuje </w:t>
            </w:r>
            <w:r w:rsidRPr="002550A8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lastRenderedPageBreak/>
              <w:t>dužinu kao najkraću spojnicu dviju točaka</w:t>
            </w:r>
            <w:r w:rsidRPr="00EA7216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EA7216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6" w:space="0" w:color="auto"/>
            </w:tcBorders>
          </w:tcPr>
          <w:p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Koristeći se skicama i konkretnim primjerima </w:t>
            </w: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prepoznaje dužinu kao najkraću spojnicu dviju točaka.</w:t>
            </w:r>
          </w:p>
          <w:p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6" w:space="0" w:color="auto"/>
            </w:tcBorders>
          </w:tcPr>
          <w:p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Opisuje dužinu kao najkraću spojnicu dviju </w:t>
            </w: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točaka oslanjajući se na jednostavnije primjere.</w:t>
            </w:r>
          </w:p>
          <w:p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6" w:space="0" w:color="auto"/>
            </w:tcBorders>
          </w:tcPr>
          <w:p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Opisuje dužinu kao najkraću spojnicu dviju </w:t>
            </w: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točaka.</w:t>
            </w:r>
          </w:p>
          <w:p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6" w:space="0" w:color="auto"/>
            </w:tcBorders>
          </w:tcPr>
          <w:p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Primjerima i protuprimjerima dokazuje </w:t>
            </w: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da je dužina najkraća spojnica dviju točaka.</w:t>
            </w:r>
          </w:p>
        </w:tc>
      </w:tr>
      <w:tr w:rsidR="00420FF7" w:rsidRPr="00B4176C" w:rsidTr="002042FE">
        <w:tc>
          <w:tcPr>
            <w:tcW w:w="2411" w:type="dxa"/>
            <w:tcBorders>
              <w:top w:val="single" w:sz="6" w:space="0" w:color="auto"/>
              <w:bottom w:val="single" w:sz="4" w:space="0" w:color="auto"/>
              <w:right w:val="double" w:sz="12" w:space="0" w:color="auto"/>
            </w:tcBorders>
          </w:tcPr>
          <w:p w:rsidR="00420FF7" w:rsidRPr="00AE70E6" w:rsidRDefault="009D365D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određuje krajnje točke dužine</w:t>
            </w:r>
          </w:p>
          <w:p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double" w:sz="12" w:space="0" w:color="auto"/>
              <w:bottom w:val="single" w:sz="4" w:space="0" w:color="auto"/>
            </w:tcBorders>
          </w:tcPr>
          <w:p w:rsidR="00420FF7" w:rsidRDefault="00420FF7" w:rsidP="00420FF7">
            <w:r w:rsidRPr="00EA7216">
              <w:rPr>
                <w:rFonts w:cstheme="minorHAnsi"/>
                <w:sz w:val="24"/>
              </w:rPr>
              <w:t xml:space="preserve">Učenik ne ostvaruje sastavnicu ishoda </w:t>
            </w:r>
            <w:r w:rsidRPr="00EA7216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</w:t>
            </w:r>
            <w:r w:rsidRPr="002550A8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dređuje krajnje točke dužine</w:t>
            </w:r>
            <w:r w:rsidRPr="00EA7216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EA7216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4" w:space="0" w:color="auto"/>
            </w:tcBorders>
          </w:tcPr>
          <w:p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Određuje i označava krajnje točke dužine uz asistenciju učitelja.</w:t>
            </w:r>
          </w:p>
          <w:p w:rsidR="00420FF7" w:rsidRPr="00797508" w:rsidRDefault="00420FF7" w:rsidP="00420FF7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4" w:space="0" w:color="auto"/>
            </w:tcBorders>
          </w:tcPr>
          <w:p w:rsidR="00420FF7" w:rsidRPr="00797508" w:rsidRDefault="00420FF7" w:rsidP="00420FF7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797508">
              <w:rPr>
                <w:rFonts w:eastAsia="Times New Roman" w:cstheme="minorHAnsi"/>
                <w:sz w:val="23"/>
                <w:szCs w:val="23"/>
                <w:lang w:eastAsia="hr-HR"/>
              </w:rPr>
              <w:t>Određuje krajnje točke dužine označavajući ih uz podsjećanje na dogovorene oznake.</w:t>
            </w:r>
          </w:p>
        </w:tc>
        <w:tc>
          <w:tcPr>
            <w:tcW w:w="2693" w:type="dxa"/>
            <w:tcBorders>
              <w:top w:val="single" w:sz="6" w:space="0" w:color="auto"/>
              <w:bottom w:val="single" w:sz="4" w:space="0" w:color="auto"/>
            </w:tcBorders>
          </w:tcPr>
          <w:p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Određuje krajnje točke dužine dogovorenim oznakama.</w:t>
            </w:r>
          </w:p>
          <w:p w:rsidR="00420FF7" w:rsidRPr="00797508" w:rsidRDefault="00420FF7" w:rsidP="00420FF7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4" w:space="0" w:color="auto"/>
            </w:tcBorders>
          </w:tcPr>
          <w:p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Koristeći slova engleske abecede samostalno i pravilno određuje krajnje točke dužine.</w:t>
            </w:r>
          </w:p>
        </w:tc>
      </w:tr>
      <w:tr w:rsidR="00420FF7" w:rsidRPr="00B4176C" w:rsidTr="002042FE">
        <w:tc>
          <w:tcPr>
            <w:tcW w:w="2411" w:type="dxa"/>
            <w:tcBorders>
              <w:top w:val="single" w:sz="6" w:space="0" w:color="auto"/>
              <w:bottom w:val="single" w:sz="4" w:space="0" w:color="auto"/>
              <w:right w:val="double" w:sz="12" w:space="0" w:color="auto"/>
            </w:tcBorders>
          </w:tcPr>
          <w:p w:rsidR="00420FF7" w:rsidRPr="00AE70E6" w:rsidRDefault="009D365D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crta dužinu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primjenjuje oznaku za dužinu</w:t>
            </w:r>
          </w:p>
          <w:p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double" w:sz="12" w:space="0" w:color="auto"/>
              <w:bottom w:val="single" w:sz="4" w:space="0" w:color="auto"/>
            </w:tcBorders>
          </w:tcPr>
          <w:p w:rsidR="00420FF7" w:rsidRDefault="00420FF7" w:rsidP="00420FF7">
            <w:r w:rsidRPr="00EA7216">
              <w:rPr>
                <w:rFonts w:cstheme="minorHAnsi"/>
                <w:sz w:val="24"/>
              </w:rPr>
              <w:t xml:space="preserve">Učenik ne ostvaruje sastavnicu ishoda </w:t>
            </w:r>
            <w:r w:rsidRPr="00EA7216">
              <w:rPr>
                <w:rFonts w:cstheme="minorHAnsi"/>
                <w:i/>
                <w:sz w:val="24"/>
              </w:rPr>
              <w:t>„</w:t>
            </w:r>
            <w:r>
              <w:rPr>
                <w:rFonts w:cstheme="minorHAnsi"/>
                <w:i/>
                <w:sz w:val="24"/>
              </w:rPr>
              <w:t>c</w:t>
            </w:r>
            <w:r w:rsidRPr="002550A8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rta dužinu i primjenjuje oznaku za dužinu</w:t>
            </w:r>
            <w:r w:rsidRPr="00EA7216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EA7216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4" w:space="0" w:color="auto"/>
            </w:tcBorders>
          </w:tcPr>
          <w:p w:rsidR="00420FF7" w:rsidRPr="00797508" w:rsidRDefault="00420FF7" w:rsidP="00420FF7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797508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Crta dužinu uz pomoć učitelja te uz podsjećanje na ispravnu upotrebu geometrijskog pribora te na ispravno označavanje dužine. 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4" w:space="0" w:color="auto"/>
            </w:tcBorders>
          </w:tcPr>
          <w:p w:rsidR="00420FF7" w:rsidRPr="00797508" w:rsidRDefault="00420FF7" w:rsidP="00420FF7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797508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Crta dužinu uz podsjećanje na ispravnu upotrebu geometrijskog pribora te na ispravno označavanje dužine. </w:t>
            </w:r>
          </w:p>
        </w:tc>
        <w:tc>
          <w:tcPr>
            <w:tcW w:w="2693" w:type="dxa"/>
            <w:tcBorders>
              <w:top w:val="single" w:sz="6" w:space="0" w:color="auto"/>
              <w:bottom w:val="single" w:sz="4" w:space="0" w:color="auto"/>
            </w:tcBorders>
          </w:tcPr>
          <w:p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Crta dužine koristeći se geometrijskim priborom na uglavnom ispravan način, imenuje dužine  uglavnom redovno  primjenjujući oznake za dužine.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4" w:space="0" w:color="auto"/>
            </w:tcBorders>
          </w:tcPr>
          <w:p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Uredno crta dužine koristeći se geometrijskim priborom na ispravan način, imenuje dužine pravilno primjenjujući oznake za dužine.</w:t>
            </w:r>
          </w:p>
        </w:tc>
      </w:tr>
      <w:tr w:rsidR="00420FF7" w:rsidRPr="00B4176C" w:rsidTr="002042FE">
        <w:trPr>
          <w:trHeight w:val="1014"/>
        </w:trPr>
        <w:tc>
          <w:tcPr>
            <w:tcW w:w="2411" w:type="dxa"/>
            <w:tcBorders>
              <w:top w:val="single" w:sz="6" w:space="0" w:color="auto"/>
              <w:bottom w:val="single" w:sz="4" w:space="0" w:color="auto"/>
              <w:right w:val="double" w:sz="12" w:space="0" w:color="auto"/>
            </w:tcBorders>
          </w:tcPr>
          <w:p w:rsidR="00420FF7" w:rsidRPr="00AE70E6" w:rsidRDefault="009D365D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od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ređuje pripadnost točaka dužini</w:t>
            </w:r>
          </w:p>
          <w:p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double" w:sz="12" w:space="0" w:color="auto"/>
              <w:bottom w:val="single" w:sz="4" w:space="0" w:color="auto"/>
            </w:tcBorders>
          </w:tcPr>
          <w:p w:rsidR="00420FF7" w:rsidRDefault="00420FF7" w:rsidP="00420FF7">
            <w:r w:rsidRPr="00EA7216">
              <w:rPr>
                <w:rFonts w:cstheme="minorHAnsi"/>
                <w:sz w:val="24"/>
              </w:rPr>
              <w:t xml:space="preserve">Učenik ne ostvaruje sastavnicu ishoda </w:t>
            </w:r>
            <w:r w:rsidRPr="00EA7216">
              <w:rPr>
                <w:rFonts w:cstheme="minorHAnsi"/>
                <w:i/>
                <w:sz w:val="24"/>
              </w:rPr>
              <w:t>„</w:t>
            </w:r>
            <w:r w:rsidRPr="002550A8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određuje pripadnost točaka dužini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EA7216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4" w:space="0" w:color="auto"/>
            </w:tcBorders>
          </w:tcPr>
          <w:p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Određuje pripadnost točaka dužini metodom pokušaja i pogrešaka.</w:t>
            </w:r>
          </w:p>
          <w:p w:rsidR="00420FF7" w:rsidRPr="00797508" w:rsidRDefault="00420FF7" w:rsidP="00420FF7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4" w:space="0" w:color="auto"/>
            </w:tcBorders>
          </w:tcPr>
          <w:p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Određuje pripadnost točaka dužini uz povremene nesigurnosti.</w:t>
            </w:r>
          </w:p>
          <w:p w:rsidR="00420FF7" w:rsidRPr="00797508" w:rsidRDefault="00420FF7" w:rsidP="00420FF7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693" w:type="dxa"/>
            <w:tcBorders>
              <w:top w:val="single" w:sz="6" w:space="0" w:color="auto"/>
              <w:bottom w:val="single" w:sz="4" w:space="0" w:color="auto"/>
            </w:tcBorders>
          </w:tcPr>
          <w:p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Određuje pripadnost točaka dužini.</w:t>
            </w:r>
          </w:p>
          <w:p w:rsidR="00420FF7" w:rsidRPr="00797508" w:rsidRDefault="00420FF7" w:rsidP="00420FF7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4" w:space="0" w:color="auto"/>
            </w:tcBorders>
          </w:tcPr>
          <w:p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Određuje pripadnost točaka dužini uz definiranje njihovog međusobnog odnosa.</w:t>
            </w:r>
          </w:p>
          <w:p w:rsidR="00420FF7" w:rsidRPr="00797508" w:rsidRDefault="00420FF7" w:rsidP="00420FF7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</w:tr>
      <w:tr w:rsidR="00420FF7" w:rsidRPr="00B4176C" w:rsidTr="002042FE">
        <w:tc>
          <w:tcPr>
            <w:tcW w:w="2411" w:type="dxa"/>
            <w:tcBorders>
              <w:top w:val="single" w:sz="4" w:space="0" w:color="auto"/>
              <w:bottom w:val="single" w:sz="12" w:space="0" w:color="auto"/>
              <w:right w:val="double" w:sz="12" w:space="0" w:color="auto"/>
            </w:tcBorders>
          </w:tcPr>
          <w:p w:rsidR="00420FF7" w:rsidRPr="00B4176C" w:rsidRDefault="009D365D" w:rsidP="00420FF7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određuje bridove geometrijskih tijela i stranice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geometrijskih likova kao dužine</w:t>
            </w:r>
          </w:p>
        </w:tc>
        <w:tc>
          <w:tcPr>
            <w:tcW w:w="2977" w:type="dxa"/>
            <w:tcBorders>
              <w:top w:val="single" w:sz="4" w:space="0" w:color="auto"/>
              <w:left w:val="double" w:sz="12" w:space="0" w:color="auto"/>
              <w:bottom w:val="single" w:sz="12" w:space="0" w:color="auto"/>
            </w:tcBorders>
          </w:tcPr>
          <w:p w:rsidR="00420FF7" w:rsidRDefault="00420FF7" w:rsidP="00420FF7">
            <w:r w:rsidRPr="00EA7216">
              <w:rPr>
                <w:rFonts w:cstheme="minorHAnsi"/>
                <w:sz w:val="24"/>
              </w:rPr>
              <w:t xml:space="preserve">Učenik ne ostvaruje sastavnicu ishoda </w:t>
            </w:r>
            <w:r w:rsidRPr="00EA7216">
              <w:rPr>
                <w:rFonts w:cstheme="minorHAnsi"/>
                <w:i/>
                <w:sz w:val="24"/>
              </w:rPr>
              <w:t>„</w:t>
            </w:r>
            <w:r w:rsidRPr="002550A8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određuje bridove geometrijskih tijela i stranice geometrijskih likova kao dužine</w:t>
            </w:r>
            <w:r w:rsidRPr="00EA7216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EA7216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12" w:space="0" w:color="auto"/>
            </w:tcBorders>
          </w:tcPr>
          <w:p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Uz konkretan grafički prikaz ili model određuje da su dužine bridovi ili stranice geometrijskih tijela ili likova.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420FF7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Određuje bridove geometrijskih tijela i stranice geometrijskih likova kao dužine, njihov suodnos ne prikazuje matematičkim jezikom.</w:t>
            </w:r>
          </w:p>
          <w:p w:rsidR="00DE1B21" w:rsidRPr="00797508" w:rsidRDefault="00DE1B21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Određuje bridove geometrijskih tijela i stranice geometrijskih likova kao dužine te njihov suodnos prikazuje matematičkim jezikom uz manje nesigurnosti.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Opisuje međusobni odnos dužina na geometrijskim likovima i tijelima matematičkim jezikom.</w:t>
            </w:r>
          </w:p>
        </w:tc>
      </w:tr>
      <w:tr w:rsidR="00420FF7" w:rsidRPr="00F372ED" w:rsidTr="00E7332F">
        <w:tc>
          <w:tcPr>
            <w:tcW w:w="16019" w:type="dxa"/>
            <w:gridSpan w:val="6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20FF7" w:rsidRPr="00F372ED" w:rsidRDefault="00420FF7" w:rsidP="00420FF7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F372E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ISHOD: </w:t>
            </w:r>
            <w:r w:rsidRPr="00EF4F54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MAT OŠ C.2.2. Povezuje poznate geometrijske objekte.</w:t>
            </w:r>
          </w:p>
        </w:tc>
      </w:tr>
      <w:tr w:rsidR="00420FF7" w:rsidRPr="00823DBD" w:rsidTr="002042FE"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 xml:space="preserve"> RAZRADA ISHODA</w:t>
            </w:r>
          </w:p>
        </w:tc>
        <w:tc>
          <w:tcPr>
            <w:tcW w:w="297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</w:tcBorders>
          </w:tcPr>
          <w:p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420FF7" w:rsidRPr="00B4176C" w:rsidTr="009D365D">
        <w:tc>
          <w:tcPr>
            <w:tcW w:w="2411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:rsidR="00420FF7" w:rsidRPr="00AE70E6" w:rsidRDefault="009D365D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opisuje plohe (strane) kocke, kvadra i piramide kao likove, bridove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kao dužine, a vrhove kao točke</w:t>
            </w:r>
          </w:p>
          <w:p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:rsidR="00420FF7" w:rsidRPr="001B1AA7" w:rsidRDefault="00420FF7" w:rsidP="00420FF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</w:t>
            </w:r>
            <w:r w:rsidRPr="00B5359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pisuje plohe (strane) kocke, kvadra i piramide kao likove, bridove kao dužine, a vrhove kao točke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</w:t>
            </w:r>
            <w:r w:rsidRPr="001B1AA7">
              <w:rPr>
                <w:rFonts w:cstheme="minorHAnsi"/>
                <w:sz w:val="24"/>
              </w:rPr>
              <w:lastRenderedPageBreak/>
              <w:t>zadanim elementima.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Uz pomoć učitelja te uz prisustvo modela opisuje strane kocke, kvadra i piramide kao likove, bridove kao dužine, a vrhove kao </w:t>
            </w: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točke.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Opisuje strane kocke, kvadra i piramide kao likove, bridove kao dužine, a vrhove kao točke.</w:t>
            </w:r>
          </w:p>
          <w:p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</w:tcBorders>
          </w:tcPr>
          <w:p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Opisuje i označava strane kocke, kvadra i piramide kao likove, bridove kao dužine, a vrhove kao točke.</w:t>
            </w:r>
          </w:p>
          <w:p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</w:tcPr>
          <w:p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Povezuje, uspoređuje i prikazuje strane kocke, kvadra i piramide kao likove, bridove kao dužine, a vrhove kao točke.</w:t>
            </w:r>
          </w:p>
          <w:p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420FF7" w:rsidRPr="00B4176C" w:rsidTr="009D365D">
        <w:tc>
          <w:tcPr>
            <w:tcW w:w="2411" w:type="dxa"/>
            <w:tcBorders>
              <w:top w:val="single" w:sz="6" w:space="0" w:color="auto"/>
              <w:bottom w:val="single" w:sz="12" w:space="0" w:color="auto"/>
              <w:right w:val="double" w:sz="12" w:space="0" w:color="auto"/>
            </w:tcBorders>
          </w:tcPr>
          <w:p w:rsidR="00420FF7" w:rsidRPr="00AE70E6" w:rsidRDefault="009D365D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opisuje stranice i vrhove trokuta, pravokutnika i kva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drata kao dužine, odnosno točke</w:t>
            </w:r>
          </w:p>
          <w:p w:rsidR="00420FF7" w:rsidRPr="007E1D2A" w:rsidRDefault="00420FF7" w:rsidP="00420FF7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double" w:sz="12" w:space="0" w:color="auto"/>
              <w:bottom w:val="single" w:sz="12" w:space="0" w:color="auto"/>
            </w:tcBorders>
          </w:tcPr>
          <w:p w:rsidR="00420FF7" w:rsidRPr="001B1AA7" w:rsidRDefault="00420FF7" w:rsidP="00420FF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</w:t>
            </w:r>
            <w:r w:rsidRPr="00B5359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pisuje stranice i vrhove trokuta, pravokutnika i kvadrata kao dužine, odnosno točke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12" w:space="0" w:color="auto"/>
            </w:tcBorders>
          </w:tcPr>
          <w:p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Uz dodatna usmjeravanja opisuje stranice i vrhove trokuta, pravokutnika i kvadrata kao dužine, odnosno točke.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12" w:space="0" w:color="auto"/>
            </w:tcBorders>
          </w:tcPr>
          <w:p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Opisuje stranice i vrhove trokuta, pravokutnika i kvadrata kao dužine, odnosno točke.</w:t>
            </w:r>
          </w:p>
          <w:p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3" w:type="dxa"/>
            <w:tcBorders>
              <w:top w:val="single" w:sz="6" w:space="0" w:color="auto"/>
              <w:bottom w:val="single" w:sz="12" w:space="0" w:color="auto"/>
            </w:tcBorders>
          </w:tcPr>
          <w:p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Povezuje odnose među geometrijskim tijelima i likovima te dužinama i točkama.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12" w:space="0" w:color="auto"/>
            </w:tcBorders>
          </w:tcPr>
          <w:p w:rsidR="00420FF7" w:rsidRPr="00797508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Povezuje, uspoređuje i obrazlaže odnose među geometrijskim tijelima i likovima te dužinama i točkama.</w:t>
            </w:r>
          </w:p>
        </w:tc>
      </w:tr>
      <w:tr w:rsidR="00420FF7" w:rsidRPr="00B4176C" w:rsidTr="00E7332F">
        <w:tc>
          <w:tcPr>
            <w:tcW w:w="16019" w:type="dxa"/>
            <w:gridSpan w:val="6"/>
            <w:shd w:val="clear" w:color="auto" w:fill="C5E0B3" w:themeFill="accent6" w:themeFillTint="66"/>
          </w:tcPr>
          <w:p w:rsidR="00420FF7" w:rsidRPr="00823DBD" w:rsidRDefault="00420FF7" w:rsidP="00420FF7">
            <w:pPr>
              <w:jc w:val="center"/>
              <w:rPr>
                <w:rFonts w:cstheme="minorHAnsi"/>
                <w:sz w:val="28"/>
              </w:rPr>
            </w:pPr>
            <w:r w:rsidRPr="001E3709">
              <w:rPr>
                <w:rFonts w:cstheme="minorHAnsi"/>
                <w:b/>
                <w:color w:val="C00000"/>
                <w:sz w:val="28"/>
              </w:rPr>
              <w:t>MJERENJE</w:t>
            </w:r>
          </w:p>
        </w:tc>
      </w:tr>
      <w:tr w:rsidR="00420FF7" w:rsidRPr="00823DBD" w:rsidTr="00E7332F">
        <w:tblPrEx>
          <w:tblLook w:val="04A0" w:firstRow="1" w:lastRow="0" w:firstColumn="1" w:lastColumn="0" w:noHBand="0" w:noVBand="1"/>
        </w:tblPrEx>
        <w:tc>
          <w:tcPr>
            <w:tcW w:w="16019" w:type="dxa"/>
            <w:gridSpan w:val="6"/>
            <w:tcBorders>
              <w:right w:val="single" w:sz="4" w:space="0" w:color="auto"/>
            </w:tcBorders>
            <w:shd w:val="clear" w:color="auto" w:fill="DEEAF6" w:themeFill="accent1" w:themeFillTint="33"/>
          </w:tcPr>
          <w:p w:rsidR="00420FF7" w:rsidRPr="00823DBD" w:rsidRDefault="00420FF7" w:rsidP="00420FF7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823DB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ISHOD:</w:t>
            </w:r>
            <w:r w:rsidRPr="00EF4F54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 MAT OŠ D.2.1. Služi se jedinicama za novac.</w:t>
            </w:r>
          </w:p>
        </w:tc>
      </w:tr>
      <w:tr w:rsidR="00420FF7" w:rsidRPr="00823DBD" w:rsidTr="002042FE">
        <w:tc>
          <w:tcPr>
            <w:tcW w:w="2411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</w:tcPr>
          <w:p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</w:tcPr>
          <w:p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693" w:type="dxa"/>
          </w:tcPr>
          <w:p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835" w:type="dxa"/>
          </w:tcPr>
          <w:p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420FF7" w:rsidRPr="00B4176C" w:rsidTr="009D365D">
        <w:tblPrEx>
          <w:tblLook w:val="04A0" w:firstRow="1" w:lastRow="0" w:firstColumn="1" w:lastColumn="0" w:noHBand="0" w:noVBand="1"/>
        </w:tblPrEx>
        <w:tc>
          <w:tcPr>
            <w:tcW w:w="2411" w:type="dxa"/>
            <w:tcBorders>
              <w:right w:val="double" w:sz="12" w:space="0" w:color="auto"/>
            </w:tcBorders>
          </w:tcPr>
          <w:p w:rsidR="00420FF7" w:rsidRPr="00AE70E6" w:rsidRDefault="009D365D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prepoznaj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e hrvatske novčanice i kovanice</w:t>
            </w:r>
          </w:p>
          <w:p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:rsidR="00420FF7" w:rsidRPr="001B1AA7" w:rsidRDefault="00420FF7" w:rsidP="00420FF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</w:t>
            </w:r>
            <w:r w:rsidRPr="00656190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repoznaje hrvatske kovanice i novčanice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:rsidR="00420FF7" w:rsidRPr="00E82ECC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Metodom pokušaja i pogrešaka p</w:t>
            </w: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repoznaje hrvatske kovanice i novčanice. </w:t>
            </w:r>
          </w:p>
          <w:p w:rsidR="00420FF7" w:rsidRPr="00E82ECC" w:rsidRDefault="00420FF7" w:rsidP="00420FF7">
            <w:pPr>
              <w:ind w:left="228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2" w:type="dxa"/>
          </w:tcPr>
          <w:p w:rsidR="00420FF7" w:rsidRPr="00E82ECC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t>Prepoznaj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e hrvatske kovanice i novčanice.</w:t>
            </w:r>
          </w:p>
          <w:p w:rsidR="00420FF7" w:rsidRPr="00E82ECC" w:rsidRDefault="00420FF7" w:rsidP="00420FF7">
            <w:pPr>
              <w:ind w:left="228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3" w:type="dxa"/>
          </w:tcPr>
          <w:p w:rsidR="00420FF7" w:rsidRPr="00E82ECC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Uspoređuje i razvrstava</w:t>
            </w: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hrvatske kovanice i novčanice. </w:t>
            </w:r>
          </w:p>
          <w:p w:rsidR="00420FF7" w:rsidRPr="00E82ECC" w:rsidRDefault="00420FF7" w:rsidP="00420FF7">
            <w:pPr>
              <w:ind w:left="228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</w:tcPr>
          <w:p w:rsidR="00420FF7" w:rsidRPr="00E82ECC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Razvrstava</w:t>
            </w: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 vrijednosti </w:t>
            </w: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hrvatske kovanice i novčanice. </w:t>
            </w:r>
          </w:p>
          <w:p w:rsidR="00420FF7" w:rsidRPr="00E82ECC" w:rsidRDefault="00420FF7" w:rsidP="00420FF7">
            <w:pPr>
              <w:ind w:left="228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420FF7" w:rsidRPr="00B4176C" w:rsidTr="009D365D">
        <w:tblPrEx>
          <w:tblLook w:val="04A0" w:firstRow="1" w:lastRow="0" w:firstColumn="1" w:lastColumn="0" w:noHBand="0" w:noVBand="1"/>
        </w:tblPrEx>
        <w:tc>
          <w:tcPr>
            <w:tcW w:w="2411" w:type="dxa"/>
            <w:tcBorders>
              <w:right w:val="double" w:sz="12" w:space="0" w:color="auto"/>
            </w:tcBorders>
          </w:tcPr>
          <w:p w:rsidR="00420FF7" w:rsidRPr="00AE70E6" w:rsidRDefault="009D365D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poznaje odno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 veće i manje novčane jedinice</w:t>
            </w:r>
          </w:p>
          <w:p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:rsidR="00420FF7" w:rsidRPr="001B1AA7" w:rsidRDefault="00420FF7" w:rsidP="00420FF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</w:t>
            </w:r>
            <w:r w:rsidRPr="00A10E04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oznaje odnos veće i manje novčane jedinice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:rsidR="00420FF7" w:rsidRPr="00E82ECC" w:rsidRDefault="00420FF7" w:rsidP="00420FF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t>Uspoređuje vrijednosti kovanica i novčanica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uz asistenciju računa s novcem jednostavnije zadatke.</w:t>
            </w:r>
          </w:p>
        </w:tc>
        <w:tc>
          <w:tcPr>
            <w:tcW w:w="2552" w:type="dxa"/>
          </w:tcPr>
          <w:p w:rsidR="00420FF7" w:rsidRPr="00E82ECC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Prema zadanim smjernicama i predlošcima uviđa vrijednost kovanica i novčanica.</w:t>
            </w:r>
          </w:p>
        </w:tc>
        <w:tc>
          <w:tcPr>
            <w:tcW w:w="2693" w:type="dxa"/>
          </w:tcPr>
          <w:p w:rsidR="00420FF7" w:rsidRPr="00E82ECC" w:rsidRDefault="00420FF7" w:rsidP="00420FF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t>Uspoređuje vrijednosti kovanica i novčanica.</w:t>
            </w:r>
          </w:p>
        </w:tc>
        <w:tc>
          <w:tcPr>
            <w:tcW w:w="2835" w:type="dxa"/>
          </w:tcPr>
          <w:p w:rsidR="00420FF7" w:rsidRPr="004C370D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370D">
              <w:rPr>
                <w:rFonts w:eastAsia="Times New Roman" w:cstheme="minorHAnsi"/>
                <w:sz w:val="24"/>
                <w:szCs w:val="24"/>
                <w:lang w:eastAsia="hr-HR"/>
              </w:rPr>
              <w:t>Objašnjava i demonstrira vrijednost kovanica i novčanica.</w:t>
            </w:r>
          </w:p>
        </w:tc>
      </w:tr>
      <w:tr w:rsidR="00420FF7" w:rsidRPr="00B4176C" w:rsidTr="009D365D">
        <w:tblPrEx>
          <w:tblLook w:val="04A0" w:firstRow="1" w:lastRow="0" w:firstColumn="1" w:lastColumn="0" w:noHBand="0" w:noVBand="1"/>
        </w:tblPrEx>
        <w:tc>
          <w:tcPr>
            <w:tcW w:w="2411" w:type="dxa"/>
            <w:tcBorders>
              <w:right w:val="double" w:sz="12" w:space="0" w:color="auto"/>
            </w:tcBorders>
          </w:tcPr>
          <w:p w:rsidR="00420FF7" w:rsidRPr="00AE70E6" w:rsidRDefault="009D365D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služi se jedinicama za novac i znakovima njegovih jediničnih vrijednos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ti</w:t>
            </w: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:rsidR="00420FF7" w:rsidRPr="001B1AA7" w:rsidRDefault="00420FF7" w:rsidP="00420FF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luži se jedinicama za novac i znakovima njegovih jediničnih vrijednosti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:rsidR="00420FF7" w:rsidRPr="00656190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Služi se 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jedinicama za novac i znakovima njegovih jediničnih vrijednosti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pri jednostavnijim radnjama.</w:t>
            </w:r>
          </w:p>
        </w:tc>
        <w:tc>
          <w:tcPr>
            <w:tcW w:w="2552" w:type="dxa"/>
          </w:tcPr>
          <w:p w:rsidR="00420FF7" w:rsidRPr="00E82ECC" w:rsidRDefault="00420FF7" w:rsidP="00420FF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Služi se 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jedinicama za novac i znakovima njegovih jediničnih vrijednosti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pomoć i zadane primjere.</w:t>
            </w:r>
          </w:p>
        </w:tc>
        <w:tc>
          <w:tcPr>
            <w:tcW w:w="2693" w:type="dxa"/>
          </w:tcPr>
          <w:p w:rsidR="00420FF7" w:rsidRPr="00E82ECC" w:rsidRDefault="00420FF7" w:rsidP="00420FF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Služi se 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jedinicama za novac i znakovima njegovih jediničnih vrijednost</w:t>
            </w: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835" w:type="dxa"/>
          </w:tcPr>
          <w:p w:rsidR="00420FF7" w:rsidRPr="00E82ECC" w:rsidRDefault="00420FF7" w:rsidP="00420FF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</w:t>
            </w: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luži se 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jedinicama za novac i znakovima njegovih jediničnih vrijednost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shvaća vrijednost novca, primjenjuje znanje na svakodnevne situacije.</w:t>
            </w:r>
          </w:p>
        </w:tc>
      </w:tr>
      <w:tr w:rsidR="00420FF7" w:rsidRPr="00B4176C" w:rsidTr="002042FE">
        <w:tblPrEx>
          <w:tblLook w:val="04A0" w:firstRow="1" w:lastRow="0" w:firstColumn="1" w:lastColumn="0" w:noHBand="0" w:noVBand="1"/>
        </w:tblPrEx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:rsidR="00420FF7" w:rsidRPr="00AD4355" w:rsidRDefault="009D365D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</w:t>
            </w:r>
            <w:r w:rsidR="00420FF7" w:rsidRPr="00AD4355">
              <w:rPr>
                <w:rFonts w:eastAsia="Times New Roman" w:cstheme="minorHAnsi"/>
                <w:sz w:val="24"/>
                <w:szCs w:val="24"/>
                <w:lang w:eastAsia="hr-HR"/>
              </w:rPr>
              <w:t>ačuna s jedinicama za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novac (u skupu brojeva do 100)</w:t>
            </w: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:rsidR="00420FF7" w:rsidRPr="001B1AA7" w:rsidRDefault="00420FF7" w:rsidP="00420FF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</w:t>
            </w:r>
            <w:r w:rsidRPr="00AD4355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ačuna s jedinicama za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 novac (u skupu brojeva do 100)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420FF7" w:rsidRPr="00E82ECC" w:rsidRDefault="00420FF7" w:rsidP="00420FF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asistenciju računa s novcem jednostavnije zadatke.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420FF7" w:rsidRPr="00E82ECC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Računa s novcem jednostavnije zadatke.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420FF7" w:rsidRPr="00E82ECC" w:rsidRDefault="00420FF7" w:rsidP="00420FF7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Uspoređuje vrijednosti kovanica i novčanica te računa s novcem u skupu brojeva do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10</w:t>
            </w: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t>0.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420FF7" w:rsidRPr="004C370D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L</w:t>
            </w:r>
            <w:r w:rsidRPr="004C370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ako i brzo računa s novcem u skupu brojeva do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10</w:t>
            </w:r>
            <w:r w:rsidRPr="004C370D">
              <w:rPr>
                <w:rFonts w:eastAsia="Times New Roman" w:cstheme="minorHAnsi"/>
                <w:sz w:val="24"/>
                <w:szCs w:val="24"/>
                <w:lang w:eastAsia="hr-HR"/>
              </w:rPr>
              <w:t>0.</w:t>
            </w:r>
          </w:p>
        </w:tc>
      </w:tr>
      <w:tr w:rsidR="00420FF7" w:rsidRPr="00823DBD" w:rsidTr="00E7332F">
        <w:tblPrEx>
          <w:tblLook w:val="04A0" w:firstRow="1" w:lastRow="0" w:firstColumn="1" w:lastColumn="0" w:noHBand="0" w:noVBand="1"/>
        </w:tblPrEx>
        <w:tc>
          <w:tcPr>
            <w:tcW w:w="16019" w:type="dxa"/>
            <w:gridSpan w:val="6"/>
            <w:tcBorders>
              <w:top w:val="single" w:sz="12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20FF7" w:rsidRPr="00823DBD" w:rsidRDefault="00420FF7" w:rsidP="00420FF7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823DB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ISHOD: </w:t>
            </w:r>
            <w:r w:rsidRPr="00EF4F54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MAT OŠ D.2.2. Procjenjuje, mjeri i crta dužine zadane duljine.</w:t>
            </w:r>
          </w:p>
        </w:tc>
      </w:tr>
      <w:tr w:rsidR="00420FF7" w:rsidRPr="00823DBD" w:rsidTr="002042FE">
        <w:tc>
          <w:tcPr>
            <w:tcW w:w="2411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</w:tcPr>
          <w:p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</w:tcPr>
          <w:p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693" w:type="dxa"/>
          </w:tcPr>
          <w:p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835" w:type="dxa"/>
          </w:tcPr>
          <w:p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420FF7" w:rsidRPr="00B4176C" w:rsidTr="007E18F2">
        <w:tblPrEx>
          <w:tblLook w:val="04A0" w:firstRow="1" w:lastRow="0" w:firstColumn="1" w:lastColumn="0" w:noHBand="0" w:noVBand="1"/>
        </w:tblPrEx>
        <w:tc>
          <w:tcPr>
            <w:tcW w:w="2411" w:type="dxa"/>
            <w:tcBorders>
              <w:right w:val="double" w:sz="12" w:space="0" w:color="auto"/>
            </w:tcBorders>
          </w:tcPr>
          <w:p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mjeri nestandardnim 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mjernim jedinicama (na primjer ko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rakom, laktom, pedljem, palcem)</w:t>
            </w: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:rsidR="00420FF7" w:rsidRPr="001B1AA7" w:rsidRDefault="00420FF7" w:rsidP="00420FF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lastRenderedPageBreak/>
              <w:t xml:space="preserve">Učenik ne ostvaruje </w:t>
            </w:r>
            <w:r>
              <w:rPr>
                <w:rFonts w:cstheme="minorHAnsi"/>
                <w:sz w:val="24"/>
              </w:rPr>
              <w:lastRenderedPageBreak/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m</w:t>
            </w:r>
            <w:r w:rsidRPr="008420D8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jeri nestandardnim mjernim jedinicama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Uz vođenje mjeri 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nestandardnim mjernim jedinicama (korakom, palcem).</w:t>
            </w:r>
          </w:p>
          <w:p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2" w:type="dxa"/>
          </w:tcPr>
          <w:p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Nestalnim razmjerom 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mjeri nestandardnim mjernim jedinicama (korakom, laktom, pedljem, palcem).</w:t>
            </w:r>
          </w:p>
          <w:p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3" w:type="dxa"/>
          </w:tcPr>
          <w:p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Mjeri nestandardnim 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mjernim jedinicama (korakom, laktom, pedljem, palcem).</w:t>
            </w:r>
          </w:p>
          <w:p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</w:tcPr>
          <w:p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Mjeri nestandardnim 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mjernim jedinicama (korakom, laktom, pedljem, palcem) uspoređujući ih i povezujući sa standardnim mjernim jedinicama.</w:t>
            </w:r>
          </w:p>
        </w:tc>
      </w:tr>
      <w:tr w:rsidR="00420FF7" w:rsidRPr="00B4176C" w:rsidTr="00F34E2A">
        <w:tblPrEx>
          <w:tblLook w:val="04A0" w:firstRow="1" w:lastRow="0" w:firstColumn="1" w:lastColumn="0" w:noHBand="0" w:noVBand="1"/>
        </w:tblPrEx>
        <w:tc>
          <w:tcPr>
            <w:tcW w:w="2411" w:type="dxa"/>
            <w:tcBorders>
              <w:right w:val="double" w:sz="12" w:space="0" w:color="auto"/>
            </w:tcBorders>
            <w:vAlign w:val="center"/>
          </w:tcPr>
          <w:p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poznaje jedinične dužine za mjerenje dužine i njihov međus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obni odnos (metar i centimetar)</w:t>
            </w:r>
          </w:p>
          <w:p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:rsidR="00420FF7" w:rsidRPr="001B1AA7" w:rsidRDefault="00420FF7" w:rsidP="00420FF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</w:t>
            </w:r>
            <w:r w:rsidRPr="0058642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oznaje jedinične dužine za mjerenje dužine i njihov međusobni odnos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Poznaje jedinične dužine za mjerenje dužine, ne uočava međusobni odnos metra i centimetra.</w:t>
            </w:r>
          </w:p>
          <w:p w:rsidR="00420FF7" w:rsidRPr="00F34E2A" w:rsidRDefault="00420FF7" w:rsidP="00420FF7">
            <w:pPr>
              <w:ind w:left="228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2" w:type="dxa"/>
          </w:tcPr>
          <w:p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Poznaje jedinične dužine za mjerenje dužine, uočava međusobni odnos metra i centimetra tek uz pomoć učitelja.</w:t>
            </w:r>
          </w:p>
        </w:tc>
        <w:tc>
          <w:tcPr>
            <w:tcW w:w="2693" w:type="dxa"/>
          </w:tcPr>
          <w:p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Razlikuje i objašnjava jedinične dužine za mjerenje dužine, procjenjuje  međusobni odnos metra i centimetra.</w:t>
            </w:r>
          </w:p>
        </w:tc>
        <w:tc>
          <w:tcPr>
            <w:tcW w:w="2835" w:type="dxa"/>
          </w:tcPr>
          <w:p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Dovodi u vezu jedinične dužine za mjerenje dužine, tumači međusobni odnos metra i centimetra.</w:t>
            </w:r>
          </w:p>
        </w:tc>
      </w:tr>
      <w:tr w:rsidR="00420FF7" w:rsidRPr="00B4176C" w:rsidTr="00F34E2A">
        <w:tblPrEx>
          <w:tblLook w:val="04A0" w:firstRow="1" w:lastRow="0" w:firstColumn="1" w:lastColumn="0" w:noHBand="0" w:noVBand="1"/>
        </w:tblPrEx>
        <w:tc>
          <w:tcPr>
            <w:tcW w:w="2411" w:type="dxa"/>
            <w:tcBorders>
              <w:right w:val="double" w:sz="12" w:space="0" w:color="auto"/>
            </w:tcBorders>
          </w:tcPr>
          <w:p w:rsidR="00420FF7" w:rsidRPr="0063388F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3388F">
              <w:rPr>
                <w:rFonts w:eastAsia="Times New Roman" w:cstheme="minorHAnsi"/>
                <w:sz w:val="24"/>
                <w:szCs w:val="24"/>
                <w:lang w:eastAsia="hr-HR"/>
              </w:rPr>
              <w:t>imenu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je i crta dužinu zadane duljine</w:t>
            </w:r>
          </w:p>
          <w:p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:rsidR="00420FF7" w:rsidRPr="001B1AA7" w:rsidRDefault="00420FF7" w:rsidP="00420FF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m</w:t>
            </w:r>
            <w:r w:rsidRPr="008420D8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jeri nestandardnim mjernim jedinicama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Imenuje dužinu, crta dužinu zadane duljine ne koristeći se geometrijskim priborom ili ga koristi na nepravilan način.</w:t>
            </w:r>
          </w:p>
          <w:p w:rsidR="00420FF7" w:rsidRPr="00F34E2A" w:rsidRDefault="00420FF7" w:rsidP="00420FF7">
            <w:pPr>
              <w:ind w:left="228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2" w:type="dxa"/>
          </w:tcPr>
          <w:p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Imenuje dužinu, crta dužinu zadane duljine koristeći se geometrijskim priborom tek uz podsjećanje na korištenje i pravilnu primjenu istoga.</w:t>
            </w:r>
          </w:p>
        </w:tc>
        <w:tc>
          <w:tcPr>
            <w:tcW w:w="2693" w:type="dxa"/>
          </w:tcPr>
          <w:p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Imenuje i crta dužinu zadane duljine koristeći se geometrijskim priborom uglavnom na ispravan način.</w:t>
            </w:r>
          </w:p>
          <w:p w:rsidR="00420FF7" w:rsidRPr="00F34E2A" w:rsidRDefault="00420FF7" w:rsidP="00420FF7">
            <w:pPr>
              <w:ind w:left="228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</w:tcPr>
          <w:p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Imenuje i crta dužinu zadane duljine koristeći  se geometrijskim priborom uvijek i na ispravan način.</w:t>
            </w:r>
          </w:p>
          <w:p w:rsidR="00420FF7" w:rsidRPr="00F34E2A" w:rsidRDefault="00420FF7" w:rsidP="00420FF7">
            <w:pPr>
              <w:ind w:left="228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420FF7" w:rsidRPr="00B4176C" w:rsidTr="00F34E2A">
        <w:tblPrEx>
          <w:tblLook w:val="04A0" w:firstRow="1" w:lastRow="0" w:firstColumn="1" w:lastColumn="0" w:noHBand="0" w:noVBand="1"/>
        </w:tblPrEx>
        <w:tc>
          <w:tcPr>
            <w:tcW w:w="2411" w:type="dxa"/>
            <w:tcBorders>
              <w:right w:val="double" w:sz="12" w:space="0" w:color="auto"/>
            </w:tcBorders>
            <w:vAlign w:val="center"/>
          </w:tcPr>
          <w:p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mjeri dužinu pripadajućim mjernim instrumentom i zad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anom mjernom jediničnom dužinom</w:t>
            </w:r>
          </w:p>
          <w:p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:rsidR="00420FF7" w:rsidRDefault="00420FF7" w:rsidP="00420FF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B2EDC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mjeri dužinu pripadajućim mjernim instrumentom i zadanom mjernom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 </w:t>
            </w:r>
            <w:r w:rsidRPr="00CB2EDC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jediničnom dužinom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</w:t>
            </w:r>
          </w:p>
          <w:p w:rsidR="00420FF7" w:rsidRPr="00CB2EDC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>po zadanim elementima.</w:t>
            </w:r>
          </w:p>
        </w:tc>
        <w:tc>
          <w:tcPr>
            <w:tcW w:w="2551" w:type="dxa"/>
          </w:tcPr>
          <w:p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Uz pomoć i neprecizno mjeri dužinu pripadajućim mjernim instrumentom i zadanom mjernom jediničnom dužinom.</w:t>
            </w:r>
          </w:p>
          <w:p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2" w:type="dxa"/>
          </w:tcPr>
          <w:p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Neprecizno mjeri dužinu pripadajućim mjernim instrumentom i zadanom mjernom jediničnom dužinom.</w:t>
            </w:r>
          </w:p>
          <w:p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3" w:type="dxa"/>
          </w:tcPr>
          <w:p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Mjeri dužinu pripadajućim mjernim instrumentom i zadanom mjernom jediničnom dužinom.</w:t>
            </w:r>
          </w:p>
          <w:p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</w:tcPr>
          <w:p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Točno i precizno mjeri dužinu pripadajućim mjernim instrumentom i zadanom mjernom jediničnom dužinom.</w:t>
            </w:r>
          </w:p>
          <w:p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420FF7" w:rsidRPr="00B4176C" w:rsidTr="00F34E2A">
        <w:tblPrEx>
          <w:tblLook w:val="04A0" w:firstRow="1" w:lastRow="0" w:firstColumn="1" w:lastColumn="0" w:noHBand="0" w:noVBand="1"/>
        </w:tblPrEx>
        <w:tc>
          <w:tcPr>
            <w:tcW w:w="2411" w:type="dxa"/>
            <w:tcBorders>
              <w:right w:val="double" w:sz="12" w:space="0" w:color="auto"/>
            </w:tcBorders>
          </w:tcPr>
          <w:p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zapisuje duljinu dužine mjernim b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rojem i znakom mjerne jedinice</w:t>
            </w:r>
          </w:p>
          <w:p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:rsidR="00420FF7" w:rsidRPr="00CB2EDC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B2EDC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zapisuje duljinu dužine mjernim brojem i znakom mjerne jedinice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Proizvoljno zapisuje duljinu dužine mjernim brojem i znakom mjerne jedinice. </w:t>
            </w:r>
          </w:p>
          <w:p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2" w:type="dxa"/>
          </w:tcPr>
          <w:p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Uz poticaj zapisuje duljinu dužine mjernim brojem i znakom mjerne jedinice. </w:t>
            </w:r>
          </w:p>
          <w:p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3" w:type="dxa"/>
          </w:tcPr>
          <w:p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Zapisuje duljinu dužine mjernim brojem i znakom mjerne jedinice. </w:t>
            </w:r>
          </w:p>
          <w:p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</w:tcPr>
          <w:p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Rangira i zapisuje duljinu dužine mjernim brojem i znakom mjerne jedinice objašnjavajući razliku između istih. </w:t>
            </w:r>
          </w:p>
          <w:p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420FF7" w:rsidRPr="00B4176C" w:rsidTr="00F34E2A">
        <w:tblPrEx>
          <w:tblLook w:val="04A0" w:firstRow="1" w:lastRow="0" w:firstColumn="1" w:lastColumn="0" w:noHBand="0" w:noVBand="1"/>
        </w:tblPrEx>
        <w:tc>
          <w:tcPr>
            <w:tcW w:w="2411" w:type="dxa"/>
            <w:tcBorders>
              <w:right w:val="double" w:sz="12" w:space="0" w:color="auto"/>
            </w:tcBorders>
          </w:tcPr>
          <w:p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duljinu dužine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zapisuje matematičkim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simbolima</w:t>
            </w: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:rsidR="00420FF7" w:rsidRPr="001B1AA7" w:rsidRDefault="00420FF7" w:rsidP="00420FF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lastRenderedPageBreak/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B2EDC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duljinu dužine zapisuje </w:t>
            </w:r>
            <w:r w:rsidRPr="00CB2EDC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lastRenderedPageBreak/>
              <w:t>matematičkim simbolima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Uz pomoć duljinu dužine zapisuje matematičkim 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simbolima.</w:t>
            </w:r>
          </w:p>
        </w:tc>
        <w:tc>
          <w:tcPr>
            <w:tcW w:w="2552" w:type="dxa"/>
          </w:tcPr>
          <w:p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Uglavnom točno duljinu dužine zapisuje matematičkim 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simbolima.</w:t>
            </w:r>
          </w:p>
        </w:tc>
        <w:tc>
          <w:tcPr>
            <w:tcW w:w="2693" w:type="dxa"/>
          </w:tcPr>
          <w:p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Duljinu dužine zapisuje matematičkim simbolima.</w:t>
            </w:r>
          </w:p>
        </w:tc>
        <w:tc>
          <w:tcPr>
            <w:tcW w:w="2835" w:type="dxa"/>
          </w:tcPr>
          <w:p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Duljinu dužine zapisuje matematičkim simbolima dajući objašnjenja za svaki 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zapis.</w:t>
            </w:r>
          </w:p>
        </w:tc>
      </w:tr>
      <w:tr w:rsidR="00420FF7" w:rsidRPr="00B4176C" w:rsidTr="00F34E2A">
        <w:tblPrEx>
          <w:tblLook w:val="04A0" w:firstRow="1" w:lastRow="0" w:firstColumn="1" w:lastColumn="0" w:noHBand="0" w:noVBand="1"/>
        </w:tblPrEx>
        <w:tc>
          <w:tcPr>
            <w:tcW w:w="2411" w:type="dxa"/>
            <w:tcBorders>
              <w:right w:val="double" w:sz="12" w:space="0" w:color="auto"/>
            </w:tcBorders>
          </w:tcPr>
          <w:p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procjenjuje duljinu dužine i najkraće udaljenosti objekata u metr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ima</w:t>
            </w:r>
          </w:p>
          <w:p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:rsidR="00420FF7" w:rsidRPr="00CB2EDC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B2EDC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procjenjuje duljinu dužine i najkraće udaljenosti objekata u metrima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:rsidR="00420FF7" w:rsidRPr="00F34E2A" w:rsidRDefault="00420FF7" w:rsidP="00DE1B2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Teško procjenjuje duljinu dužine i jednostavnije primjere usporedbe udaljenosti objekata u metrima.</w:t>
            </w:r>
          </w:p>
        </w:tc>
        <w:tc>
          <w:tcPr>
            <w:tcW w:w="2552" w:type="dxa"/>
          </w:tcPr>
          <w:p w:rsidR="00420FF7" w:rsidRPr="00F34E2A" w:rsidRDefault="00420FF7" w:rsidP="00DE1B2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Uz pomoć i predloške procjenjuje duljinu dužine i najkraće udaljenosti objekata u metrima.</w:t>
            </w:r>
          </w:p>
        </w:tc>
        <w:tc>
          <w:tcPr>
            <w:tcW w:w="2693" w:type="dxa"/>
          </w:tcPr>
          <w:p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Procjenjuje duljinu dužine i najkraće udaljenosti objekata u metrima.</w:t>
            </w:r>
          </w:p>
          <w:p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</w:tcPr>
          <w:p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Točno procjenjuje duljinu dužine i udaljenosti objekata u metrima.</w:t>
            </w:r>
          </w:p>
          <w:p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420FF7" w:rsidRPr="00B4176C" w:rsidTr="00F34E2A">
        <w:tblPrEx>
          <w:tblLook w:val="04A0" w:firstRow="1" w:lastRow="0" w:firstColumn="1" w:lastColumn="0" w:noHBand="0" w:noVBand="1"/>
        </w:tblPrEx>
        <w:tc>
          <w:tcPr>
            <w:tcW w:w="2411" w:type="dxa"/>
            <w:tcBorders>
              <w:right w:val="double" w:sz="12" w:space="0" w:color="auto"/>
            </w:tcBorders>
          </w:tcPr>
          <w:p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računa s jedinicama za mjerenje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dužine (u skupu brojeva do 100)</w:t>
            </w:r>
          </w:p>
          <w:p w:rsidR="00420FF7" w:rsidRPr="00E82ECC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:rsidR="00420FF7" w:rsidRPr="001B1AA7" w:rsidRDefault="00420FF7" w:rsidP="00420FF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C7CE9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računa s jedinicama za mjerenje dužine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Uglavnom netočno računa s jedinicama za mjerenje dužine u skupu brojeva do 100.</w:t>
            </w:r>
          </w:p>
          <w:p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2" w:type="dxa"/>
          </w:tcPr>
          <w:p w:rsidR="00420FF7" w:rsidRPr="00F34E2A" w:rsidRDefault="00420FF7" w:rsidP="00DE1B2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S djelomičnom točnošću računa s jedinicama za mjerenje dužine u skupu brojeva do 100.</w:t>
            </w:r>
          </w:p>
        </w:tc>
        <w:tc>
          <w:tcPr>
            <w:tcW w:w="2693" w:type="dxa"/>
          </w:tcPr>
          <w:p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Uz manju nesigurnost računa s jedinicama za mjerenje dužine u skupu brojeva do 100.</w:t>
            </w:r>
          </w:p>
          <w:p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</w:tcPr>
          <w:p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Samostalno i točno računa s jedinicama za mjerenje dužine u skupu brojeva do 100.</w:t>
            </w:r>
          </w:p>
          <w:p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420FF7" w:rsidRPr="00823DBD" w:rsidTr="002574F5">
        <w:tblPrEx>
          <w:tblLook w:val="04A0" w:firstRow="1" w:lastRow="0" w:firstColumn="1" w:lastColumn="0" w:noHBand="0" w:noVBand="1"/>
        </w:tblPrEx>
        <w:tc>
          <w:tcPr>
            <w:tcW w:w="16019" w:type="dxa"/>
            <w:gridSpan w:val="6"/>
            <w:tcBorders>
              <w:top w:val="single" w:sz="12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20FF7" w:rsidRPr="00823DBD" w:rsidRDefault="00420FF7" w:rsidP="00420FF7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823DB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ISHOD: </w:t>
            </w:r>
            <w:r w:rsidRPr="00EF4F54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MAT OŠ D.2.3. Procjenjuje i mjeri vremenski interval.</w:t>
            </w:r>
          </w:p>
        </w:tc>
      </w:tr>
      <w:tr w:rsidR="00420FF7" w:rsidRPr="00823DBD" w:rsidTr="002042FE">
        <w:tc>
          <w:tcPr>
            <w:tcW w:w="2411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</w:tcPr>
          <w:p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</w:tcPr>
          <w:p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693" w:type="dxa"/>
          </w:tcPr>
          <w:p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835" w:type="dxa"/>
          </w:tcPr>
          <w:p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420FF7" w:rsidRPr="00B4176C" w:rsidTr="002042FE">
        <w:tblPrEx>
          <w:tblLook w:val="04A0" w:firstRow="1" w:lastRow="0" w:firstColumn="1" w:lastColumn="0" w:noHBand="0" w:noVBand="1"/>
        </w:tblPrEx>
        <w:tc>
          <w:tcPr>
            <w:tcW w:w="2411" w:type="dxa"/>
            <w:tcBorders>
              <w:right w:val="double" w:sz="12" w:space="0" w:color="auto"/>
            </w:tcBorders>
          </w:tcPr>
          <w:p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prati prolaznos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 vremena na satu ili štoperici</w:t>
            </w:r>
          </w:p>
          <w:p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:rsidR="00420FF7" w:rsidRPr="001B1AA7" w:rsidRDefault="00420FF7" w:rsidP="00420FF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</w:t>
            </w:r>
            <w:r w:rsidRPr="008420D8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rati prolaznost vremena na satu ili štoperici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Teško se snalazi u vremenu, ne povezujući mjernu jedinicu za vrijeme sa njezinim trajanjem.</w:t>
            </w:r>
          </w:p>
        </w:tc>
        <w:tc>
          <w:tcPr>
            <w:tcW w:w="2552" w:type="dxa"/>
          </w:tcPr>
          <w:p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Uz primjere iz svakodnevnog života prati vrijeme i određuje intervale potrebne za obavljanje određenih aktivnosti.</w:t>
            </w:r>
          </w:p>
        </w:tc>
        <w:tc>
          <w:tcPr>
            <w:tcW w:w="2693" w:type="dxa"/>
          </w:tcPr>
          <w:p w:rsidR="00420FF7" w:rsidRPr="00F34E2A" w:rsidRDefault="00420FF7" w:rsidP="00420FF7">
            <w:pPr>
              <w:ind w:left="3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Uglavnom točno procjenjuje duljinu vremenskoga intervala te mjeri vremenski interval potreban za obavljanje neke aktivnosti. </w:t>
            </w:r>
          </w:p>
        </w:tc>
        <w:tc>
          <w:tcPr>
            <w:tcW w:w="2835" w:type="dxa"/>
          </w:tcPr>
          <w:p w:rsidR="00420FF7" w:rsidRPr="00F34E2A" w:rsidRDefault="00420FF7" w:rsidP="00420FF7">
            <w:pPr>
              <w:ind w:left="3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Točno procjenjuje duljinu vremenskoga intervala te mjeri vremenski interval potreban za obavljanje neke aktivnosti. </w:t>
            </w:r>
          </w:p>
        </w:tc>
      </w:tr>
      <w:tr w:rsidR="00420FF7" w:rsidRPr="00B4176C" w:rsidTr="002042FE">
        <w:tblPrEx>
          <w:tblLook w:val="04A0" w:firstRow="1" w:lastRow="0" w:firstColumn="1" w:lastColumn="0" w:noHBand="0" w:noVBand="1"/>
        </w:tblPrEx>
        <w:tc>
          <w:tcPr>
            <w:tcW w:w="2411" w:type="dxa"/>
            <w:tcBorders>
              <w:right w:val="double" w:sz="12" w:space="0" w:color="auto"/>
            </w:tcBorders>
          </w:tcPr>
          <w:p w:rsidR="00420FF7" w:rsidRPr="00E82ECC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navodi standardne mjerne jedinice za vrijeme (sekunda, minuta, sat, dan, tjedan, mjesec, godina), procjenjuje i mjeri prolaznost vremena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odgovarajućim mjernim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instrumentom i zapisuj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e duljinu vremenskoga intervala</w:t>
            </w: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:rsidR="00420FF7" w:rsidRPr="00FF3DAF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cstheme="minorHAnsi"/>
                <w:i/>
                <w:sz w:val="24"/>
              </w:rPr>
              <w:t>n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avodi odnose mjernih jedinica za vrijeme, </w:t>
            </w:r>
            <w:r w:rsidRPr="00FF3DAF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procjenjuje i mjeri prolaznost vremena odgovarajućim mjernim instrumentom i zapisuje duljinu vremenskoga intervala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Navodi standardne mjerne jedinice za vrijeme no tek uz stalnu pomoć učitelja procjenjuje i mjeri prolaznost vremena.</w:t>
            </w:r>
          </w:p>
        </w:tc>
        <w:tc>
          <w:tcPr>
            <w:tcW w:w="2552" w:type="dxa"/>
          </w:tcPr>
          <w:p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Navodi standardne mjerne jedinice za vrijeme, uz pomoć učitelja procjenjuje i mjeri prolaznost vremena.</w:t>
            </w:r>
          </w:p>
        </w:tc>
        <w:tc>
          <w:tcPr>
            <w:tcW w:w="2693" w:type="dxa"/>
          </w:tcPr>
          <w:p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Navodi standardne mjerne jedinice za vrijeme, uglavnom točno procjenjuje i mjeri prolaznost vremena.</w:t>
            </w:r>
          </w:p>
        </w:tc>
        <w:tc>
          <w:tcPr>
            <w:tcW w:w="2835" w:type="dxa"/>
          </w:tcPr>
          <w:p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Objašnjava standardne mjerne jedinice za vrijeme, točno procjenjuje i mjeri prolaznost vremena.</w:t>
            </w:r>
          </w:p>
        </w:tc>
      </w:tr>
      <w:tr w:rsidR="00420FF7" w:rsidRPr="00B4176C" w:rsidTr="002042FE">
        <w:tblPrEx>
          <w:tblLook w:val="04A0" w:firstRow="1" w:lastRow="0" w:firstColumn="1" w:lastColumn="0" w:noHBand="0" w:noVBand="1"/>
        </w:tblPrEx>
        <w:tc>
          <w:tcPr>
            <w:tcW w:w="2411" w:type="dxa"/>
            <w:tcBorders>
              <w:right w:val="double" w:sz="12" w:space="0" w:color="auto"/>
            </w:tcBorders>
          </w:tcPr>
          <w:p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navodi odn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ose mjernih jedinica za vrijeme</w:t>
            </w:r>
          </w:p>
          <w:p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:rsidR="00420FF7" w:rsidRPr="001B1AA7" w:rsidRDefault="00420FF7" w:rsidP="00420FF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cstheme="minorHAnsi"/>
                <w:i/>
                <w:sz w:val="24"/>
              </w:rPr>
              <w:t>n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avodi odnose mjernih jedinica za vrijeme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Uz pomoć i asistenciju navodi odnose mjernih jedinica za vrijeme.</w:t>
            </w:r>
          </w:p>
          <w:p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2" w:type="dxa"/>
          </w:tcPr>
          <w:p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Uz teškoće navodi odnose mjernih jedinica za vrijeme.</w:t>
            </w:r>
          </w:p>
          <w:p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3" w:type="dxa"/>
          </w:tcPr>
          <w:p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Uglavnom točno navodi odnose mjernih jedinica za vrijeme.</w:t>
            </w:r>
          </w:p>
          <w:p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</w:tcPr>
          <w:p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U zadatcima primjenjuje odnose mjernih jedinica za vrijeme.</w:t>
            </w:r>
          </w:p>
          <w:p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420FF7" w:rsidRPr="00B4176C" w:rsidTr="002042FE">
        <w:tblPrEx>
          <w:tblLook w:val="04A0" w:firstRow="1" w:lastRow="0" w:firstColumn="1" w:lastColumn="0" w:noHBand="0" w:noVBand="1"/>
        </w:tblPrEx>
        <w:tc>
          <w:tcPr>
            <w:tcW w:w="2411" w:type="dxa"/>
            <w:tcBorders>
              <w:right w:val="double" w:sz="12" w:space="0" w:color="auto"/>
            </w:tcBorders>
          </w:tcPr>
          <w:p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računa s jedinicama za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vrijeme u skupu brojeva do 100</w:t>
            </w:r>
          </w:p>
          <w:p w:rsidR="00420FF7" w:rsidRPr="00E82ECC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:rsidR="00420FF7" w:rsidRPr="001B1AA7" w:rsidRDefault="00420FF7" w:rsidP="00420FF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</w:t>
            </w:r>
            <w:r w:rsidRPr="008420D8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ačuna s jedinicama za vrijeme u skupu brojeva do 100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Uz malu razinu točnosti računa s jedinicama za vrijeme u  skupu brojeva do 100.</w:t>
            </w:r>
          </w:p>
        </w:tc>
        <w:tc>
          <w:tcPr>
            <w:tcW w:w="2552" w:type="dxa"/>
          </w:tcPr>
          <w:p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Djelomično točno računa s jedinicama za vrijeme u  skupu brojeva do 100.</w:t>
            </w:r>
          </w:p>
        </w:tc>
        <w:tc>
          <w:tcPr>
            <w:tcW w:w="2693" w:type="dxa"/>
          </w:tcPr>
          <w:p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Uz manju nesigurnost računa s jedinicama za vrijeme u  skupu brojeva do 100.</w:t>
            </w:r>
          </w:p>
        </w:tc>
        <w:tc>
          <w:tcPr>
            <w:tcW w:w="2835" w:type="dxa"/>
          </w:tcPr>
          <w:p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Brzo i točno računa s jedinicama za vrijeme u  skupu brojeva do 100.</w:t>
            </w:r>
          </w:p>
        </w:tc>
      </w:tr>
      <w:tr w:rsidR="00420FF7" w:rsidRPr="00B4176C" w:rsidTr="00E7332F">
        <w:tc>
          <w:tcPr>
            <w:tcW w:w="16019" w:type="dxa"/>
            <w:gridSpan w:val="6"/>
            <w:shd w:val="clear" w:color="auto" w:fill="C5E0B3" w:themeFill="accent6" w:themeFillTint="66"/>
          </w:tcPr>
          <w:p w:rsidR="00420FF7" w:rsidRPr="003B1DB9" w:rsidRDefault="00420FF7" w:rsidP="00420FF7">
            <w:pPr>
              <w:jc w:val="center"/>
              <w:rPr>
                <w:rFonts w:eastAsia="Times New Roman" w:cstheme="minorHAnsi"/>
                <w:b/>
                <w:color w:val="C00000"/>
                <w:sz w:val="28"/>
                <w:szCs w:val="23"/>
                <w:lang w:eastAsia="hr-HR"/>
              </w:rPr>
            </w:pPr>
            <w:r w:rsidRPr="003B1DB9">
              <w:rPr>
                <w:rFonts w:cstheme="minorHAnsi"/>
                <w:b/>
                <w:color w:val="C00000"/>
                <w:sz w:val="28"/>
              </w:rPr>
              <w:t>PODACI, STATISTIKA I VJEROJATNOST</w:t>
            </w:r>
          </w:p>
        </w:tc>
      </w:tr>
      <w:tr w:rsidR="00420FF7" w:rsidRPr="00B4176C" w:rsidTr="00E7332F">
        <w:tblPrEx>
          <w:tblLook w:val="04A0" w:firstRow="1" w:lastRow="0" w:firstColumn="1" w:lastColumn="0" w:noHBand="0" w:noVBand="1"/>
        </w:tblPrEx>
        <w:tc>
          <w:tcPr>
            <w:tcW w:w="16019" w:type="dxa"/>
            <w:gridSpan w:val="6"/>
            <w:tcBorders>
              <w:right w:val="single" w:sz="4" w:space="0" w:color="auto"/>
            </w:tcBorders>
            <w:shd w:val="clear" w:color="auto" w:fill="DEEAF6" w:themeFill="accent1" w:themeFillTint="33"/>
          </w:tcPr>
          <w:p w:rsidR="00420FF7" w:rsidRPr="00823DBD" w:rsidRDefault="00420FF7" w:rsidP="00420FF7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823DB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ISHOD: </w:t>
            </w:r>
            <w:r w:rsidRPr="00EF4F54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MAT OŠ E.2.1. Koristi se podatcima iz neposredne okoline.</w:t>
            </w:r>
          </w:p>
        </w:tc>
      </w:tr>
      <w:tr w:rsidR="00420FF7" w:rsidRPr="00823DBD" w:rsidTr="002042FE">
        <w:tc>
          <w:tcPr>
            <w:tcW w:w="2411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</w:tcPr>
          <w:p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</w:tcPr>
          <w:p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693" w:type="dxa"/>
          </w:tcPr>
          <w:p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835" w:type="dxa"/>
          </w:tcPr>
          <w:p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420FF7" w:rsidRPr="00B4176C" w:rsidTr="002042FE">
        <w:tblPrEx>
          <w:tblLook w:val="04A0" w:firstRow="1" w:lastRow="0" w:firstColumn="1" w:lastColumn="0" w:noHBand="0" w:noVBand="1"/>
        </w:tblPrEx>
        <w:tc>
          <w:tcPr>
            <w:tcW w:w="2411" w:type="dxa"/>
            <w:tcBorders>
              <w:right w:val="double" w:sz="12" w:space="0" w:color="auto"/>
            </w:tcBorders>
          </w:tcPr>
          <w:p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promatra p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ojave i bilježi podatke o njima</w:t>
            </w:r>
          </w:p>
          <w:p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:rsidR="00420FF7" w:rsidRPr="001B1AA7" w:rsidRDefault="00420FF7" w:rsidP="00420FF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</w:t>
            </w:r>
            <w:r w:rsidRPr="008420D8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romatra pojave i bilježi podatke o njima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Promatra pojave isključivo uz usmjeravanje pažnje na iste.</w:t>
            </w:r>
          </w:p>
        </w:tc>
        <w:tc>
          <w:tcPr>
            <w:tcW w:w="2552" w:type="dxa"/>
          </w:tcPr>
          <w:p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Uz manju dodatnu uputu i usmjeravanje pažnje promatra pojave i bilježeći podatke o njima po zadanim algoritmima.</w:t>
            </w:r>
          </w:p>
          <w:p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3" w:type="dxa"/>
          </w:tcPr>
          <w:p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Promatra pojave i bilježi podatke o njima.</w:t>
            </w:r>
          </w:p>
          <w:p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</w:tcPr>
          <w:p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Sa interesom promatra pojave točno i uredno bilježeći podatke o njima.</w:t>
            </w:r>
          </w:p>
        </w:tc>
      </w:tr>
      <w:tr w:rsidR="00420FF7" w:rsidRPr="00B4176C" w:rsidTr="002042FE">
        <w:tblPrEx>
          <w:tblLook w:val="04A0" w:firstRow="1" w:lastRow="0" w:firstColumn="1" w:lastColumn="0" w:noHBand="0" w:noVBand="1"/>
        </w:tblPrEx>
        <w:tc>
          <w:tcPr>
            <w:tcW w:w="2411" w:type="dxa"/>
            <w:tcBorders>
              <w:right w:val="double" w:sz="12" w:space="0" w:color="auto"/>
            </w:tcBorders>
          </w:tcPr>
          <w:p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razvrstava prikupljene podatke i prikazuje ih jednostavnim tablicama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ili piktogramima</w:t>
            </w:r>
          </w:p>
          <w:p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:rsidR="00420FF7" w:rsidRPr="001B1AA7" w:rsidRDefault="00420FF7" w:rsidP="00420FF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</w:t>
            </w:r>
            <w:r w:rsidRPr="005D3EF8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azvrstava prikupljene podatke i prikazuje ih jednosta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vnim tablicama ili piktogramima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Matematičke pojmove prikazuje isključivo crtežom uz pomoć učitelja.</w:t>
            </w:r>
          </w:p>
        </w:tc>
        <w:tc>
          <w:tcPr>
            <w:tcW w:w="2552" w:type="dxa"/>
          </w:tcPr>
          <w:p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Matematičke pojmove prikazuje crtežom i skupom djelomično točno, piktogramima ili tablicama samo uz pomoć i asistenciju učitelja.</w:t>
            </w:r>
          </w:p>
        </w:tc>
        <w:tc>
          <w:tcPr>
            <w:tcW w:w="2693" w:type="dxa"/>
          </w:tcPr>
          <w:p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3"/>
                <w:szCs w:val="23"/>
                <w:lang w:eastAsia="hr-HR"/>
              </w:rPr>
              <w:t>Uglavnom samostalno prikazuje iste matematičke pojmove na različite načine (crtež, skup, piktogram i jednostavna tablica).</w:t>
            </w:r>
          </w:p>
        </w:tc>
        <w:tc>
          <w:tcPr>
            <w:tcW w:w="2835" w:type="dxa"/>
          </w:tcPr>
          <w:p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3"/>
                <w:szCs w:val="23"/>
                <w:lang w:eastAsia="hr-HR"/>
              </w:rPr>
              <w:t>Samostalno prikazuje iste matematičke pojmove na različite načine (crtež, skup, piktogram i jednostavna tablica) te ih koristi prilikom samostalnog rješavanja zadataka.</w:t>
            </w:r>
          </w:p>
        </w:tc>
      </w:tr>
      <w:tr w:rsidR="00420FF7" w:rsidRPr="00B4176C" w:rsidTr="002042FE">
        <w:tblPrEx>
          <w:tblLook w:val="04A0" w:firstRow="1" w:lastRow="0" w:firstColumn="1" w:lastColumn="0" w:noHBand="0" w:noVBand="1"/>
        </w:tblPrEx>
        <w:tc>
          <w:tcPr>
            <w:tcW w:w="2411" w:type="dxa"/>
            <w:tcBorders>
              <w:right w:val="double" w:sz="12" w:space="0" w:color="auto"/>
            </w:tcBorders>
          </w:tcPr>
          <w:p w:rsidR="00420FF7" w:rsidRPr="00DC4623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C4623">
              <w:rPr>
                <w:rFonts w:eastAsia="Times New Roman" w:cstheme="minorHAnsi"/>
                <w:sz w:val="24"/>
                <w:szCs w:val="24"/>
                <w:lang w:eastAsia="hr-HR"/>
              </w:rPr>
              <w:t>tumači podatke iz 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dnostavnih tablica i piktograma</w:t>
            </w:r>
          </w:p>
          <w:p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:rsidR="00420FF7" w:rsidRPr="001B1AA7" w:rsidRDefault="00420FF7" w:rsidP="00420FF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t</w:t>
            </w:r>
            <w:r w:rsidRPr="00DC4623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umači podatke iz jednostavnih tablica i piktograma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Teško povezuje piktogram ili tablicu sa podatcima, čita ih isključivo uz pomoć učitelja.</w:t>
            </w:r>
          </w:p>
        </w:tc>
        <w:tc>
          <w:tcPr>
            <w:tcW w:w="2552" w:type="dxa"/>
          </w:tcPr>
          <w:p w:rsidR="00420FF7" w:rsidRPr="00F34E2A" w:rsidRDefault="00420FF7" w:rsidP="00420FF7">
            <w:pPr>
              <w:ind w:left="38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Čita podatke iz piktograma i tablica uz dodatne smjernice i navođenja.</w:t>
            </w:r>
          </w:p>
        </w:tc>
        <w:tc>
          <w:tcPr>
            <w:tcW w:w="2693" w:type="dxa"/>
          </w:tcPr>
          <w:p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Uz manju pomoć i greške čita i tumači piktograme i tablice.</w:t>
            </w:r>
          </w:p>
        </w:tc>
        <w:tc>
          <w:tcPr>
            <w:tcW w:w="2835" w:type="dxa"/>
          </w:tcPr>
          <w:p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3"/>
                <w:szCs w:val="23"/>
                <w:lang w:eastAsia="hr-HR"/>
              </w:rPr>
              <w:t>Čita i tumači podatke prikazane piktogramima i jednostavnim tablicama.</w:t>
            </w:r>
          </w:p>
        </w:tc>
      </w:tr>
      <w:tr w:rsidR="00420FF7" w:rsidRPr="00B4176C" w:rsidTr="002042FE">
        <w:tblPrEx>
          <w:tblLook w:val="04A0" w:firstRow="1" w:lastRow="0" w:firstColumn="1" w:lastColumn="0" w:noHBand="0" w:noVBand="1"/>
        </w:tblPrEx>
        <w:tc>
          <w:tcPr>
            <w:tcW w:w="2411" w:type="dxa"/>
            <w:tcBorders>
              <w:right w:val="double" w:sz="12" w:space="0" w:color="auto"/>
            </w:tcBorders>
          </w:tcPr>
          <w:p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provodi jednostavna istraživanja t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e analizira i prikazuje podatke</w:t>
            </w:r>
          </w:p>
          <w:p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:rsidR="00420FF7" w:rsidRPr="001B1AA7" w:rsidRDefault="00420FF7" w:rsidP="00420FF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lastRenderedPageBreak/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</w:t>
            </w:r>
            <w:r w:rsidRPr="008420D8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rovodi jednostavna istraživanja te analizira i prikazuje </w:t>
            </w:r>
            <w:r w:rsidRPr="008420D8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lastRenderedPageBreak/>
              <w:t>podatke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Uz stalni nadzor i vođenje korak po korak provodi istraživanja,  dobivene podatke 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teško povezuje i prikazuje čak i uz započete obrasce.</w:t>
            </w:r>
          </w:p>
        </w:tc>
        <w:tc>
          <w:tcPr>
            <w:tcW w:w="2552" w:type="dxa"/>
          </w:tcPr>
          <w:p w:rsidR="00420FF7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Kao član skupine provodi istraživanja te dobivene podatke prikazuje na različite 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načine (tablice, piktogrami) sljedeći započete obrasce.</w:t>
            </w:r>
          </w:p>
          <w:p w:rsidR="00DE1B21" w:rsidRPr="00F34E2A" w:rsidRDefault="00DE1B21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3" w:type="dxa"/>
          </w:tcPr>
          <w:p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Provodi istraživanja te dobivene podatke uglavnom točno analizira i prikazuje na različite 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načine (tablice, piktogrami).</w:t>
            </w:r>
          </w:p>
        </w:tc>
        <w:tc>
          <w:tcPr>
            <w:tcW w:w="2835" w:type="dxa"/>
          </w:tcPr>
          <w:p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Planski i osmišljeno provodi istraživanja te dobivene podatke vješto analizira i prikazuje na 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različite načine (tablice, piktogrami).</w:t>
            </w:r>
          </w:p>
        </w:tc>
      </w:tr>
      <w:tr w:rsidR="00420FF7" w:rsidRPr="00B4176C" w:rsidTr="002574F5">
        <w:tblPrEx>
          <w:tblLook w:val="04A0" w:firstRow="1" w:lastRow="0" w:firstColumn="1" w:lastColumn="0" w:noHBand="0" w:noVBand="1"/>
        </w:tblPrEx>
        <w:tc>
          <w:tcPr>
            <w:tcW w:w="16019" w:type="dxa"/>
            <w:gridSpan w:val="6"/>
            <w:tcBorders>
              <w:right w:val="single" w:sz="4" w:space="0" w:color="auto"/>
            </w:tcBorders>
            <w:shd w:val="clear" w:color="auto" w:fill="DEEAF6" w:themeFill="accent1" w:themeFillTint="33"/>
          </w:tcPr>
          <w:p w:rsidR="00420FF7" w:rsidRPr="00823DBD" w:rsidRDefault="00420FF7" w:rsidP="00420FF7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823DB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lastRenderedPageBreak/>
              <w:t xml:space="preserve">ISHOD: </w:t>
            </w:r>
            <w:r w:rsidRPr="00EF4F54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MAT OŠ E.2.2. Određuje je li neki događaj moguć ili nemoguć.</w:t>
            </w:r>
          </w:p>
        </w:tc>
      </w:tr>
      <w:tr w:rsidR="00420FF7" w:rsidRPr="00823DBD" w:rsidTr="002042FE">
        <w:tc>
          <w:tcPr>
            <w:tcW w:w="2411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</w:tcPr>
          <w:p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</w:tcPr>
          <w:p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693" w:type="dxa"/>
          </w:tcPr>
          <w:p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835" w:type="dxa"/>
          </w:tcPr>
          <w:p w:rsidR="00420FF7" w:rsidRPr="00823DBD" w:rsidRDefault="00420FF7" w:rsidP="00420FF7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420FF7" w:rsidRPr="00B4176C" w:rsidTr="007E18F2">
        <w:tblPrEx>
          <w:tblLook w:val="04A0" w:firstRow="1" w:lastRow="0" w:firstColumn="1" w:lastColumn="0" w:noHBand="0" w:noVBand="1"/>
        </w:tblPrEx>
        <w:tc>
          <w:tcPr>
            <w:tcW w:w="2411" w:type="dxa"/>
            <w:tcBorders>
              <w:right w:val="double" w:sz="12" w:space="0" w:color="auto"/>
            </w:tcBorders>
          </w:tcPr>
          <w:p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 različitim situacijama predviđa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moguće i nemoguće događaje</w:t>
            </w:r>
          </w:p>
          <w:p w:rsidR="00420FF7" w:rsidRPr="00AE70E6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:rsidR="00420FF7" w:rsidRPr="001B1AA7" w:rsidRDefault="00420FF7" w:rsidP="00420FF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4139F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u različitim situacijama predviđa moguće i nemoguće događaje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:rsidR="00420FF7" w:rsidRPr="00F34E2A" w:rsidRDefault="00420FF7" w:rsidP="00420FF7">
            <w:pP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Isključivo uz pomoć u najočitijim i jednostavnijim situacijama razlikuje je li neki događaj moguć ili nemoguć.</w:t>
            </w:r>
          </w:p>
        </w:tc>
        <w:tc>
          <w:tcPr>
            <w:tcW w:w="2552" w:type="dxa"/>
          </w:tcPr>
          <w:p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U jednostavnijim  situacijama, uz asistenciju učitelja, razlikuje je li neki događaj moguć ili nemoguć.</w:t>
            </w:r>
          </w:p>
        </w:tc>
        <w:tc>
          <w:tcPr>
            <w:tcW w:w="2693" w:type="dxa"/>
          </w:tcPr>
          <w:p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U jednostavnijim situacijama razlikuje je li neki događaj moguć ili nemoguć.</w:t>
            </w:r>
          </w:p>
        </w:tc>
        <w:tc>
          <w:tcPr>
            <w:tcW w:w="2835" w:type="dxa"/>
          </w:tcPr>
          <w:p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U složenijim situacijama razlikuje je li neki događaj moguć ili nemoguć.</w:t>
            </w:r>
          </w:p>
        </w:tc>
      </w:tr>
      <w:tr w:rsidR="00420FF7" w:rsidRPr="00B4176C" w:rsidTr="002042FE">
        <w:tblPrEx>
          <w:tblLook w:val="04A0" w:firstRow="1" w:lastRow="0" w:firstColumn="1" w:lastColumn="0" w:noHBand="0" w:noVBand="1"/>
        </w:tblPrEx>
        <w:tc>
          <w:tcPr>
            <w:tcW w:w="2411" w:type="dxa"/>
            <w:tcBorders>
              <w:right w:val="double" w:sz="12" w:space="0" w:color="auto"/>
            </w:tcBorders>
            <w:shd w:val="clear" w:color="auto" w:fill="FFFFFF" w:themeFill="background1"/>
          </w:tcPr>
          <w:p w:rsidR="00420FF7" w:rsidRPr="00B4176C" w:rsidRDefault="00420FF7" w:rsidP="00420FF7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objašnjava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zašto je neki događaj (ne)moguć</w:t>
            </w:r>
          </w:p>
        </w:tc>
        <w:tc>
          <w:tcPr>
            <w:tcW w:w="2977" w:type="dxa"/>
            <w:tcBorders>
              <w:left w:val="double" w:sz="12" w:space="0" w:color="auto"/>
            </w:tcBorders>
            <w:shd w:val="clear" w:color="auto" w:fill="FFFFFF" w:themeFill="background1"/>
          </w:tcPr>
          <w:p w:rsidR="00420FF7" w:rsidRPr="001B1AA7" w:rsidRDefault="00420FF7" w:rsidP="00420FF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4139F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objašnjava zašto je neki događaj (ne)moguć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shd w:val="clear" w:color="auto" w:fill="FFFFFF" w:themeFill="background1"/>
          </w:tcPr>
          <w:p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Razlikuje moguć od nemogućeg događaja ali nije u mogućnosti objasniti kriterije po kojima je događaj moguć ili nemoguć</w:t>
            </w:r>
          </w:p>
        </w:tc>
        <w:tc>
          <w:tcPr>
            <w:tcW w:w="2552" w:type="dxa"/>
            <w:shd w:val="clear" w:color="auto" w:fill="FFFFFF" w:themeFill="background1"/>
          </w:tcPr>
          <w:p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Uz navođenje i davanje primjera objašnjava zašto je neki događaj (ne)moguć.</w:t>
            </w:r>
          </w:p>
        </w:tc>
        <w:tc>
          <w:tcPr>
            <w:tcW w:w="2693" w:type="dxa"/>
            <w:shd w:val="clear" w:color="auto" w:fill="FFFFFF" w:themeFill="background1"/>
          </w:tcPr>
          <w:p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Uglavnom samostalno objašnjava zašto je neki događaj (ne)moguć.</w:t>
            </w:r>
          </w:p>
        </w:tc>
        <w:tc>
          <w:tcPr>
            <w:tcW w:w="2835" w:type="dxa"/>
            <w:shd w:val="clear" w:color="auto" w:fill="FFFFFF" w:themeFill="background1"/>
          </w:tcPr>
          <w:p w:rsidR="00420FF7" w:rsidRPr="00F34E2A" w:rsidRDefault="00420FF7" w:rsidP="00420FF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Samostalno i argumentirano objašnjava zašto je neki događaj (ne)moguć.</w:t>
            </w:r>
          </w:p>
        </w:tc>
      </w:tr>
    </w:tbl>
    <w:p w:rsidR="00E7332F" w:rsidRDefault="00E7332F" w:rsidP="00E7332F">
      <w:pPr>
        <w:rPr>
          <w:rFonts w:cstheme="minorHAnsi"/>
          <w:sz w:val="24"/>
        </w:rPr>
      </w:pPr>
    </w:p>
    <w:p w:rsidR="00DE1B21" w:rsidRDefault="00DE1B21" w:rsidP="00E7332F">
      <w:pPr>
        <w:rPr>
          <w:rFonts w:cstheme="minorHAnsi"/>
          <w:sz w:val="24"/>
        </w:rPr>
      </w:pPr>
    </w:p>
    <w:p w:rsidR="00DE1B21" w:rsidRDefault="00DE1B21" w:rsidP="00E7332F">
      <w:pPr>
        <w:rPr>
          <w:rFonts w:cstheme="minorHAnsi"/>
          <w:sz w:val="24"/>
        </w:rPr>
      </w:pPr>
    </w:p>
    <w:p w:rsidR="00DE1B21" w:rsidRDefault="00DE1B21" w:rsidP="00E7332F">
      <w:pPr>
        <w:rPr>
          <w:rFonts w:cstheme="minorHAnsi"/>
          <w:sz w:val="24"/>
        </w:rPr>
      </w:pPr>
    </w:p>
    <w:p w:rsidR="00DE1B21" w:rsidRDefault="00DE1B21" w:rsidP="00E7332F">
      <w:pPr>
        <w:rPr>
          <w:rFonts w:cstheme="minorHAnsi"/>
          <w:sz w:val="24"/>
        </w:rPr>
      </w:pPr>
    </w:p>
    <w:p w:rsidR="00DE1B21" w:rsidRDefault="00DE1B21" w:rsidP="00E7332F">
      <w:pPr>
        <w:rPr>
          <w:rFonts w:cstheme="minorHAnsi"/>
          <w:sz w:val="24"/>
        </w:rPr>
      </w:pPr>
    </w:p>
    <w:p w:rsidR="00DE1B21" w:rsidRDefault="00DE1B21" w:rsidP="00E7332F">
      <w:pPr>
        <w:rPr>
          <w:rFonts w:cstheme="minorHAnsi"/>
          <w:sz w:val="24"/>
        </w:rPr>
      </w:pPr>
    </w:p>
    <w:p w:rsidR="00DE1B21" w:rsidRDefault="00DE1B21" w:rsidP="00E7332F">
      <w:pPr>
        <w:rPr>
          <w:rFonts w:cstheme="minorHAnsi"/>
          <w:sz w:val="24"/>
        </w:rPr>
      </w:pPr>
    </w:p>
    <w:p w:rsidR="00DE1B21" w:rsidRDefault="00DE1B21" w:rsidP="00E7332F">
      <w:pPr>
        <w:rPr>
          <w:rFonts w:cstheme="minorHAnsi"/>
          <w:sz w:val="24"/>
        </w:rPr>
      </w:pPr>
    </w:p>
    <w:p w:rsidR="00DE1B21" w:rsidRDefault="00DE1B21" w:rsidP="00E7332F">
      <w:pPr>
        <w:rPr>
          <w:rFonts w:cstheme="minorHAnsi"/>
          <w:sz w:val="24"/>
        </w:rPr>
      </w:pPr>
    </w:p>
    <w:p w:rsidR="00DE1B21" w:rsidRDefault="00DE1B21" w:rsidP="00E7332F">
      <w:pPr>
        <w:rPr>
          <w:rFonts w:cstheme="minorHAnsi"/>
          <w:sz w:val="24"/>
        </w:rPr>
      </w:pPr>
    </w:p>
    <w:p w:rsidR="00DE1B21" w:rsidRDefault="00DE1B21" w:rsidP="00E7332F">
      <w:pPr>
        <w:rPr>
          <w:rFonts w:cstheme="minorHAnsi"/>
          <w:sz w:val="24"/>
        </w:rPr>
      </w:pPr>
    </w:p>
    <w:p w:rsidR="00DE1B21" w:rsidRDefault="00DE1B21" w:rsidP="00E7332F">
      <w:pPr>
        <w:rPr>
          <w:rFonts w:cstheme="minorHAnsi"/>
          <w:sz w:val="24"/>
        </w:rPr>
      </w:pPr>
    </w:p>
    <w:p w:rsidR="00DE1B21" w:rsidRDefault="00DE1B21" w:rsidP="00E7332F">
      <w:pPr>
        <w:rPr>
          <w:rFonts w:cstheme="minorHAnsi"/>
          <w:sz w:val="24"/>
        </w:rPr>
      </w:pPr>
    </w:p>
    <w:p w:rsidR="00DE1B21" w:rsidRDefault="00DE1B21" w:rsidP="00E7332F">
      <w:pPr>
        <w:rPr>
          <w:rFonts w:cstheme="minorHAnsi"/>
          <w:sz w:val="24"/>
        </w:rPr>
      </w:pPr>
    </w:p>
    <w:p w:rsidR="00DF15F6" w:rsidRDefault="00DF15F6" w:rsidP="00DF15F6">
      <w:pPr>
        <w:jc w:val="center"/>
        <w:rPr>
          <w:rFonts w:cstheme="minorHAnsi"/>
          <w:b/>
          <w:sz w:val="28"/>
        </w:rPr>
      </w:pPr>
      <w:r w:rsidRPr="00997EE6">
        <w:rPr>
          <w:rFonts w:cstheme="minorHAnsi"/>
          <w:b/>
          <w:sz w:val="28"/>
        </w:rPr>
        <w:t xml:space="preserve">NASTAVNI PREDMET:  </w:t>
      </w:r>
      <w:r>
        <w:rPr>
          <w:rFonts w:cstheme="minorHAnsi"/>
          <w:b/>
          <w:sz w:val="28"/>
        </w:rPr>
        <w:t>PRIRODA I DRUŠTVO</w:t>
      </w:r>
    </w:p>
    <w:p w:rsidR="00DE1B21" w:rsidRPr="00997EE6" w:rsidRDefault="00DE1B21" w:rsidP="00DF15F6">
      <w:pPr>
        <w:jc w:val="center"/>
        <w:rPr>
          <w:rFonts w:cstheme="minorHAnsi"/>
          <w:b/>
          <w:sz w:val="40"/>
        </w:rPr>
      </w:pPr>
    </w:p>
    <w:p w:rsidR="00DF15F6" w:rsidRPr="00204968" w:rsidRDefault="00DF15F6" w:rsidP="00DF15F6">
      <w:pPr>
        <w:pStyle w:val="box459587"/>
        <w:ind w:left="-142" w:firstLine="284"/>
        <w:rPr>
          <w:rFonts w:asciiTheme="minorHAnsi" w:hAnsiTheme="minorHAnsi" w:cstheme="minorHAnsi"/>
          <w:b/>
          <w:i/>
          <w:sz w:val="28"/>
        </w:rPr>
      </w:pPr>
      <w:r w:rsidRPr="00204968">
        <w:rPr>
          <w:rFonts w:asciiTheme="minorHAnsi" w:hAnsiTheme="minorHAnsi" w:cstheme="minorHAnsi"/>
          <w:b/>
          <w:i/>
          <w:sz w:val="28"/>
        </w:rPr>
        <w:t xml:space="preserve">Kurikulum nastavnoga predmeta Priroda i društvo obuhvaća koncepte: </w:t>
      </w:r>
    </w:p>
    <w:p w:rsidR="00DF15F6" w:rsidRPr="00204968" w:rsidRDefault="00DF15F6" w:rsidP="00DF15F6">
      <w:pPr>
        <w:pStyle w:val="box459587"/>
        <w:numPr>
          <w:ilvl w:val="0"/>
          <w:numId w:val="16"/>
        </w:numPr>
        <w:ind w:left="709" w:hanging="283"/>
        <w:rPr>
          <w:rFonts w:asciiTheme="minorHAnsi" w:hAnsiTheme="minorHAnsi" w:cstheme="minorHAnsi"/>
          <w:i/>
        </w:rPr>
      </w:pPr>
      <w:r w:rsidRPr="00204968">
        <w:rPr>
          <w:rFonts w:asciiTheme="minorHAnsi" w:hAnsiTheme="minorHAnsi" w:cstheme="minorHAnsi"/>
          <w:i/>
        </w:rPr>
        <w:t xml:space="preserve">Organiziranost svijeta oko nas (oznaka A), </w:t>
      </w:r>
    </w:p>
    <w:p w:rsidR="00DF15F6" w:rsidRPr="00204968" w:rsidRDefault="00DF15F6" w:rsidP="00DF15F6">
      <w:pPr>
        <w:pStyle w:val="box459587"/>
        <w:numPr>
          <w:ilvl w:val="0"/>
          <w:numId w:val="16"/>
        </w:numPr>
        <w:ind w:left="709" w:hanging="283"/>
        <w:rPr>
          <w:rFonts w:asciiTheme="minorHAnsi" w:hAnsiTheme="minorHAnsi" w:cstheme="minorHAnsi"/>
          <w:i/>
        </w:rPr>
      </w:pPr>
      <w:r w:rsidRPr="00204968">
        <w:rPr>
          <w:rFonts w:asciiTheme="minorHAnsi" w:hAnsiTheme="minorHAnsi" w:cstheme="minorHAnsi"/>
          <w:i/>
        </w:rPr>
        <w:t xml:space="preserve">Promjene i odnosi (oznaka B), </w:t>
      </w:r>
    </w:p>
    <w:p w:rsidR="00DF15F6" w:rsidRPr="00204968" w:rsidRDefault="00DF15F6" w:rsidP="00DF15F6">
      <w:pPr>
        <w:pStyle w:val="box459587"/>
        <w:numPr>
          <w:ilvl w:val="0"/>
          <w:numId w:val="16"/>
        </w:numPr>
        <w:ind w:left="709" w:hanging="283"/>
        <w:rPr>
          <w:rFonts w:asciiTheme="minorHAnsi" w:hAnsiTheme="minorHAnsi" w:cstheme="minorHAnsi"/>
          <w:i/>
        </w:rPr>
      </w:pPr>
      <w:r w:rsidRPr="00204968">
        <w:rPr>
          <w:rFonts w:asciiTheme="minorHAnsi" w:hAnsiTheme="minorHAnsi" w:cstheme="minorHAnsi"/>
          <w:i/>
        </w:rPr>
        <w:t xml:space="preserve">Pojedinac i društvo (oznaka C) </w:t>
      </w:r>
    </w:p>
    <w:p w:rsidR="00DF15F6" w:rsidRPr="00204968" w:rsidRDefault="00DF15F6" w:rsidP="00DF15F6">
      <w:pPr>
        <w:pStyle w:val="box459587"/>
        <w:numPr>
          <w:ilvl w:val="0"/>
          <w:numId w:val="16"/>
        </w:numPr>
        <w:ind w:left="709" w:hanging="283"/>
        <w:rPr>
          <w:rFonts w:asciiTheme="minorHAnsi" w:hAnsiTheme="minorHAnsi" w:cstheme="minorHAnsi"/>
          <w:i/>
          <w:sz w:val="28"/>
          <w:szCs w:val="28"/>
        </w:rPr>
      </w:pPr>
      <w:r w:rsidRPr="00204968">
        <w:rPr>
          <w:rFonts w:asciiTheme="minorHAnsi" w:hAnsiTheme="minorHAnsi" w:cstheme="minorHAnsi"/>
          <w:i/>
        </w:rPr>
        <w:t>Energija (oznaka D).</w:t>
      </w:r>
    </w:p>
    <w:p w:rsidR="00DF15F6" w:rsidRPr="00204968" w:rsidRDefault="00DF15F6" w:rsidP="00DF15F6">
      <w:pPr>
        <w:pStyle w:val="box459469"/>
        <w:rPr>
          <w:rFonts w:asciiTheme="minorHAnsi" w:hAnsiTheme="minorHAnsi" w:cstheme="minorHAnsi"/>
          <w:b/>
          <w:i/>
          <w:sz w:val="28"/>
        </w:rPr>
      </w:pPr>
      <w:r w:rsidRPr="00204968">
        <w:rPr>
          <w:rFonts w:asciiTheme="minorHAnsi" w:hAnsiTheme="minorHAnsi" w:cstheme="minorHAnsi"/>
          <w:b/>
          <w:i/>
          <w:sz w:val="28"/>
        </w:rPr>
        <w:t>U nastavnome predmetu Priroda i društvo dva su elementa vrednovanja:</w:t>
      </w:r>
    </w:p>
    <w:p w:rsidR="00DF15F6" w:rsidRPr="00204968" w:rsidRDefault="00DF15F6" w:rsidP="00DF15F6">
      <w:pPr>
        <w:pStyle w:val="box459469"/>
        <w:numPr>
          <w:ilvl w:val="0"/>
          <w:numId w:val="17"/>
        </w:numPr>
        <w:ind w:left="709" w:hanging="283"/>
        <w:rPr>
          <w:rFonts w:asciiTheme="minorHAnsi" w:hAnsiTheme="minorHAnsi" w:cstheme="minorHAnsi"/>
          <w:i/>
        </w:rPr>
      </w:pPr>
      <w:r w:rsidRPr="00204968">
        <w:rPr>
          <w:rFonts w:asciiTheme="minorHAnsi" w:hAnsiTheme="minorHAnsi" w:cstheme="minorHAnsi"/>
          <w:i/>
        </w:rPr>
        <w:t>usvojenost znanja</w:t>
      </w:r>
    </w:p>
    <w:p w:rsidR="00DF15F6" w:rsidRPr="00204968" w:rsidRDefault="00DF15F6" w:rsidP="00DF15F6">
      <w:pPr>
        <w:pStyle w:val="box459469"/>
        <w:numPr>
          <w:ilvl w:val="0"/>
          <w:numId w:val="17"/>
        </w:numPr>
        <w:ind w:left="709" w:hanging="283"/>
        <w:rPr>
          <w:rFonts w:asciiTheme="minorHAnsi" w:hAnsiTheme="minorHAnsi" w:cstheme="minorHAnsi"/>
          <w:i/>
        </w:rPr>
      </w:pPr>
      <w:r w:rsidRPr="00204968">
        <w:rPr>
          <w:rFonts w:asciiTheme="minorHAnsi" w:hAnsiTheme="minorHAnsi" w:cstheme="minorHAnsi"/>
          <w:i/>
        </w:rPr>
        <w:t>istraživačke vještine.</w:t>
      </w:r>
    </w:p>
    <w:p w:rsidR="00DF15F6" w:rsidRPr="00204968" w:rsidRDefault="00DF15F6" w:rsidP="00DF15F6">
      <w:pPr>
        <w:spacing w:after="0" w:line="240" w:lineRule="auto"/>
        <w:rPr>
          <w:rFonts w:eastAsia="Times New Roman" w:cstheme="minorHAnsi"/>
          <w:i/>
          <w:color w:val="232323"/>
          <w:sz w:val="28"/>
          <w:szCs w:val="28"/>
          <w:lang w:eastAsia="hr-HR"/>
        </w:rPr>
      </w:pPr>
    </w:p>
    <w:p w:rsidR="00DF15F6" w:rsidRPr="00204968" w:rsidRDefault="00DF15F6" w:rsidP="00DF15F6">
      <w:pPr>
        <w:spacing w:after="0" w:line="240" w:lineRule="auto"/>
        <w:rPr>
          <w:rFonts w:eastAsia="Times New Roman" w:cstheme="minorHAnsi"/>
          <w:b/>
          <w:i/>
          <w:color w:val="232323"/>
          <w:sz w:val="28"/>
          <w:szCs w:val="24"/>
          <w:lang w:eastAsia="hr-HR"/>
        </w:rPr>
      </w:pPr>
      <w:r w:rsidRPr="00204968">
        <w:rPr>
          <w:rFonts w:eastAsia="Times New Roman" w:cstheme="minorHAnsi"/>
          <w:b/>
          <w:i/>
          <w:color w:val="232323"/>
          <w:sz w:val="28"/>
          <w:szCs w:val="24"/>
          <w:lang w:eastAsia="hr-HR"/>
        </w:rPr>
        <w:t xml:space="preserve">Sadržaji vrednovanja </w:t>
      </w:r>
      <w:r w:rsidRPr="00204968">
        <w:rPr>
          <w:rFonts w:cstheme="minorHAnsi"/>
          <w:b/>
          <w:i/>
          <w:sz w:val="28"/>
        </w:rPr>
        <w:t>nastavnome predmetu Priroda su:</w:t>
      </w:r>
    </w:p>
    <w:p w:rsidR="00DF15F6" w:rsidRPr="00204968" w:rsidRDefault="00DF15F6" w:rsidP="00DF15F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4"/>
          <w:lang w:eastAsia="hr-HR"/>
        </w:rPr>
      </w:pPr>
      <w:r w:rsidRPr="00204968">
        <w:rPr>
          <w:rFonts w:eastAsia="Times New Roman" w:cstheme="minorHAnsi"/>
          <w:bCs/>
          <w:i/>
          <w:color w:val="232323"/>
          <w:sz w:val="24"/>
          <w:szCs w:val="24"/>
          <w:lang w:eastAsia="hr-HR"/>
        </w:rPr>
        <w:t>razgovor, pitanja i odgovori (usmeni odgovori) </w:t>
      </w:r>
      <w:r w:rsidRPr="00204968">
        <w:rPr>
          <w:rFonts w:eastAsia="Times New Roman" w:cstheme="minorHAnsi"/>
          <w:i/>
          <w:color w:val="232323"/>
          <w:sz w:val="24"/>
          <w:szCs w:val="24"/>
          <w:lang w:eastAsia="hr-HR"/>
        </w:rPr>
        <w:t> </w:t>
      </w:r>
    </w:p>
    <w:p w:rsidR="00DF15F6" w:rsidRPr="00204968" w:rsidRDefault="00DF15F6" w:rsidP="00DF15F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4"/>
          <w:lang w:eastAsia="hr-HR"/>
        </w:rPr>
      </w:pPr>
      <w:r w:rsidRPr="00204968">
        <w:rPr>
          <w:rFonts w:eastAsia="Times New Roman" w:cstheme="minorHAnsi"/>
          <w:bCs/>
          <w:i/>
          <w:color w:val="232323"/>
          <w:sz w:val="24"/>
          <w:szCs w:val="24"/>
          <w:lang w:eastAsia="hr-HR"/>
        </w:rPr>
        <w:t>rješavanje zadataka pisane provjere znanja </w:t>
      </w:r>
    </w:p>
    <w:p w:rsidR="00DF15F6" w:rsidRPr="00204968" w:rsidRDefault="00DF15F6" w:rsidP="00DF15F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4"/>
          <w:lang w:eastAsia="hr-HR"/>
        </w:rPr>
      </w:pPr>
      <w:r w:rsidRPr="00204968">
        <w:rPr>
          <w:rFonts w:eastAsia="Times New Roman" w:cstheme="minorHAnsi"/>
          <w:bCs/>
          <w:i/>
          <w:color w:val="232323"/>
          <w:sz w:val="24"/>
          <w:szCs w:val="24"/>
          <w:lang w:eastAsia="hr-HR"/>
        </w:rPr>
        <w:t>rješavanje problemskih zadataka </w:t>
      </w:r>
    </w:p>
    <w:p w:rsidR="00DF15F6" w:rsidRPr="00204968" w:rsidRDefault="00DF15F6" w:rsidP="00DF15F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4"/>
          <w:lang w:eastAsia="hr-HR"/>
        </w:rPr>
      </w:pPr>
      <w:r w:rsidRPr="00204968">
        <w:rPr>
          <w:rFonts w:eastAsia="Times New Roman" w:cstheme="minorHAnsi"/>
          <w:bCs/>
          <w:i/>
          <w:color w:val="232323"/>
          <w:sz w:val="24"/>
          <w:szCs w:val="24"/>
          <w:lang w:eastAsia="hr-HR"/>
        </w:rPr>
        <w:t>tumačenje grafičkih organizatora znanja i/ili tablično/grafički prikazanih rezultata znanstvenih istraživanja </w:t>
      </w:r>
    </w:p>
    <w:p w:rsidR="00DF15F6" w:rsidRPr="00204968" w:rsidRDefault="00DF15F6" w:rsidP="00DF15F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4"/>
          <w:lang w:eastAsia="hr-HR"/>
        </w:rPr>
      </w:pPr>
      <w:r w:rsidRPr="00204968">
        <w:rPr>
          <w:rFonts w:eastAsia="Times New Roman" w:cstheme="minorHAnsi"/>
          <w:bCs/>
          <w:i/>
          <w:color w:val="232323"/>
          <w:sz w:val="24"/>
          <w:szCs w:val="24"/>
          <w:lang w:eastAsia="hr-HR"/>
        </w:rPr>
        <w:t>izvedba pokusa ili istraživanja prema pisanom protokolu </w:t>
      </w:r>
    </w:p>
    <w:p w:rsidR="00DF15F6" w:rsidRPr="00204968" w:rsidRDefault="00DF15F6" w:rsidP="00DF15F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4"/>
          <w:lang w:eastAsia="hr-HR"/>
        </w:rPr>
      </w:pPr>
      <w:r w:rsidRPr="00204968">
        <w:rPr>
          <w:rFonts w:eastAsia="Times New Roman" w:cstheme="minorHAnsi"/>
          <w:bCs/>
          <w:i/>
          <w:color w:val="232323"/>
          <w:sz w:val="24"/>
          <w:szCs w:val="24"/>
          <w:lang w:eastAsia="hr-HR"/>
        </w:rPr>
        <w:t>obrazloženje izvedenog pokusa ili istraživanja </w:t>
      </w:r>
    </w:p>
    <w:p w:rsidR="00DF15F6" w:rsidRPr="00204968" w:rsidRDefault="00DF15F6" w:rsidP="00DF15F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4"/>
          <w:lang w:eastAsia="hr-HR"/>
        </w:rPr>
      </w:pPr>
      <w:r w:rsidRPr="00204968">
        <w:rPr>
          <w:rFonts w:eastAsia="Times New Roman" w:cstheme="minorHAnsi"/>
          <w:bCs/>
          <w:i/>
          <w:color w:val="232323"/>
          <w:sz w:val="24"/>
          <w:szCs w:val="24"/>
          <w:lang w:eastAsia="hr-HR"/>
        </w:rPr>
        <w:t>izrada izvješća o provedenom istraživanju prema unaprijed utvrđenim kriterijima </w:t>
      </w:r>
    </w:p>
    <w:p w:rsidR="00DF15F6" w:rsidRPr="00204968" w:rsidRDefault="00DF15F6" w:rsidP="00DF15F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4"/>
          <w:lang w:eastAsia="hr-HR"/>
        </w:rPr>
      </w:pPr>
      <w:r w:rsidRPr="00204968">
        <w:rPr>
          <w:rFonts w:eastAsia="Times New Roman" w:cstheme="minorHAnsi"/>
          <w:bCs/>
          <w:i/>
          <w:color w:val="232323"/>
          <w:sz w:val="24"/>
          <w:szCs w:val="24"/>
          <w:lang w:eastAsia="hr-HR"/>
        </w:rPr>
        <w:t xml:space="preserve">izrada konceptualnih i/ili umnih mapa, križaljki, pitalica, rebusa, kvizova, stripova, </w:t>
      </w:r>
      <w:proofErr w:type="spellStart"/>
      <w:r w:rsidRPr="00204968">
        <w:rPr>
          <w:rFonts w:eastAsia="Times New Roman" w:cstheme="minorHAnsi"/>
          <w:bCs/>
          <w:i/>
          <w:color w:val="232323"/>
          <w:sz w:val="24"/>
          <w:szCs w:val="24"/>
          <w:lang w:eastAsia="hr-HR"/>
        </w:rPr>
        <w:t>infografika</w:t>
      </w:r>
      <w:proofErr w:type="spellEnd"/>
      <w:r w:rsidRPr="00204968">
        <w:rPr>
          <w:rFonts w:eastAsia="Times New Roman" w:cstheme="minorHAnsi"/>
          <w:bCs/>
          <w:i/>
          <w:color w:val="232323"/>
          <w:sz w:val="24"/>
          <w:szCs w:val="24"/>
          <w:lang w:eastAsia="hr-HR"/>
        </w:rPr>
        <w:t xml:space="preserve"> prema unaprijed utvrđenim kriterijima </w:t>
      </w:r>
    </w:p>
    <w:p w:rsidR="00DF15F6" w:rsidRPr="00204968" w:rsidRDefault="00DF15F6" w:rsidP="00DF15F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4"/>
          <w:lang w:eastAsia="hr-HR"/>
        </w:rPr>
      </w:pPr>
      <w:r w:rsidRPr="00204968">
        <w:rPr>
          <w:rFonts w:eastAsia="Times New Roman" w:cstheme="minorHAnsi"/>
          <w:bCs/>
          <w:i/>
          <w:color w:val="232323"/>
          <w:sz w:val="24"/>
          <w:szCs w:val="24"/>
          <w:lang w:eastAsia="hr-HR"/>
        </w:rPr>
        <w:t>izrada plakata, prezentacija, seminara prema unaprijed utvrđenim kriterijima. </w:t>
      </w:r>
    </w:p>
    <w:p w:rsidR="00DF15F6" w:rsidRPr="00204968" w:rsidRDefault="00DF15F6" w:rsidP="00DF15F6">
      <w:pPr>
        <w:pStyle w:val="paragraph"/>
        <w:textAlignment w:val="baseline"/>
        <w:rPr>
          <w:rStyle w:val="eop"/>
          <w:rFonts w:asciiTheme="minorHAnsi" w:hAnsiTheme="minorHAnsi" w:cstheme="minorHAnsi"/>
          <w:b/>
          <w:sz w:val="28"/>
        </w:rPr>
      </w:pPr>
    </w:p>
    <w:tbl>
      <w:tblPr>
        <w:tblStyle w:val="TableGrid1"/>
        <w:tblW w:w="16161" w:type="dxa"/>
        <w:tblInd w:w="-998" w:type="dxa"/>
        <w:tblLayout w:type="fixed"/>
        <w:tblLook w:val="0480" w:firstRow="0" w:lastRow="0" w:firstColumn="1" w:lastColumn="0" w:noHBand="0" w:noVBand="1"/>
      </w:tblPr>
      <w:tblGrid>
        <w:gridCol w:w="2872"/>
        <w:gridCol w:w="2657"/>
        <w:gridCol w:w="2694"/>
        <w:gridCol w:w="2693"/>
        <w:gridCol w:w="2551"/>
        <w:gridCol w:w="2694"/>
      </w:tblGrid>
      <w:tr w:rsidR="00DF15F6" w:rsidRPr="00B4176C" w:rsidTr="00EF5416">
        <w:tc>
          <w:tcPr>
            <w:tcW w:w="16161" w:type="dxa"/>
            <w:gridSpan w:val="6"/>
            <w:tcBorders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DF15F6" w:rsidRPr="00344D94" w:rsidRDefault="00DF15F6" w:rsidP="002574F5">
            <w:pPr>
              <w:ind w:left="228"/>
              <w:jc w:val="center"/>
              <w:rPr>
                <w:rFonts w:eastAsia="Times New Roman" w:cstheme="minorHAnsi"/>
                <w:b/>
                <w:color w:val="C00000"/>
                <w:sz w:val="28"/>
                <w:szCs w:val="24"/>
                <w:lang w:eastAsia="hr-HR"/>
              </w:rPr>
            </w:pPr>
            <w:r w:rsidRPr="00344D94">
              <w:rPr>
                <w:rFonts w:eastAsia="Times New Roman" w:cstheme="minorHAnsi"/>
                <w:b/>
                <w:color w:val="C00000"/>
                <w:sz w:val="28"/>
                <w:szCs w:val="24"/>
                <w:lang w:eastAsia="hr-HR"/>
              </w:rPr>
              <w:t>A. ORGANIZIRANOST SVIJETA OKO NAS</w:t>
            </w:r>
          </w:p>
        </w:tc>
      </w:tr>
      <w:tr w:rsidR="002574F5" w:rsidRPr="00B4176C" w:rsidTr="00EF5416">
        <w:tc>
          <w:tcPr>
            <w:tcW w:w="16161" w:type="dxa"/>
            <w:gridSpan w:val="6"/>
            <w:tcBorders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574F5" w:rsidRPr="002574F5" w:rsidRDefault="002574F5" w:rsidP="002574F5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2574F5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 ISHOD: PID OŠ A.2.1. Učenik uspoređuje organiziranost u prirodi i objašnjava važnost organiziranosti.</w:t>
            </w:r>
          </w:p>
        </w:tc>
      </w:tr>
      <w:tr w:rsidR="002574F5" w:rsidRPr="00603770" w:rsidTr="00EF5416">
        <w:tc>
          <w:tcPr>
            <w:tcW w:w="2872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:rsidR="002574F5" w:rsidRPr="00603770" w:rsidRDefault="002574F5" w:rsidP="002574F5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:rsidR="002574F5" w:rsidRPr="00603770" w:rsidRDefault="002574F5" w:rsidP="002574F5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694" w:type="dxa"/>
          </w:tcPr>
          <w:p w:rsidR="002574F5" w:rsidRPr="00603770" w:rsidRDefault="002574F5" w:rsidP="002574F5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693" w:type="dxa"/>
          </w:tcPr>
          <w:p w:rsidR="002574F5" w:rsidRPr="00603770" w:rsidRDefault="002574F5" w:rsidP="002574F5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</w:tcPr>
          <w:p w:rsidR="002574F5" w:rsidRPr="00603770" w:rsidRDefault="002574F5" w:rsidP="002574F5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94" w:type="dxa"/>
          </w:tcPr>
          <w:p w:rsidR="002574F5" w:rsidRPr="00603770" w:rsidRDefault="002574F5" w:rsidP="002574F5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A10246" w:rsidRPr="00B4176C" w:rsidTr="00EF5416">
        <w:tc>
          <w:tcPr>
            <w:tcW w:w="2872" w:type="dxa"/>
            <w:tcBorders>
              <w:right w:val="double" w:sz="12" w:space="0" w:color="auto"/>
            </w:tcBorders>
          </w:tcPr>
          <w:p w:rsidR="00A10246" w:rsidRPr="007C389F" w:rsidRDefault="00A10246" w:rsidP="00A1024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pisuje i razvrs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tava živo od neživoga u prirodi</w:t>
            </w:r>
          </w:p>
          <w:p w:rsidR="00A10246" w:rsidRPr="007C389F" w:rsidRDefault="00A10246" w:rsidP="00A1024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:rsidR="00A10246" w:rsidRPr="00A10246" w:rsidRDefault="00A10246" w:rsidP="00A1024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A10246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opisuje i razvrstava živo od neživoga u prirodi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</w:tcPr>
          <w:p w:rsidR="00A10246" w:rsidRPr="00A10246" w:rsidRDefault="00A10246" w:rsidP="00A1024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10246">
              <w:rPr>
                <w:rFonts w:eastAsia="Times New Roman" w:cstheme="minorHAnsi"/>
                <w:sz w:val="24"/>
                <w:szCs w:val="24"/>
                <w:lang w:eastAsia="hr-HR"/>
              </w:rPr>
              <w:t>Prepoznaje živo od neživoga u prirodi.</w:t>
            </w:r>
          </w:p>
        </w:tc>
        <w:tc>
          <w:tcPr>
            <w:tcW w:w="2693" w:type="dxa"/>
          </w:tcPr>
          <w:p w:rsidR="00A10246" w:rsidRPr="00A10246" w:rsidRDefault="00A10246" w:rsidP="00A10246">
            <w:pPr>
              <w:rPr>
                <w:rFonts w:cstheme="minorHAnsi"/>
                <w:sz w:val="24"/>
                <w:szCs w:val="24"/>
              </w:rPr>
            </w:pPr>
            <w:r w:rsidRPr="00A10246">
              <w:rPr>
                <w:rFonts w:cstheme="minorHAnsi"/>
                <w:sz w:val="24"/>
                <w:szCs w:val="24"/>
              </w:rPr>
              <w:t>Prepoznaje i razlikuje, razvrstava prema smjernicama živo od neživoga u prirodi.</w:t>
            </w:r>
          </w:p>
        </w:tc>
        <w:tc>
          <w:tcPr>
            <w:tcW w:w="2551" w:type="dxa"/>
          </w:tcPr>
          <w:p w:rsidR="00A10246" w:rsidRPr="00A10246" w:rsidRDefault="00A10246" w:rsidP="00A10246">
            <w:pPr>
              <w:rPr>
                <w:rFonts w:cstheme="minorHAnsi"/>
                <w:sz w:val="24"/>
                <w:szCs w:val="24"/>
              </w:rPr>
            </w:pPr>
            <w:r w:rsidRPr="00A10246">
              <w:rPr>
                <w:rFonts w:cstheme="minorHAnsi"/>
                <w:sz w:val="24"/>
                <w:szCs w:val="24"/>
              </w:rPr>
              <w:t>Opisuje i razvrstava živo od neživoga u prirodi.</w:t>
            </w:r>
          </w:p>
          <w:p w:rsidR="00A10246" w:rsidRPr="00A10246" w:rsidRDefault="00A10246" w:rsidP="00A1024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</w:tcPr>
          <w:p w:rsidR="00A10246" w:rsidRPr="00A10246" w:rsidRDefault="00A10246" w:rsidP="00A10246">
            <w:pPr>
              <w:rPr>
                <w:rFonts w:cstheme="minorHAnsi"/>
                <w:sz w:val="24"/>
                <w:szCs w:val="24"/>
              </w:rPr>
            </w:pPr>
            <w:r w:rsidRPr="00A10246">
              <w:rPr>
                <w:rFonts w:cstheme="minorHAnsi"/>
                <w:sz w:val="24"/>
                <w:szCs w:val="24"/>
              </w:rPr>
              <w:t>Opisuje, razvrstava i opisuje živo od neživoga u prirodi te uočava razlike unutar kategorija</w:t>
            </w:r>
          </w:p>
          <w:p w:rsidR="00A10246" w:rsidRPr="00A10246" w:rsidRDefault="00A10246" w:rsidP="00A1024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10246" w:rsidRPr="00B4176C" w:rsidTr="00EF5416">
        <w:tc>
          <w:tcPr>
            <w:tcW w:w="2872" w:type="dxa"/>
            <w:tcBorders>
              <w:right w:val="double" w:sz="12" w:space="0" w:color="auto"/>
            </w:tcBorders>
            <w:vAlign w:val="center"/>
          </w:tcPr>
          <w:p w:rsidR="00A10246" w:rsidRPr="007C389F" w:rsidRDefault="002023D3" w:rsidP="002023D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</w:t>
            </w:r>
            <w:r w:rsidR="00A10246"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azvrstava biljke i životinje iz svoga okoliša u skupine prema kriteriju koji ih povezuje i objašnjava sličnosti i razlike (pripa</w:t>
            </w:r>
            <w:r w:rsidR="00EF541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da/ne pripada skupini po nekom </w:t>
            </w:r>
            <w:r w:rsidR="00A10246"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kriteriju, prema obliku lista, boji cvijeta, jestivo-nejestivo, voće i povrće, žitarice, prepoznaje različite n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ačine kretanja u prirodi i sl.)</w:t>
            </w: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:rsidR="00A10246" w:rsidRPr="00D76E7E" w:rsidRDefault="00A10246" w:rsidP="00A10246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</w:t>
            </w:r>
            <w:r w:rsidRPr="008C1E9A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azvrstava biljke i životinje iz svoga okoliša u skupine prema kriteriju koji ih povezuje i objašnjava sličnosti i razlike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</w:tcPr>
          <w:p w:rsidR="00A10246" w:rsidRPr="001A4DF9" w:rsidRDefault="00A10246" w:rsidP="00A10246">
            <w:pPr>
              <w:rPr>
                <w:rFonts w:cstheme="minorHAnsi"/>
                <w:sz w:val="24"/>
                <w:szCs w:val="24"/>
              </w:rPr>
            </w:pPr>
            <w:r w:rsidRPr="001A4DF9">
              <w:rPr>
                <w:rFonts w:cstheme="minorHAnsi"/>
                <w:sz w:val="24"/>
                <w:szCs w:val="24"/>
              </w:rPr>
              <w:t xml:space="preserve">Netočno i nepotpuno </w:t>
            </w:r>
            <w:r w:rsidRPr="001A4DF9">
              <w:rPr>
                <w:rFonts w:eastAsia="Times New Roman" w:cstheme="minorHAnsi"/>
                <w:sz w:val="24"/>
                <w:szCs w:val="24"/>
                <w:lang w:eastAsia="hr-HR"/>
              </w:rPr>
              <w:t>razvrstava bića, tvari ili pojave u skupine primjenom određenoga kriterija.</w:t>
            </w:r>
          </w:p>
        </w:tc>
        <w:tc>
          <w:tcPr>
            <w:tcW w:w="2693" w:type="dxa"/>
          </w:tcPr>
          <w:p w:rsidR="00A10246" w:rsidRPr="001A4DF9" w:rsidRDefault="00A10246" w:rsidP="00A10246">
            <w:pPr>
              <w:rPr>
                <w:rFonts w:cstheme="minorHAnsi"/>
                <w:sz w:val="24"/>
                <w:szCs w:val="24"/>
              </w:rPr>
            </w:pPr>
            <w:r w:rsidRPr="001A4DF9">
              <w:rPr>
                <w:rFonts w:eastAsia="Times New Roman" w:cstheme="minorHAnsi"/>
                <w:sz w:val="24"/>
                <w:szCs w:val="24"/>
                <w:lang w:eastAsia="hr-HR"/>
              </w:rPr>
              <w:t>Razvrstava bića, tvari ili pojave u skupine primjenom zadanog kriterija.</w:t>
            </w:r>
          </w:p>
        </w:tc>
        <w:tc>
          <w:tcPr>
            <w:tcW w:w="2551" w:type="dxa"/>
          </w:tcPr>
          <w:p w:rsidR="00A10246" w:rsidRPr="001A4DF9" w:rsidRDefault="00A10246" w:rsidP="00A1024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A4DF9">
              <w:rPr>
                <w:rFonts w:eastAsia="Times New Roman" w:cstheme="minorHAnsi"/>
                <w:sz w:val="24"/>
                <w:szCs w:val="24"/>
                <w:lang w:eastAsia="hr-HR"/>
              </w:rPr>
              <w:t>Razvrstava bića, tvari ili pojave u skupine primjenom određenoga kriterija, objašnjavajući sličnosti i razlike među njima uz dodatne napute i pitanja.</w:t>
            </w:r>
          </w:p>
        </w:tc>
        <w:tc>
          <w:tcPr>
            <w:tcW w:w="2694" w:type="dxa"/>
          </w:tcPr>
          <w:p w:rsidR="00A10246" w:rsidRPr="001A4DF9" w:rsidRDefault="00A10246" w:rsidP="00A1024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A4DF9">
              <w:rPr>
                <w:rFonts w:eastAsia="Times New Roman" w:cstheme="minorHAnsi"/>
                <w:sz w:val="24"/>
                <w:szCs w:val="24"/>
                <w:lang w:eastAsia="hr-HR"/>
              </w:rPr>
              <w:t>Točno i s lakoćom bića, tvari ili pojave razvrstava u skupine prema zadanom kriteriju, objašnjavajući sličnosti i razlike među njima.</w:t>
            </w:r>
          </w:p>
        </w:tc>
      </w:tr>
      <w:tr w:rsidR="001A4DF9" w:rsidRPr="00B4176C" w:rsidTr="00EF5416">
        <w:tc>
          <w:tcPr>
            <w:tcW w:w="2872" w:type="dxa"/>
            <w:tcBorders>
              <w:right w:val="double" w:sz="12" w:space="0" w:color="auto"/>
            </w:tcBorders>
          </w:tcPr>
          <w:p w:rsidR="001A4DF9" w:rsidRPr="007C389F" w:rsidRDefault="001A4DF9" w:rsidP="001A4DF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spituje osjetilima i prepoznaje svojstva tvari (tekuće, čvrsto, hrapavo, gusto, rijetko, oblik, boja, miris, tvrdoća, savitljivost, vodootpornost, prozirnost, spo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sobnost plutanja na vodi i sl.)</w:t>
            </w: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:rsidR="001A4DF9" w:rsidRPr="00A10246" w:rsidRDefault="001A4DF9" w:rsidP="001A4DF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2023D3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ispituje osjetilima i prepoznaje svojstva tvari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“ </w:t>
            </w:r>
            <w:r w:rsidRPr="001B1AA7">
              <w:rPr>
                <w:rFonts w:cstheme="minorHAnsi"/>
                <w:sz w:val="24"/>
              </w:rPr>
              <w:t>po zadanim elementima.</w:t>
            </w:r>
          </w:p>
        </w:tc>
        <w:tc>
          <w:tcPr>
            <w:tcW w:w="2694" w:type="dxa"/>
          </w:tcPr>
          <w:p w:rsidR="001A4DF9" w:rsidRPr="001A4DF9" w:rsidRDefault="001A4DF9" w:rsidP="0055270B">
            <w:pPr>
              <w:rPr>
                <w:rFonts w:cstheme="minorHAnsi"/>
                <w:sz w:val="24"/>
                <w:szCs w:val="24"/>
              </w:rPr>
            </w:pPr>
            <w:r w:rsidRPr="001A4DF9">
              <w:rPr>
                <w:rFonts w:cstheme="minorHAnsi"/>
                <w:sz w:val="24"/>
                <w:szCs w:val="24"/>
              </w:rPr>
              <w:t>Prepoznaje osjetilima svojstva tvari (tekuće, čvrsto, hrapavo, gusto, rijetko, oblik, boja, miris, tvrdoća, savitljivost, vodootpornost, prozirnost, sposobnost p</w:t>
            </w:r>
            <w:r w:rsidR="0055270B">
              <w:rPr>
                <w:rFonts w:cstheme="minorHAnsi"/>
                <w:sz w:val="24"/>
                <w:szCs w:val="24"/>
              </w:rPr>
              <w:t>lutanja…</w:t>
            </w:r>
            <w:r w:rsidRPr="001A4DF9">
              <w:rPr>
                <w:rFonts w:cstheme="minorHAnsi"/>
                <w:sz w:val="24"/>
                <w:szCs w:val="24"/>
              </w:rPr>
              <w:t xml:space="preserve">) isključivo metodom pokušaja i pogrešaka, teže se govorno samostalno izražava zbog siromašnog rječnika te je potreba stalna pomoć i </w:t>
            </w:r>
            <w:r w:rsidRPr="001A4DF9">
              <w:rPr>
                <w:rFonts w:cstheme="minorHAnsi"/>
                <w:sz w:val="24"/>
                <w:szCs w:val="24"/>
              </w:rPr>
              <w:lastRenderedPageBreak/>
              <w:t>dosjećanje.</w:t>
            </w:r>
          </w:p>
        </w:tc>
        <w:tc>
          <w:tcPr>
            <w:tcW w:w="2693" w:type="dxa"/>
          </w:tcPr>
          <w:p w:rsidR="001A4DF9" w:rsidRPr="001A4DF9" w:rsidRDefault="001A4DF9" w:rsidP="001A4DF9">
            <w:pPr>
              <w:rPr>
                <w:rFonts w:cstheme="minorHAnsi"/>
                <w:sz w:val="24"/>
                <w:szCs w:val="24"/>
              </w:rPr>
            </w:pPr>
            <w:r w:rsidRPr="001A4DF9">
              <w:rPr>
                <w:rFonts w:cstheme="minorHAnsi"/>
                <w:sz w:val="24"/>
                <w:szCs w:val="24"/>
              </w:rPr>
              <w:lastRenderedPageBreak/>
              <w:t>Ispituje osjetilima i prepoznaje svojstva tvari (tekuće, čvrsto, hrapavo, gusto, rijetko, oblik, boja, miris, tvrdoća, savitljivost, vodootpornost, prozirnost, sposobnost plutanja na vodi i sl.) uz zadane smjernice.</w:t>
            </w:r>
          </w:p>
          <w:p w:rsidR="001A4DF9" w:rsidRPr="001A4DF9" w:rsidRDefault="001A4DF9" w:rsidP="001A4DF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</w:tcPr>
          <w:p w:rsidR="001A4DF9" w:rsidRPr="001A4DF9" w:rsidRDefault="001A4DF9" w:rsidP="001A4DF9">
            <w:pPr>
              <w:rPr>
                <w:rFonts w:cstheme="minorHAnsi"/>
                <w:sz w:val="24"/>
                <w:szCs w:val="24"/>
              </w:rPr>
            </w:pPr>
            <w:r w:rsidRPr="001A4DF9">
              <w:rPr>
                <w:rFonts w:cstheme="minorHAnsi"/>
                <w:sz w:val="24"/>
                <w:szCs w:val="24"/>
              </w:rPr>
              <w:t xml:space="preserve">Ispituje osjetilima,  prepoznaje i razlikuje te uz </w:t>
            </w:r>
            <w:proofErr w:type="spellStart"/>
            <w:r w:rsidRPr="001A4DF9">
              <w:rPr>
                <w:rFonts w:cstheme="minorHAnsi"/>
                <w:sz w:val="24"/>
                <w:szCs w:val="24"/>
              </w:rPr>
              <w:t>smjenrice</w:t>
            </w:r>
            <w:proofErr w:type="spellEnd"/>
            <w:r w:rsidRPr="001A4DF9">
              <w:rPr>
                <w:rFonts w:cstheme="minorHAnsi"/>
                <w:sz w:val="24"/>
                <w:szCs w:val="24"/>
              </w:rPr>
              <w:t xml:space="preserve"> opisuje svojstva tvari (tekuće, čvrsto, hrapavo, gusto, rijetko, oblik, boja, miris, tvrdoća, savitljivost, vodootpornost, prozirnost, sposobnost plutanja na vodi i sl.).</w:t>
            </w:r>
          </w:p>
          <w:p w:rsidR="001A4DF9" w:rsidRPr="001A4DF9" w:rsidRDefault="001A4DF9" w:rsidP="001A4DF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</w:tcPr>
          <w:p w:rsidR="001A4DF9" w:rsidRPr="001A4DF9" w:rsidRDefault="001A4DF9" w:rsidP="001A4DF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A4DF9">
              <w:rPr>
                <w:rFonts w:eastAsia="Times New Roman" w:cstheme="minorHAnsi"/>
                <w:sz w:val="24"/>
                <w:szCs w:val="24"/>
                <w:lang w:eastAsia="hr-HR"/>
              </w:rPr>
              <w:t>Ispituje osjetilima, prepoznaje, razlikuje, opisuje i objašnjava  svojstva tvari (tekuće, čvrsto, hrapavo, gusto, rijetko, oblik, boja, miris, tvrdoća, savitljivost, vodootpornost, prozirnost, sposobnost plutanja na vodi i sl.) samostalno i točno.</w:t>
            </w:r>
          </w:p>
          <w:p w:rsidR="001A4DF9" w:rsidRPr="001A4DF9" w:rsidRDefault="001A4DF9" w:rsidP="001A4DF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1A4DF9" w:rsidRPr="00B4176C" w:rsidTr="00EF5416">
        <w:tc>
          <w:tcPr>
            <w:tcW w:w="2872" w:type="dxa"/>
            <w:tcBorders>
              <w:right w:val="double" w:sz="12" w:space="0" w:color="auto"/>
            </w:tcBorders>
          </w:tcPr>
          <w:p w:rsidR="001A4DF9" w:rsidRPr="007C389F" w:rsidRDefault="001A4DF9" w:rsidP="001A4DF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bjašnjava važnost organiziranja/razvrstavanja otpadnih tvari u okolišu, razlikuje ot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pad i smeće te razvrstava otpad</w:t>
            </w:r>
          </w:p>
          <w:p w:rsidR="001A4DF9" w:rsidRPr="00EB4877" w:rsidRDefault="001A4DF9" w:rsidP="001A4DF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:rsidR="001A4DF9" w:rsidRPr="00A10246" w:rsidRDefault="001A4DF9" w:rsidP="001A4DF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2023D3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objašnjava važnost organiziranja/razvrstavanja otpadnih tvari u okolišu, razlikuje otpad i smeće te razvrstava otpad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“ </w:t>
            </w:r>
            <w:r w:rsidRPr="001B1AA7">
              <w:rPr>
                <w:rFonts w:cstheme="minorHAnsi"/>
                <w:sz w:val="24"/>
              </w:rPr>
              <w:t>po zadanim elementima.</w:t>
            </w:r>
          </w:p>
        </w:tc>
        <w:tc>
          <w:tcPr>
            <w:tcW w:w="2694" w:type="dxa"/>
          </w:tcPr>
          <w:p w:rsidR="001A4DF9" w:rsidRPr="001A4DF9" w:rsidRDefault="001A4DF9" w:rsidP="001A4DF9">
            <w:pPr>
              <w:rPr>
                <w:rFonts w:cstheme="minorHAnsi"/>
                <w:sz w:val="24"/>
                <w:szCs w:val="24"/>
              </w:rPr>
            </w:pPr>
            <w:r w:rsidRPr="001A4DF9">
              <w:rPr>
                <w:rFonts w:cstheme="minorHAnsi"/>
                <w:sz w:val="24"/>
                <w:szCs w:val="24"/>
              </w:rPr>
              <w:t>Uz pomoć i stalna potpitanja  djelomično objašnjava važnost organiziranja/razvrstavanja otpadnih tvari u okolišu, razlikuje otpad i smeće te razvrstava otpad prema zadanom predlošku.</w:t>
            </w:r>
          </w:p>
        </w:tc>
        <w:tc>
          <w:tcPr>
            <w:tcW w:w="2693" w:type="dxa"/>
          </w:tcPr>
          <w:p w:rsidR="001A4DF9" w:rsidRPr="001A4DF9" w:rsidRDefault="001A4DF9" w:rsidP="001A4DF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A4DF9">
              <w:rPr>
                <w:rFonts w:eastAsia="Times New Roman" w:cstheme="minorHAnsi"/>
                <w:sz w:val="24"/>
                <w:szCs w:val="24"/>
                <w:lang w:eastAsia="hr-HR"/>
              </w:rPr>
              <w:t>Objašnjava važnost organiziranja/razvrstavanja otpadnih tvari u okolišu, razlikuje otpad i smeće te razvrstava otpad.</w:t>
            </w:r>
          </w:p>
          <w:p w:rsidR="001A4DF9" w:rsidRPr="001A4DF9" w:rsidRDefault="001A4DF9" w:rsidP="001A4DF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</w:tcPr>
          <w:p w:rsidR="001A4DF9" w:rsidRPr="001A4DF9" w:rsidRDefault="001A4DF9" w:rsidP="001A4DF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A4DF9">
              <w:rPr>
                <w:rFonts w:eastAsia="Times New Roman" w:cstheme="minorHAnsi"/>
                <w:sz w:val="24"/>
                <w:szCs w:val="24"/>
                <w:lang w:eastAsia="hr-HR"/>
              </w:rPr>
              <w:t>Samostalno objašnjava važnost organiziranja/razvrstavanja otpadnih tvari u okolišu, razlikuje otpad i smeće te razvrstava otpad uz poneke smjernice.</w:t>
            </w:r>
          </w:p>
          <w:p w:rsidR="001A4DF9" w:rsidRPr="001A4DF9" w:rsidRDefault="001A4DF9" w:rsidP="001A4DF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4" w:type="dxa"/>
          </w:tcPr>
          <w:p w:rsidR="001A4DF9" w:rsidRPr="001A4DF9" w:rsidRDefault="001A4DF9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A4DF9">
              <w:rPr>
                <w:rFonts w:eastAsia="Times New Roman" w:cstheme="minorHAnsi"/>
                <w:sz w:val="24"/>
                <w:szCs w:val="24"/>
                <w:lang w:eastAsia="hr-HR"/>
              </w:rPr>
              <w:t>Argumentirano objašnjava važnost organiziranja/razvrstavanja otpadnih tvari u okolišu, razlikuje otpad i smeće te razvrstava otpad točno i pravilno. Brine o čistoći okoliša te objašnjava važnost istoga. Svojim ekološkim shvaćanjima i djelovanjem služi za primjer.</w:t>
            </w:r>
          </w:p>
        </w:tc>
      </w:tr>
      <w:tr w:rsidR="001A4DF9" w:rsidRPr="00B4176C" w:rsidTr="00EF5416">
        <w:tc>
          <w:tcPr>
            <w:tcW w:w="2872" w:type="dxa"/>
            <w:tcBorders>
              <w:right w:val="double" w:sz="12" w:space="0" w:color="auto"/>
            </w:tcBorders>
          </w:tcPr>
          <w:p w:rsidR="001A4DF9" w:rsidRPr="007C389F" w:rsidRDefault="001A4DF9" w:rsidP="001A4DF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ovezuje vrem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enske pojave s godišnjim dobima</w:t>
            </w:r>
          </w:p>
          <w:p w:rsidR="001A4DF9" w:rsidRPr="00EB4877" w:rsidRDefault="001A4DF9" w:rsidP="001A4DF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:rsidR="001A4DF9" w:rsidRDefault="001A4DF9" w:rsidP="001A4DF9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AA1804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povezuje vremenske pojave s godišnjim dobima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  <w:p w:rsidR="00EF5416" w:rsidRPr="00AA1804" w:rsidRDefault="00EF5416" w:rsidP="001A4DF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4" w:type="dxa"/>
          </w:tcPr>
          <w:p w:rsidR="001A4DF9" w:rsidRPr="001A4DF9" w:rsidRDefault="001A4DF9" w:rsidP="001A4DF9">
            <w:pPr>
              <w:rPr>
                <w:rFonts w:cstheme="minorHAnsi"/>
                <w:sz w:val="24"/>
                <w:szCs w:val="24"/>
              </w:rPr>
            </w:pPr>
            <w:r w:rsidRPr="001A4DF9">
              <w:rPr>
                <w:rFonts w:cstheme="minorHAnsi"/>
                <w:sz w:val="24"/>
                <w:szCs w:val="24"/>
              </w:rPr>
              <w:t>Prepoznaje vremenske pojave vezane za određeno godišnje doba.</w:t>
            </w:r>
          </w:p>
        </w:tc>
        <w:tc>
          <w:tcPr>
            <w:tcW w:w="2693" w:type="dxa"/>
          </w:tcPr>
          <w:p w:rsidR="001A4DF9" w:rsidRPr="001A4DF9" w:rsidRDefault="001A4DF9" w:rsidP="001A4DF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A4DF9">
              <w:rPr>
                <w:rFonts w:eastAsia="Times New Roman" w:cstheme="minorHAnsi"/>
                <w:sz w:val="24"/>
                <w:szCs w:val="24"/>
                <w:lang w:eastAsia="hr-HR"/>
              </w:rPr>
              <w:t>Razlikuje i povezuje vremenske pojave s godišnjim dobima uz zadane smjernice.</w:t>
            </w:r>
          </w:p>
        </w:tc>
        <w:tc>
          <w:tcPr>
            <w:tcW w:w="2551" w:type="dxa"/>
          </w:tcPr>
          <w:p w:rsidR="001A4DF9" w:rsidRPr="001A4DF9" w:rsidRDefault="001A4DF9" w:rsidP="001A4DF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A4DF9">
              <w:rPr>
                <w:rFonts w:eastAsia="Times New Roman" w:cstheme="minorHAnsi"/>
                <w:sz w:val="24"/>
                <w:szCs w:val="24"/>
                <w:lang w:eastAsia="hr-HR"/>
              </w:rPr>
              <w:t>Uz poneke kraće upute razlikuje, povezuje i opisuje vremenske pojave s godišnjim dobima.</w:t>
            </w:r>
          </w:p>
        </w:tc>
        <w:tc>
          <w:tcPr>
            <w:tcW w:w="2694" w:type="dxa"/>
          </w:tcPr>
          <w:p w:rsidR="001A4DF9" w:rsidRPr="001A4DF9" w:rsidRDefault="001A4DF9" w:rsidP="001A4DF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A4DF9">
              <w:rPr>
                <w:rFonts w:eastAsia="Times New Roman" w:cstheme="minorHAnsi"/>
                <w:sz w:val="24"/>
                <w:szCs w:val="24"/>
                <w:lang w:eastAsia="hr-HR"/>
              </w:rPr>
              <w:t>Razlikuje, povezuje, opisuje i objašnjava  vremenske pojave s godišnjim dobima točno i samostalno.</w:t>
            </w:r>
          </w:p>
        </w:tc>
      </w:tr>
      <w:tr w:rsidR="001A4DF9" w:rsidRPr="00B4176C" w:rsidTr="00EF5416">
        <w:tc>
          <w:tcPr>
            <w:tcW w:w="2872" w:type="dxa"/>
            <w:tcBorders>
              <w:right w:val="double" w:sz="12" w:space="0" w:color="auto"/>
            </w:tcBorders>
          </w:tcPr>
          <w:p w:rsidR="001A4DF9" w:rsidRPr="007C389F" w:rsidRDefault="001A4DF9" w:rsidP="001A4DF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st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ražuje načine brige za zdravlje</w:t>
            </w:r>
          </w:p>
          <w:p w:rsidR="001A4DF9" w:rsidRPr="00EB4877" w:rsidRDefault="001A4DF9" w:rsidP="001A4DF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:rsidR="001A4DF9" w:rsidRPr="00AA1804" w:rsidRDefault="001A4DF9" w:rsidP="001A4DF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AA1804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istražuje načine brige za zdravlje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</w:tcPr>
          <w:p w:rsidR="001A4DF9" w:rsidRDefault="001A4DF9" w:rsidP="001A4DF9">
            <w:pPr>
              <w:rPr>
                <w:rFonts w:cstheme="minorHAnsi"/>
                <w:sz w:val="24"/>
                <w:szCs w:val="24"/>
              </w:rPr>
            </w:pPr>
            <w:r w:rsidRPr="001A4DF9">
              <w:rPr>
                <w:rFonts w:cstheme="minorHAnsi"/>
                <w:sz w:val="24"/>
                <w:szCs w:val="24"/>
              </w:rPr>
              <w:t>Istražuje načine brige za zdravlje isključivo uz pomoć učitelja ili u timskom radu uz jasne upute i jednostavnije zadatke.</w:t>
            </w:r>
          </w:p>
          <w:p w:rsidR="00EF5416" w:rsidRPr="001A4DF9" w:rsidRDefault="00EF5416" w:rsidP="001A4DF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</w:tcPr>
          <w:p w:rsidR="001A4DF9" w:rsidRPr="001A4DF9" w:rsidRDefault="001A4DF9" w:rsidP="001A4DF9">
            <w:pPr>
              <w:rPr>
                <w:rFonts w:cstheme="minorHAnsi"/>
                <w:sz w:val="24"/>
                <w:szCs w:val="24"/>
              </w:rPr>
            </w:pPr>
            <w:r w:rsidRPr="001A4DF9">
              <w:rPr>
                <w:rFonts w:cstheme="minorHAnsi"/>
                <w:sz w:val="24"/>
                <w:szCs w:val="24"/>
              </w:rPr>
              <w:t>Istražuje načine brige za zdravlje uz predložak ili prema zadanom planu.</w:t>
            </w:r>
          </w:p>
          <w:p w:rsidR="001A4DF9" w:rsidRPr="001A4DF9" w:rsidRDefault="001A4DF9" w:rsidP="001A4DF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</w:tcPr>
          <w:p w:rsidR="001A4DF9" w:rsidRPr="001A4DF9" w:rsidRDefault="001A4DF9" w:rsidP="001A4DF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A4DF9">
              <w:rPr>
                <w:rFonts w:eastAsia="Times New Roman" w:cstheme="minorHAnsi"/>
                <w:sz w:val="24"/>
                <w:szCs w:val="24"/>
                <w:lang w:eastAsia="hr-HR"/>
              </w:rPr>
              <w:t>Samostalno istražuje načine brige za zdravlje uz kraće upute.</w:t>
            </w:r>
          </w:p>
          <w:p w:rsidR="001A4DF9" w:rsidRPr="001A4DF9" w:rsidRDefault="001A4DF9" w:rsidP="001A4DF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4" w:type="dxa"/>
          </w:tcPr>
          <w:p w:rsidR="001A4DF9" w:rsidRPr="001A4DF9" w:rsidRDefault="001A4DF9" w:rsidP="001A4DF9">
            <w:pPr>
              <w:ind w:left="3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A4DF9">
              <w:rPr>
                <w:rFonts w:eastAsia="Times New Roman" w:cstheme="minorHAnsi"/>
                <w:sz w:val="24"/>
                <w:szCs w:val="24"/>
                <w:lang w:eastAsia="hr-HR"/>
              </w:rPr>
              <w:t>Aktivno istražuje načine brige za zdravlje i povezuje ih s osobnim iskustvom.</w:t>
            </w:r>
          </w:p>
        </w:tc>
      </w:tr>
      <w:tr w:rsidR="001A4DF9" w:rsidRPr="00B4176C" w:rsidTr="00EF5416">
        <w:tc>
          <w:tcPr>
            <w:tcW w:w="2872" w:type="dxa"/>
            <w:tcBorders>
              <w:bottom w:val="single" w:sz="4" w:space="0" w:color="auto"/>
              <w:right w:val="double" w:sz="12" w:space="0" w:color="auto"/>
            </w:tcBorders>
          </w:tcPr>
          <w:p w:rsidR="001A4DF9" w:rsidRPr="007C389F" w:rsidRDefault="001A4DF9" w:rsidP="001A4DF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stražuje povezanost raznolike 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redovite prehrane sa zdravljem</w:t>
            </w:r>
          </w:p>
          <w:p w:rsidR="001A4DF9" w:rsidRPr="00EB4877" w:rsidRDefault="001A4DF9" w:rsidP="001A4DF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57" w:type="dxa"/>
            <w:tcBorders>
              <w:left w:val="double" w:sz="12" w:space="0" w:color="auto"/>
              <w:bottom w:val="single" w:sz="4" w:space="0" w:color="auto"/>
            </w:tcBorders>
          </w:tcPr>
          <w:p w:rsidR="001A4DF9" w:rsidRPr="00AA1804" w:rsidRDefault="001A4DF9" w:rsidP="001A4DF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AA1804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istražuje povezanost raznolike i redovite prehrane sa zdravljem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1A4DF9" w:rsidRPr="001A4DF9" w:rsidRDefault="001A4DF9" w:rsidP="001A4DF9">
            <w:pPr>
              <w:rPr>
                <w:rFonts w:cstheme="minorHAnsi"/>
                <w:sz w:val="24"/>
                <w:szCs w:val="24"/>
              </w:rPr>
            </w:pPr>
            <w:r w:rsidRPr="001A4DF9">
              <w:rPr>
                <w:rFonts w:cstheme="minorHAnsi"/>
                <w:sz w:val="24"/>
                <w:szCs w:val="24"/>
              </w:rPr>
              <w:t>Djelomično i neprecizno istražuje povezanost raznolike i redovite prehrane sa zdravljem.</w:t>
            </w:r>
          </w:p>
          <w:p w:rsidR="001A4DF9" w:rsidRPr="001A4DF9" w:rsidRDefault="001A4DF9" w:rsidP="001A4DF9">
            <w:pPr>
              <w:pStyle w:val="Odlomakpopisa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1A4DF9" w:rsidRPr="001A4DF9" w:rsidRDefault="001A4DF9" w:rsidP="001A4DF9">
            <w:pPr>
              <w:pStyle w:val="Odlomakpopisa"/>
              <w:ind w:left="32"/>
              <w:rPr>
                <w:rFonts w:cstheme="minorHAnsi"/>
                <w:sz w:val="24"/>
                <w:szCs w:val="24"/>
              </w:rPr>
            </w:pPr>
            <w:r w:rsidRPr="001A4DF9">
              <w:rPr>
                <w:rFonts w:cstheme="minorHAnsi"/>
                <w:sz w:val="24"/>
                <w:szCs w:val="24"/>
              </w:rPr>
              <w:t>Istražuje povezanost raznolike i redovite prehrane sa zdravljem uz unaprijed dogovoreni plan rada.</w:t>
            </w:r>
          </w:p>
          <w:p w:rsidR="001A4DF9" w:rsidRPr="001A4DF9" w:rsidRDefault="001A4DF9" w:rsidP="001A4DF9">
            <w:pPr>
              <w:pStyle w:val="Odlomakpopisa"/>
              <w:ind w:left="32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1A4DF9" w:rsidRPr="001A4DF9" w:rsidRDefault="001A4DF9" w:rsidP="001A4DF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A4DF9">
              <w:rPr>
                <w:rFonts w:eastAsia="Times New Roman" w:cstheme="minorHAnsi"/>
                <w:sz w:val="24"/>
                <w:szCs w:val="24"/>
                <w:lang w:eastAsia="hr-HR"/>
              </w:rPr>
              <w:t>Istražuje povezanost raznolike i redovite prehrane sa zdravljem.</w:t>
            </w:r>
          </w:p>
          <w:p w:rsidR="001A4DF9" w:rsidRPr="001A4DF9" w:rsidRDefault="001A4DF9" w:rsidP="001A4DF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1A4DF9" w:rsidRDefault="001A4DF9" w:rsidP="001A4DF9">
            <w:pPr>
              <w:ind w:left="3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A4DF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Uočava važnost i povezanost raznolike prehrane sa zdravljem, daje primjere prema osobnom iskustvu te opisuje povezanost prehrane i zdravlja. </w:t>
            </w:r>
          </w:p>
          <w:p w:rsidR="00EF5416" w:rsidRPr="001A4DF9" w:rsidRDefault="00EF5416" w:rsidP="001A4DF9">
            <w:pPr>
              <w:ind w:left="35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1A4DF9" w:rsidRPr="00B4176C" w:rsidTr="00EF5416">
        <w:tc>
          <w:tcPr>
            <w:tcW w:w="2872" w:type="dxa"/>
            <w:tcBorders>
              <w:bottom w:val="single" w:sz="6" w:space="0" w:color="auto"/>
              <w:right w:val="double" w:sz="12" w:space="0" w:color="auto"/>
            </w:tcBorders>
          </w:tcPr>
          <w:p w:rsidR="001A4DF9" w:rsidRPr="00EB4877" w:rsidRDefault="001A4DF9" w:rsidP="001A4DF9">
            <w:pPr>
              <w:rPr>
                <w:rFonts w:eastAsia="Times New Roman" w:cstheme="minorHAnsi"/>
                <w:sz w:val="24"/>
                <w:szCs w:val="23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dređuje i opisuje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ulogu osnovnih dijelova tijela</w:t>
            </w:r>
          </w:p>
        </w:tc>
        <w:tc>
          <w:tcPr>
            <w:tcW w:w="2657" w:type="dxa"/>
            <w:tcBorders>
              <w:left w:val="double" w:sz="12" w:space="0" w:color="auto"/>
              <w:bottom w:val="single" w:sz="6" w:space="0" w:color="auto"/>
            </w:tcBorders>
          </w:tcPr>
          <w:p w:rsidR="001A4DF9" w:rsidRPr="00D76E7E" w:rsidRDefault="001A4DF9" w:rsidP="001A4DF9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</w:t>
            </w:r>
            <w:r w:rsidRPr="008C1E9A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dređuje i opisuje ulogu osnovnih dijelova tijela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  <w:tcBorders>
              <w:bottom w:val="single" w:sz="6" w:space="0" w:color="auto"/>
            </w:tcBorders>
          </w:tcPr>
          <w:p w:rsidR="001A4DF9" w:rsidRPr="00136628" w:rsidRDefault="001A4DF9" w:rsidP="001A4DF9">
            <w:pPr>
              <w:rPr>
                <w:rFonts w:cstheme="minorHAnsi"/>
                <w:sz w:val="24"/>
                <w:szCs w:val="24"/>
              </w:rPr>
            </w:pPr>
            <w:r w:rsidRPr="0013662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Imenuje dijelove svoga tijela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no netočno pripisuje ulogu pojedinom dijelu</w:t>
            </w:r>
            <w:r w:rsidRPr="0013662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navođenje i pojašnjenja.</w:t>
            </w:r>
          </w:p>
        </w:tc>
        <w:tc>
          <w:tcPr>
            <w:tcW w:w="2693" w:type="dxa"/>
            <w:tcBorders>
              <w:bottom w:val="single" w:sz="6" w:space="0" w:color="auto"/>
            </w:tcBorders>
          </w:tcPr>
          <w:p w:rsidR="001A4DF9" w:rsidRPr="00136628" w:rsidRDefault="001A4DF9" w:rsidP="001A4DF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</w:t>
            </w:r>
            <w:r w:rsidRPr="00136628">
              <w:rPr>
                <w:rFonts w:cstheme="minorHAnsi"/>
                <w:sz w:val="24"/>
                <w:szCs w:val="24"/>
              </w:rPr>
              <w:t xml:space="preserve">menuje dijelove svoga tijela </w:t>
            </w:r>
            <w:r>
              <w:rPr>
                <w:rFonts w:cstheme="minorHAnsi"/>
                <w:sz w:val="24"/>
                <w:szCs w:val="24"/>
              </w:rPr>
              <w:t>i u</w:t>
            </w:r>
            <w:r w:rsidRPr="00136628">
              <w:rPr>
                <w:rFonts w:cstheme="minorHAnsi"/>
                <w:sz w:val="24"/>
                <w:szCs w:val="24"/>
              </w:rPr>
              <w:t xml:space="preserve">z poticaj 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pripisuje ulogu pojedinom dijelu</w:t>
            </w:r>
            <w:r w:rsidRPr="00136628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bottom w:val="single" w:sz="6" w:space="0" w:color="auto"/>
            </w:tcBorders>
          </w:tcPr>
          <w:p w:rsidR="001A4DF9" w:rsidRPr="00136628" w:rsidRDefault="001A4DF9" w:rsidP="001A4DF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3662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Imenuje dijelove svoga tijela 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uglavnom točno opisuje njihovu ulogu</w:t>
            </w:r>
            <w:r w:rsidRPr="00136628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694" w:type="dxa"/>
            <w:tcBorders>
              <w:bottom w:val="single" w:sz="6" w:space="0" w:color="auto"/>
            </w:tcBorders>
          </w:tcPr>
          <w:p w:rsidR="001A4DF9" w:rsidRPr="00136628" w:rsidRDefault="001A4DF9" w:rsidP="001A4DF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3662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Brzo i točno imenuje dijelove svoga tijela i prepoznaje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 </w:t>
            </w:r>
            <w:r w:rsidRPr="0013662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primjerima potkrepljuje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njihovu ulogu.</w:t>
            </w:r>
          </w:p>
        </w:tc>
      </w:tr>
      <w:tr w:rsidR="001A4DF9" w:rsidRPr="00B4176C" w:rsidTr="00EF5416">
        <w:tc>
          <w:tcPr>
            <w:tcW w:w="16161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A4DF9" w:rsidRDefault="001A4DF9" w:rsidP="001A4DF9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2574F5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ISHOD: PID OŠ A.2.2.</w:t>
            </w: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 </w:t>
            </w:r>
            <w:r w:rsidRPr="002574F5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Učenik objašnjava organiziranost vremena </w:t>
            </w:r>
          </w:p>
          <w:p w:rsidR="001A4DF9" w:rsidRPr="002574F5" w:rsidRDefault="001A4DF9" w:rsidP="001A4DF9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2574F5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i prikazuje vremenski slijed događaja.</w:t>
            </w:r>
          </w:p>
        </w:tc>
      </w:tr>
      <w:tr w:rsidR="001A4DF9" w:rsidRPr="00603770" w:rsidTr="00EF5416">
        <w:tc>
          <w:tcPr>
            <w:tcW w:w="2872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:rsidR="001A4DF9" w:rsidRPr="00603770" w:rsidRDefault="001A4DF9" w:rsidP="001A4DF9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:rsidR="001A4DF9" w:rsidRPr="00603770" w:rsidRDefault="001A4DF9" w:rsidP="001A4DF9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694" w:type="dxa"/>
          </w:tcPr>
          <w:p w:rsidR="001A4DF9" w:rsidRPr="00603770" w:rsidRDefault="001A4DF9" w:rsidP="001A4DF9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693" w:type="dxa"/>
          </w:tcPr>
          <w:p w:rsidR="001A4DF9" w:rsidRPr="00603770" w:rsidRDefault="001A4DF9" w:rsidP="001A4DF9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</w:tcPr>
          <w:p w:rsidR="001A4DF9" w:rsidRPr="00603770" w:rsidRDefault="001A4DF9" w:rsidP="001A4DF9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94" w:type="dxa"/>
          </w:tcPr>
          <w:p w:rsidR="001A4DF9" w:rsidRPr="00603770" w:rsidRDefault="001A4DF9" w:rsidP="001A4DF9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EF5416" w:rsidRPr="00B4176C" w:rsidTr="00EF5416">
        <w:tc>
          <w:tcPr>
            <w:tcW w:w="2872" w:type="dxa"/>
            <w:tcBorders>
              <w:bottom w:val="nil"/>
              <w:right w:val="double" w:sz="12" w:space="0" w:color="auto"/>
            </w:tcBorders>
          </w:tcPr>
          <w:p w:rsidR="00EF5416" w:rsidRPr="007C389F" w:rsidRDefault="00EF5416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objašnjava važnost organ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iziranja i snalaženja u vremenu</w:t>
            </w:r>
          </w:p>
          <w:p w:rsidR="00EF5416" w:rsidRPr="007C389F" w:rsidRDefault="00EF5416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7" w:type="dxa"/>
            <w:tcBorders>
              <w:left w:val="double" w:sz="12" w:space="0" w:color="auto"/>
              <w:bottom w:val="nil"/>
            </w:tcBorders>
          </w:tcPr>
          <w:p w:rsidR="00EF5416" w:rsidRPr="00D76E7E" w:rsidRDefault="00EF5416" w:rsidP="00EF5416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F5416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objašnjava važnost organiziranja i snalaženja u vremenu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  <w:tcBorders>
              <w:bottom w:val="nil"/>
            </w:tcBorders>
          </w:tcPr>
          <w:p w:rsidR="00EF5416" w:rsidRPr="00EF5416" w:rsidRDefault="00EF5416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t>Prepoznaje važnost organiziranosti, organiziranja  i snalaženja u vremenu, ali se neprecizno samostalno snalazi u vremenu zbog nedostatne uvježbanosti istog.</w:t>
            </w:r>
          </w:p>
        </w:tc>
        <w:tc>
          <w:tcPr>
            <w:tcW w:w="2693" w:type="dxa"/>
            <w:tcBorders>
              <w:bottom w:val="nil"/>
            </w:tcBorders>
          </w:tcPr>
          <w:p w:rsidR="00EF5416" w:rsidRPr="00EF5416" w:rsidRDefault="00EF5416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t>Djelomično objašnjava važnost organiziranja i snalaženja u vremenu.</w:t>
            </w:r>
          </w:p>
          <w:p w:rsidR="00EF5416" w:rsidRPr="00EF5416" w:rsidRDefault="00EF5416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  <w:tcBorders>
              <w:bottom w:val="nil"/>
            </w:tcBorders>
          </w:tcPr>
          <w:p w:rsidR="00EF5416" w:rsidRPr="00EF5416" w:rsidRDefault="00EF5416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t>Objašnjava važnost organiziranja i snalaženja u vremenu.</w:t>
            </w:r>
          </w:p>
          <w:p w:rsidR="00EF5416" w:rsidRPr="00EF5416" w:rsidRDefault="00EF5416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4" w:type="dxa"/>
            <w:tcBorders>
              <w:bottom w:val="nil"/>
            </w:tcBorders>
          </w:tcPr>
          <w:p w:rsidR="00EF5416" w:rsidRPr="00EF5416" w:rsidRDefault="00EF5416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t>Samostalno i argumentirano objašnjava važnost organiziranja i snalaženja u vremenu jer se  s lakoćom snalazi u istom.</w:t>
            </w:r>
          </w:p>
          <w:p w:rsidR="00EF5416" w:rsidRPr="00EF5416" w:rsidRDefault="00EF5416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EF5416" w:rsidRPr="00B4176C" w:rsidTr="00EF5416">
        <w:tc>
          <w:tcPr>
            <w:tcW w:w="2872" w:type="dxa"/>
            <w:tcBorders>
              <w:bottom w:val="single" w:sz="4" w:space="0" w:color="auto"/>
              <w:right w:val="double" w:sz="12" w:space="0" w:color="auto"/>
            </w:tcBorders>
          </w:tcPr>
          <w:p w:rsidR="00EF5416" w:rsidRPr="007C389F" w:rsidRDefault="00EF5416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mjeri vrijeme satom (urom) i/ili štopericom, očitano vrijeme iskazuje riječima, procjenjuje i mjeri trajanje svakodnevni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h i ostalih životnih aktivnosti</w:t>
            </w:r>
          </w:p>
          <w:p w:rsidR="00EF5416" w:rsidRPr="007C389F" w:rsidRDefault="00EF5416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7" w:type="dxa"/>
            <w:tcBorders>
              <w:left w:val="double" w:sz="12" w:space="0" w:color="auto"/>
              <w:bottom w:val="single" w:sz="4" w:space="0" w:color="auto"/>
            </w:tcBorders>
          </w:tcPr>
          <w:p w:rsidR="00EF5416" w:rsidRPr="00D76E7E" w:rsidRDefault="00EF5416" w:rsidP="00EF5416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F5416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mjeri vrijeme satom (urom) i/ili štopericom, očitano vrijeme iskazuje riječima, procjenjuje i mjeri trajanje svakodnevnih i ostalih životnih aktivnosti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EF5416" w:rsidRPr="00EF5416" w:rsidRDefault="00EF5416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t>Neprecizno i uglavnom netočno mjeri vrijeme satom (urom), rjeđe štopericom, očitano vrijeme iskazuje riječima.</w:t>
            </w:r>
          </w:p>
          <w:p w:rsidR="00EF5416" w:rsidRPr="00EF5416" w:rsidRDefault="00EF5416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EF5416" w:rsidRPr="00EF5416" w:rsidRDefault="00EF5416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t>Mjeri vrijeme satom (urom) i/ili štopericom, očitano vrijeme iskazuje riječima, procjenjuje i mjeri trajanje svakodnevnih i ostalih životnih aktivnosti tek nakon brojnih ponavljanja za modelom i stalnim praćenjem od strane učitelja.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EF5416" w:rsidRPr="00EF5416" w:rsidRDefault="00EF5416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t>Mjeri vrijeme satom (urom) i/ili štopericom, očitano vrijeme iskazuje riječima, procjenjuje i mjeri trajanje svakodnevnih i ostalih životnih aktivnosti uz manje greške.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EF5416" w:rsidRPr="00EF5416" w:rsidRDefault="00EF5416" w:rsidP="00EF5416">
            <w:pPr>
              <w:ind w:left="36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t>Samostalno, točno brzo mjeri vrijeme satom (urom) i/ili štopericom, očitano vrijeme iskazuje riječima, procjenjuje i mjeri trajanje svakodnevnih i ostalih životnih aktivnosti.</w:t>
            </w:r>
          </w:p>
          <w:p w:rsidR="00EF5416" w:rsidRPr="00EF5416" w:rsidRDefault="00EF5416" w:rsidP="00EF5416">
            <w:pPr>
              <w:ind w:left="360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EF5416" w:rsidRPr="00B4176C" w:rsidTr="00EF5416">
        <w:tc>
          <w:tcPr>
            <w:tcW w:w="2872" w:type="dxa"/>
            <w:tcBorders>
              <w:bottom w:val="single" w:sz="8" w:space="0" w:color="auto"/>
              <w:right w:val="double" w:sz="12" w:space="0" w:color="auto"/>
            </w:tcBorders>
          </w:tcPr>
          <w:p w:rsidR="00EF5416" w:rsidRPr="007C389F" w:rsidRDefault="00EF5416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uspoređuje i reda događaje koji su se dogodili tijekom sata,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dana, tjedna, mjeseca i godine</w:t>
            </w:r>
          </w:p>
          <w:p w:rsidR="00EF5416" w:rsidRPr="007C389F" w:rsidRDefault="00EF5416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7" w:type="dxa"/>
            <w:tcBorders>
              <w:left w:val="double" w:sz="12" w:space="0" w:color="auto"/>
              <w:bottom w:val="single" w:sz="8" w:space="0" w:color="auto"/>
            </w:tcBorders>
          </w:tcPr>
          <w:p w:rsidR="00EF5416" w:rsidRPr="00D76E7E" w:rsidRDefault="00EF5416" w:rsidP="00EF5416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F5416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uspoređuje i reda događaje koji su se dogodili tijekom sata, dana, tjedna, mjeseca i godine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  <w:tcBorders>
              <w:bottom w:val="single" w:sz="8" w:space="0" w:color="auto"/>
            </w:tcBorders>
          </w:tcPr>
          <w:p w:rsidR="00EF5416" w:rsidRPr="00EF5416" w:rsidRDefault="00EF5416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t>Isključivo uz pomoć i prema primjeru reda događaje koji su se dogodili tijekom sata, dana, tjedna, mjeseca i godine.</w:t>
            </w:r>
          </w:p>
          <w:p w:rsidR="00EF5416" w:rsidRPr="00EF5416" w:rsidRDefault="00EF5416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3" w:type="dxa"/>
            <w:tcBorders>
              <w:bottom w:val="single" w:sz="8" w:space="0" w:color="auto"/>
            </w:tcBorders>
          </w:tcPr>
          <w:p w:rsidR="00EF5416" w:rsidRPr="00EF5416" w:rsidRDefault="00EF5416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t>Uspoređuje i reda događaje koji su se dogodili tijekom sata, dana, tjedna, mjeseca i godine, ali mu je ponekad potrebna pomoć u klasifikaciji.</w:t>
            </w:r>
          </w:p>
          <w:p w:rsidR="00EF5416" w:rsidRPr="00EF5416" w:rsidRDefault="00EF5416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  <w:tcBorders>
              <w:bottom w:val="single" w:sz="8" w:space="0" w:color="auto"/>
            </w:tcBorders>
          </w:tcPr>
          <w:p w:rsidR="00EF5416" w:rsidRPr="00EF5416" w:rsidRDefault="00EF5416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t>Uspješno uspoređuje i reda događaje koji su se dogodili tijekom sata, dana, tjedna, mjeseca i godine uz sitne greške.</w:t>
            </w:r>
          </w:p>
          <w:p w:rsidR="00EF5416" w:rsidRPr="00EF5416" w:rsidRDefault="00EF5416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4" w:type="dxa"/>
            <w:tcBorders>
              <w:bottom w:val="single" w:sz="8" w:space="0" w:color="auto"/>
            </w:tcBorders>
          </w:tcPr>
          <w:p w:rsidR="00EF5416" w:rsidRPr="00EF5416" w:rsidRDefault="00EF5416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t>Pravilno, brzo i sistematično uspoređuje i reda događaje koji su se dogodili tijekom sata, dana, tjedna, mjeseca i godine.</w:t>
            </w:r>
          </w:p>
          <w:p w:rsidR="00EF5416" w:rsidRPr="00EF5416" w:rsidRDefault="00EF5416" w:rsidP="00EF5416">
            <w:pPr>
              <w:ind w:left="360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EF5416" w:rsidRPr="00B4176C" w:rsidTr="00EF5416">
        <w:tc>
          <w:tcPr>
            <w:tcW w:w="2872" w:type="dxa"/>
            <w:tcBorders>
              <w:top w:val="single" w:sz="8" w:space="0" w:color="auto"/>
              <w:bottom w:val="nil"/>
              <w:right w:val="double" w:sz="12" w:space="0" w:color="auto"/>
            </w:tcBorders>
          </w:tcPr>
          <w:p w:rsidR="00EF5416" w:rsidRPr="007C389F" w:rsidRDefault="00EF5416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služi se kalendarom</w:t>
            </w:r>
          </w:p>
          <w:p w:rsidR="00EF5416" w:rsidRPr="007C389F" w:rsidRDefault="00EF5416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7" w:type="dxa"/>
            <w:tcBorders>
              <w:top w:val="single" w:sz="8" w:space="0" w:color="auto"/>
              <w:left w:val="double" w:sz="12" w:space="0" w:color="auto"/>
              <w:bottom w:val="nil"/>
            </w:tcBorders>
          </w:tcPr>
          <w:p w:rsidR="00EF5416" w:rsidRPr="00D76E7E" w:rsidRDefault="00EF5416" w:rsidP="00EF5416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služi se kalendarom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  <w:tcBorders>
              <w:top w:val="single" w:sz="8" w:space="0" w:color="auto"/>
              <w:bottom w:val="nil"/>
            </w:tcBorders>
          </w:tcPr>
          <w:p w:rsidR="00EF5416" w:rsidRPr="00EF5416" w:rsidRDefault="00EF5416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t>Uglavnom se ne služi kalendarom te mu je kalendar i dalje apstraktan pojam u iskazivanju mjerenja vremena.</w:t>
            </w:r>
          </w:p>
        </w:tc>
        <w:tc>
          <w:tcPr>
            <w:tcW w:w="2693" w:type="dxa"/>
            <w:tcBorders>
              <w:top w:val="single" w:sz="8" w:space="0" w:color="auto"/>
              <w:bottom w:val="nil"/>
            </w:tcBorders>
          </w:tcPr>
          <w:p w:rsidR="00EF5416" w:rsidRPr="00EF5416" w:rsidRDefault="00EF5416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t>Služi se kalendarom prema uputama.</w:t>
            </w:r>
          </w:p>
          <w:p w:rsidR="00EF5416" w:rsidRPr="00EF5416" w:rsidRDefault="00EF5416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  <w:tcBorders>
              <w:top w:val="single" w:sz="8" w:space="0" w:color="auto"/>
              <w:bottom w:val="nil"/>
            </w:tcBorders>
          </w:tcPr>
          <w:p w:rsidR="00EF5416" w:rsidRDefault="00EF5416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Služi se kalendarom, očitava datume u mjesecu, shvaća izmjenu dana i datuma u određenom mjesecu te povezuje događaje uz određeni datum uz povremene smjernice. </w:t>
            </w:r>
          </w:p>
          <w:p w:rsidR="007326D7" w:rsidRPr="00EF5416" w:rsidRDefault="007326D7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4" w:type="dxa"/>
            <w:tcBorders>
              <w:top w:val="single" w:sz="8" w:space="0" w:color="auto"/>
              <w:bottom w:val="nil"/>
            </w:tcBorders>
          </w:tcPr>
          <w:p w:rsidR="00EF5416" w:rsidRPr="00EF5416" w:rsidRDefault="00EF5416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t>Samostalno se i bez greške služi kalendarom, očitava datume u mjesecu, shvaća izmjenu dana i datuma u određenom mjesecu te povezuje događaje uz određeni datum.</w:t>
            </w:r>
          </w:p>
        </w:tc>
      </w:tr>
      <w:tr w:rsidR="00EF5416" w:rsidRPr="00B4176C" w:rsidTr="00EF5416">
        <w:tc>
          <w:tcPr>
            <w:tcW w:w="2872" w:type="dxa"/>
            <w:tcBorders>
              <w:bottom w:val="nil"/>
              <w:right w:val="double" w:sz="12" w:space="0" w:color="auto"/>
            </w:tcBorders>
          </w:tcPr>
          <w:p w:rsidR="00EF5416" w:rsidRPr="007C389F" w:rsidRDefault="00EF5416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objašnjava organiziranost vremena u godini, navodi mjesece u godini,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broj dana u pojedinim mjesecima</w:t>
            </w:r>
          </w:p>
          <w:p w:rsidR="00EF5416" w:rsidRPr="007C389F" w:rsidRDefault="00EF5416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7" w:type="dxa"/>
            <w:tcBorders>
              <w:left w:val="double" w:sz="12" w:space="0" w:color="auto"/>
              <w:bottom w:val="nil"/>
            </w:tcBorders>
          </w:tcPr>
          <w:p w:rsidR="00EF5416" w:rsidRPr="00D76E7E" w:rsidRDefault="00EF5416" w:rsidP="00EF5416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F5416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objašnjava organiziranost vremena u godini, navodi mjesece u godini, broj dana u pojedinim mjesecima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  <w:tcBorders>
              <w:bottom w:val="nil"/>
            </w:tcBorders>
          </w:tcPr>
          <w:p w:rsidR="00EF5416" w:rsidRPr="00EF5416" w:rsidRDefault="00EF5416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t>Nabraja mjesece u godini isključivo redom, uz predložak uočava prethodni mjesec i sljedeći, kao i broj dana u pojedinim mjesecima.</w:t>
            </w:r>
          </w:p>
        </w:tc>
        <w:tc>
          <w:tcPr>
            <w:tcW w:w="2693" w:type="dxa"/>
            <w:tcBorders>
              <w:bottom w:val="nil"/>
            </w:tcBorders>
          </w:tcPr>
          <w:p w:rsidR="00EF5416" w:rsidRDefault="00EF5416" w:rsidP="007326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t>Uz česti poticaj i pomoć objašnjava organiziranost vremena u godini, uspješno navodi mjesece u godini, a broj dana u pojedinim mjesecima prema zadanoj metodi (koristi šake i prema zglobovima svijenih prstiju određuje broj dana u mjesecu).</w:t>
            </w:r>
          </w:p>
          <w:p w:rsidR="007326D7" w:rsidRPr="00EF5416" w:rsidRDefault="007326D7" w:rsidP="007326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  <w:tcBorders>
              <w:bottom w:val="nil"/>
            </w:tcBorders>
          </w:tcPr>
          <w:p w:rsidR="00EF5416" w:rsidRPr="00EF5416" w:rsidRDefault="00EF5416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t>Objašnjava organiziranost vremena u godini, navodi mjesece u godini, broj dana u pojedinim mjesecima.</w:t>
            </w:r>
          </w:p>
          <w:p w:rsidR="00EF5416" w:rsidRPr="00EF5416" w:rsidRDefault="00EF5416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4" w:type="dxa"/>
            <w:tcBorders>
              <w:bottom w:val="nil"/>
            </w:tcBorders>
          </w:tcPr>
          <w:p w:rsidR="00EF5416" w:rsidRPr="00EF5416" w:rsidRDefault="00EF5416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t>Argumentirano objašnjava organiziranost vremena u godini, navodi mjesece u godini, broj dana u pojedinim mjesecima bez pomoći ili uputa, točno i pravilno.</w:t>
            </w:r>
          </w:p>
          <w:p w:rsidR="00EF5416" w:rsidRPr="00EF5416" w:rsidRDefault="00EF5416" w:rsidP="00EF5416">
            <w:pPr>
              <w:ind w:left="360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EF5416" w:rsidRPr="00B4176C" w:rsidTr="00EF5416">
        <w:tc>
          <w:tcPr>
            <w:tcW w:w="2872" w:type="dxa"/>
            <w:tcBorders>
              <w:bottom w:val="nil"/>
              <w:right w:val="double" w:sz="12" w:space="0" w:color="auto"/>
            </w:tcBorders>
          </w:tcPr>
          <w:p w:rsidR="00EF5416" w:rsidRPr="007C389F" w:rsidRDefault="00EF5416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upisuje i planira događanja (rođendane, blagdane i sl.)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 raspored i/ili vremensku crtu</w:t>
            </w:r>
          </w:p>
          <w:p w:rsidR="00EF5416" w:rsidRPr="007C389F" w:rsidRDefault="00EF5416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7" w:type="dxa"/>
            <w:tcBorders>
              <w:left w:val="double" w:sz="12" w:space="0" w:color="auto"/>
              <w:bottom w:val="nil"/>
            </w:tcBorders>
          </w:tcPr>
          <w:p w:rsidR="00EF5416" w:rsidRDefault="00EF5416" w:rsidP="00EF5416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F5416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upisuje i planira događanja (rođendane, blagdane i sl.) u raspored i/ili vremensku crtu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  <w:p w:rsidR="007326D7" w:rsidRPr="00EF5416" w:rsidRDefault="007326D7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4" w:type="dxa"/>
            <w:tcBorders>
              <w:bottom w:val="nil"/>
            </w:tcBorders>
          </w:tcPr>
          <w:p w:rsidR="00EF5416" w:rsidRPr="00EF5416" w:rsidRDefault="00EF5416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Uglavnom ne smješta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bliske </w:t>
            </w:r>
            <w:r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događaje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</w:t>
            </w:r>
            <w:r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bližu </w:t>
            </w:r>
            <w:r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t>budućnost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693" w:type="dxa"/>
            <w:tcBorders>
              <w:bottom w:val="nil"/>
            </w:tcBorders>
          </w:tcPr>
          <w:p w:rsidR="00EF5416" w:rsidRPr="00EF5416" w:rsidRDefault="00EF5416" w:rsidP="007326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Nepotpuno i uz dodatna </w:t>
            </w:r>
            <w:r w:rsidR="007326D7">
              <w:rPr>
                <w:rFonts w:eastAsia="Times New Roman" w:cstheme="minorHAnsi"/>
                <w:sz w:val="24"/>
                <w:szCs w:val="24"/>
                <w:lang w:eastAsia="hr-HR"/>
              </w:rPr>
              <w:t>navođenja</w:t>
            </w:r>
            <w:r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smješta </w:t>
            </w:r>
            <w:r w:rsidR="007326D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bliske </w:t>
            </w:r>
            <w:r w:rsidR="007326D7"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događaje </w:t>
            </w:r>
            <w:r w:rsidR="007326D7">
              <w:rPr>
                <w:rFonts w:eastAsia="Times New Roman" w:cstheme="minorHAnsi"/>
                <w:sz w:val="24"/>
                <w:szCs w:val="24"/>
                <w:lang w:eastAsia="hr-HR"/>
              </w:rPr>
              <w:t>u</w:t>
            </w:r>
            <w:r w:rsidR="007326D7"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="007326D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bližu </w:t>
            </w:r>
            <w:r w:rsidR="007326D7"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t>budućnost</w:t>
            </w:r>
            <w:r w:rsidR="007326D7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  <w:r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51" w:type="dxa"/>
            <w:tcBorders>
              <w:bottom w:val="nil"/>
            </w:tcBorders>
          </w:tcPr>
          <w:p w:rsidR="00EF5416" w:rsidRPr="00EF5416" w:rsidRDefault="00EF5416" w:rsidP="007326D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Većinom uspješno </w:t>
            </w:r>
            <w:r w:rsidR="007326D7">
              <w:rPr>
                <w:rFonts w:eastAsia="Times New Roman" w:cstheme="minorHAnsi"/>
                <w:sz w:val="24"/>
                <w:szCs w:val="24"/>
                <w:lang w:eastAsia="hr-HR"/>
              </w:rPr>
              <w:t>planira bliske</w:t>
            </w:r>
            <w:r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događaje </w:t>
            </w:r>
            <w:r w:rsidR="007326D7">
              <w:rPr>
                <w:rFonts w:eastAsia="Times New Roman" w:cstheme="minorHAnsi"/>
                <w:sz w:val="24"/>
                <w:szCs w:val="24"/>
                <w:lang w:eastAsia="hr-HR"/>
              </w:rPr>
              <w:t>te ih upisuje u grafički prikaz</w:t>
            </w:r>
            <w:r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694" w:type="dxa"/>
            <w:tcBorders>
              <w:bottom w:val="nil"/>
            </w:tcBorders>
          </w:tcPr>
          <w:p w:rsidR="00EF5416" w:rsidRPr="00EF5416" w:rsidRDefault="007326D7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Samostalno p</w:t>
            </w:r>
            <w:r w:rsidR="00EF5416"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rikazuje 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planira bliske</w:t>
            </w:r>
            <w:r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događaje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te ih upisuje u grafički prikaz.</w:t>
            </w:r>
          </w:p>
        </w:tc>
      </w:tr>
      <w:tr w:rsidR="00EF5416" w:rsidRPr="00B4176C" w:rsidTr="00EF5416">
        <w:tc>
          <w:tcPr>
            <w:tcW w:w="2872" w:type="dxa"/>
            <w:tcBorders>
              <w:bottom w:val="single" w:sz="12" w:space="0" w:color="auto"/>
              <w:right w:val="double" w:sz="12" w:space="0" w:color="auto"/>
            </w:tcBorders>
          </w:tcPr>
          <w:p w:rsidR="00EF5416" w:rsidRPr="007C389F" w:rsidRDefault="00EF5416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smješta događaje povezane s neposrednim okružjem u p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rošlost, sadašnjost i budućnost</w:t>
            </w:r>
          </w:p>
        </w:tc>
        <w:tc>
          <w:tcPr>
            <w:tcW w:w="2657" w:type="dxa"/>
            <w:tcBorders>
              <w:left w:val="double" w:sz="12" w:space="0" w:color="auto"/>
              <w:bottom w:val="single" w:sz="12" w:space="0" w:color="auto"/>
            </w:tcBorders>
          </w:tcPr>
          <w:p w:rsidR="00EF5416" w:rsidRPr="00D76E7E" w:rsidRDefault="00EF5416" w:rsidP="00EF5416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F5416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smješta događaje povezane s neposrednim okružjem u prošlost, sadašnjost i budućnost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</w:t>
            </w:r>
            <w:r w:rsidRPr="001B1AA7">
              <w:rPr>
                <w:rFonts w:cstheme="minorHAnsi"/>
                <w:sz w:val="24"/>
              </w:rPr>
              <w:lastRenderedPageBreak/>
              <w:t>po zadanim elementima.</w:t>
            </w:r>
          </w:p>
        </w:tc>
        <w:tc>
          <w:tcPr>
            <w:tcW w:w="2694" w:type="dxa"/>
            <w:tcBorders>
              <w:bottom w:val="single" w:sz="12" w:space="0" w:color="auto"/>
            </w:tcBorders>
          </w:tcPr>
          <w:p w:rsidR="00EF5416" w:rsidRPr="00EF5416" w:rsidRDefault="00EF5416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Uglavnom ne smješta događaje povezane s neposrednim okružjem u prošlost, sadašnjost i budućnost, tek uz više ponavljanja prema </w:t>
            </w:r>
            <w:r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konkretnom primjeru djelomično točno smješta događaje prema zadatku.</w:t>
            </w:r>
          </w:p>
        </w:tc>
        <w:tc>
          <w:tcPr>
            <w:tcW w:w="2693" w:type="dxa"/>
            <w:tcBorders>
              <w:bottom w:val="single" w:sz="12" w:space="0" w:color="auto"/>
            </w:tcBorders>
          </w:tcPr>
          <w:p w:rsidR="00EF5416" w:rsidRPr="00EF5416" w:rsidRDefault="00EF5416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Nepotpuno i uz dodatna pitanja smješta događaje povezane s neposrednim okružjem u prošlost, sadašnjost i budućnost.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:rsidR="00EF5416" w:rsidRPr="00EF5416" w:rsidRDefault="00EF5416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t>Većinom uspješno smješta događaje povezane s neposrednim okružjem u prošlost, sadašnjost i budućnost.</w:t>
            </w:r>
          </w:p>
        </w:tc>
        <w:tc>
          <w:tcPr>
            <w:tcW w:w="2694" w:type="dxa"/>
            <w:tcBorders>
              <w:bottom w:val="single" w:sz="12" w:space="0" w:color="auto"/>
            </w:tcBorders>
          </w:tcPr>
          <w:p w:rsidR="00EF5416" w:rsidRPr="00EF5416" w:rsidRDefault="00EF5416" w:rsidP="00EF541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Prikazuje i smješta događaje povezane s neposrednim okružjem u prošlost, sadašnjost i budućnost te izvodi zaključke o promjenama </w:t>
            </w:r>
            <w:r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 neposrednom okružju kroz prošlost/sadašnjost i budućnost.</w:t>
            </w:r>
          </w:p>
        </w:tc>
      </w:tr>
      <w:tr w:rsidR="00EF5416" w:rsidRPr="00B4176C" w:rsidTr="00EF5416">
        <w:tc>
          <w:tcPr>
            <w:tcW w:w="16161" w:type="dxa"/>
            <w:gridSpan w:val="6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F5416" w:rsidRDefault="00EF5416" w:rsidP="00EF5416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2574F5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lastRenderedPageBreak/>
              <w:t>ISHOD: PID OŠ A.2.3.</w:t>
            </w: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 </w:t>
            </w:r>
            <w:r w:rsidRPr="002574F5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Učenik uspoređuje organiziranost različitih zajednica i</w:t>
            </w:r>
          </w:p>
          <w:p w:rsidR="00EF5416" w:rsidRPr="002574F5" w:rsidRDefault="00EF5416" w:rsidP="00EF5416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2574F5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 prostora dajući primjere iz neposrednoga okružja.</w:t>
            </w:r>
          </w:p>
        </w:tc>
      </w:tr>
      <w:tr w:rsidR="00EF5416" w:rsidRPr="00603770" w:rsidTr="00EF5416">
        <w:tc>
          <w:tcPr>
            <w:tcW w:w="2872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:rsidR="00EF5416" w:rsidRPr="00603770" w:rsidRDefault="00EF5416" w:rsidP="00EF5416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:rsidR="00EF5416" w:rsidRPr="00603770" w:rsidRDefault="00EF5416" w:rsidP="00EF5416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694" w:type="dxa"/>
          </w:tcPr>
          <w:p w:rsidR="00EF5416" w:rsidRPr="00603770" w:rsidRDefault="00EF5416" w:rsidP="00EF5416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693" w:type="dxa"/>
          </w:tcPr>
          <w:p w:rsidR="00EF5416" w:rsidRPr="00603770" w:rsidRDefault="00EF5416" w:rsidP="00EF5416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</w:tcPr>
          <w:p w:rsidR="00EF5416" w:rsidRPr="00603770" w:rsidRDefault="00EF5416" w:rsidP="00EF5416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94" w:type="dxa"/>
          </w:tcPr>
          <w:p w:rsidR="00EF5416" w:rsidRPr="00603770" w:rsidRDefault="00EF5416" w:rsidP="00EF5416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C624D6" w:rsidRPr="00B4176C" w:rsidTr="007326D7">
        <w:tc>
          <w:tcPr>
            <w:tcW w:w="2872" w:type="dxa"/>
            <w:tcBorders>
              <w:right w:val="double" w:sz="12" w:space="0" w:color="auto"/>
            </w:tcBorders>
          </w:tcPr>
          <w:p w:rsidR="00C624D6" w:rsidRPr="007C389F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navodi članove uže i šire obitelji te prikazuje orga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niziranost obiteljske zajednice</w:t>
            </w:r>
          </w:p>
          <w:p w:rsidR="00C624D6" w:rsidRPr="007C389F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:rsidR="00C624D6" w:rsidRPr="002A477F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="002A477F" w:rsidRPr="002A477F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navodi članove uže i šire obitelji te prikazuje organiziranost obiteljske zajednice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</w:tcPr>
          <w:p w:rsidR="00C624D6" w:rsidRPr="007326D7" w:rsidRDefault="00C624D6" w:rsidP="00C624D6">
            <w:pPr>
              <w:rPr>
                <w:rFonts w:cstheme="minorHAnsi"/>
                <w:sz w:val="24"/>
                <w:szCs w:val="24"/>
              </w:rPr>
            </w:pPr>
            <w:r w:rsidRPr="007326D7">
              <w:rPr>
                <w:rFonts w:cstheme="minorHAnsi"/>
                <w:sz w:val="24"/>
                <w:szCs w:val="24"/>
              </w:rPr>
              <w:t>Navodi članove uže i šire obitelji.</w:t>
            </w:r>
          </w:p>
        </w:tc>
        <w:tc>
          <w:tcPr>
            <w:tcW w:w="2693" w:type="dxa"/>
          </w:tcPr>
          <w:p w:rsidR="00C624D6" w:rsidRPr="007326D7" w:rsidRDefault="00C624D6" w:rsidP="00C624D6">
            <w:pPr>
              <w:rPr>
                <w:rFonts w:cstheme="minorHAnsi"/>
                <w:sz w:val="24"/>
                <w:szCs w:val="24"/>
              </w:rPr>
            </w:pPr>
            <w:r w:rsidRPr="007326D7">
              <w:rPr>
                <w:rFonts w:cstheme="minorHAnsi"/>
                <w:sz w:val="24"/>
                <w:szCs w:val="24"/>
              </w:rPr>
              <w:t>Navodi članove uže i šire obitelji te prikazuje organiziranost obiteljske zajednice.</w:t>
            </w:r>
          </w:p>
          <w:p w:rsidR="00C624D6" w:rsidRPr="007326D7" w:rsidRDefault="00C624D6" w:rsidP="00C624D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</w:tcPr>
          <w:p w:rsidR="00C624D6" w:rsidRPr="007326D7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326D7">
              <w:rPr>
                <w:rFonts w:eastAsia="Times New Roman" w:cstheme="minorHAnsi"/>
                <w:sz w:val="24"/>
                <w:szCs w:val="24"/>
                <w:lang w:eastAsia="hr-HR"/>
              </w:rPr>
              <w:t>Navodi članove uže i šire obitelji te prikazuje organiziranost obiteljske zajednice pri čemu pokazuje poimanje dužnosti i obveza unutar obitelji/zajednice.</w:t>
            </w:r>
          </w:p>
          <w:p w:rsidR="00C624D6" w:rsidRPr="007326D7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4" w:type="dxa"/>
          </w:tcPr>
          <w:p w:rsidR="00C624D6" w:rsidRPr="007326D7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326D7">
              <w:rPr>
                <w:rFonts w:eastAsia="Times New Roman" w:cstheme="minorHAnsi"/>
                <w:sz w:val="24"/>
                <w:szCs w:val="24"/>
                <w:lang w:eastAsia="hr-HR"/>
              </w:rPr>
              <w:t>Navodi članove uže i šire obitelji te interaktivno prikazuje organiziranost obiteljske zajednice, svjestan odgovornosti koju imaju članovi svake zajednice (obveze, dužnosti, prava, briga o obitelji, starijima, ljubimcima i domu).</w:t>
            </w:r>
          </w:p>
          <w:p w:rsidR="00C624D6" w:rsidRPr="007326D7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C624D6" w:rsidRPr="00B4176C" w:rsidTr="007326D7">
        <w:tc>
          <w:tcPr>
            <w:tcW w:w="2872" w:type="dxa"/>
            <w:tcBorders>
              <w:right w:val="double" w:sz="12" w:space="0" w:color="auto"/>
            </w:tcBorders>
          </w:tcPr>
          <w:p w:rsidR="00C624D6" w:rsidRPr="007C389F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opisuje što čini mjesto u kojemu živi te gdje se št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 nalazi i kako je organizirano</w:t>
            </w:r>
          </w:p>
          <w:p w:rsidR="00C624D6" w:rsidRPr="00EB4877" w:rsidRDefault="00C624D6" w:rsidP="00C624D6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:rsidR="00C624D6" w:rsidRPr="00D76E7E" w:rsidRDefault="00C624D6" w:rsidP="00C624D6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624D6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opisuje što čini mjesto u kojemu živi te gdje se što nalazi i kako je organizirano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</w:tcPr>
          <w:p w:rsidR="00C624D6" w:rsidRPr="007326D7" w:rsidRDefault="00C624D6" w:rsidP="00C624D6">
            <w:pPr>
              <w:rPr>
                <w:rFonts w:cstheme="minorHAnsi"/>
                <w:sz w:val="24"/>
                <w:szCs w:val="24"/>
              </w:rPr>
            </w:pPr>
            <w:r w:rsidRPr="007326D7">
              <w:rPr>
                <w:rFonts w:cstheme="minorHAnsi"/>
                <w:sz w:val="24"/>
                <w:szCs w:val="24"/>
              </w:rPr>
              <w:t xml:space="preserve">Nabraja osobitosti mjesta u kojem živi prema naučenom predlošku, ali teže povezuje djelovanje i organiziranost zajednice. </w:t>
            </w:r>
          </w:p>
        </w:tc>
        <w:tc>
          <w:tcPr>
            <w:tcW w:w="2693" w:type="dxa"/>
          </w:tcPr>
          <w:p w:rsidR="00C624D6" w:rsidRPr="007326D7" w:rsidRDefault="00C624D6" w:rsidP="00C624D6">
            <w:pPr>
              <w:rPr>
                <w:rFonts w:cstheme="minorHAnsi"/>
                <w:sz w:val="24"/>
                <w:szCs w:val="24"/>
              </w:rPr>
            </w:pPr>
            <w:r w:rsidRPr="007326D7">
              <w:rPr>
                <w:rFonts w:cstheme="minorHAnsi"/>
                <w:sz w:val="24"/>
                <w:szCs w:val="24"/>
              </w:rPr>
              <w:t>Uz povremeni poticaj i prema modelu opisuje što čini mjesto u kojemu živi te gdje se što nalazi i kako je organizirano.</w:t>
            </w:r>
          </w:p>
          <w:p w:rsidR="00C624D6" w:rsidRPr="007326D7" w:rsidRDefault="00C624D6" w:rsidP="00C624D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</w:tcPr>
          <w:p w:rsidR="00C624D6" w:rsidRPr="007326D7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326D7">
              <w:rPr>
                <w:rFonts w:eastAsia="Times New Roman" w:cstheme="minorHAnsi"/>
                <w:sz w:val="24"/>
                <w:szCs w:val="24"/>
                <w:lang w:eastAsia="hr-HR"/>
              </w:rPr>
              <w:t>Opisuje što čini mjesto u kojemu živi te gdje se što nalazi i kako je organizirano.</w:t>
            </w:r>
          </w:p>
          <w:p w:rsidR="00C624D6" w:rsidRPr="007326D7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4" w:type="dxa"/>
          </w:tcPr>
          <w:p w:rsidR="00C624D6" w:rsidRPr="007326D7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326D7">
              <w:rPr>
                <w:rFonts w:eastAsia="Times New Roman" w:cstheme="minorHAnsi"/>
                <w:sz w:val="24"/>
                <w:szCs w:val="24"/>
                <w:lang w:eastAsia="hr-HR"/>
              </w:rPr>
              <w:t>Objašnjava i opisuje što čini mjesto u kojemu živi te gdje se što nalazi i kako je organizirano.</w:t>
            </w:r>
          </w:p>
          <w:p w:rsidR="00C624D6" w:rsidRPr="007326D7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C624D6" w:rsidRPr="00B4176C" w:rsidTr="007326D7">
        <w:tc>
          <w:tcPr>
            <w:tcW w:w="2872" w:type="dxa"/>
            <w:tcBorders>
              <w:right w:val="double" w:sz="12" w:space="0" w:color="auto"/>
            </w:tcBorders>
          </w:tcPr>
          <w:p w:rsidR="00C624D6" w:rsidRPr="00EB4877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razlikuje prirodn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e oblike u neposrednome okružju</w:t>
            </w: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:rsidR="00C624D6" w:rsidRPr="00D76E7E" w:rsidRDefault="00C624D6" w:rsidP="00C624D6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624D6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razlikuje prirodne oblike u neposrednome okružju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</w:tcPr>
          <w:p w:rsidR="00C624D6" w:rsidRPr="007326D7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326D7">
              <w:rPr>
                <w:rFonts w:eastAsia="Times New Roman" w:cstheme="minorHAnsi"/>
                <w:sz w:val="24"/>
                <w:szCs w:val="24"/>
                <w:lang w:eastAsia="hr-HR"/>
              </w:rPr>
              <w:t>Prepoznaje prirodne oblike u neposrednome okružju (vode tekućice i stajaćice, međusobno ih teže razlikuje u neposrednoj stvarnosti-zavičaju).</w:t>
            </w:r>
          </w:p>
        </w:tc>
        <w:tc>
          <w:tcPr>
            <w:tcW w:w="2693" w:type="dxa"/>
          </w:tcPr>
          <w:p w:rsidR="00C624D6" w:rsidRPr="007326D7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326D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i nabraja prirodne oblike u neposrednome okružju ( vode tekućice i stajaćice). </w:t>
            </w:r>
          </w:p>
        </w:tc>
        <w:tc>
          <w:tcPr>
            <w:tcW w:w="2551" w:type="dxa"/>
          </w:tcPr>
          <w:p w:rsidR="00C624D6" w:rsidRPr="007326D7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326D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 Prepoznaje, nabraja i razlikuje prirodne oblike u neposrednome okružju vode tekućice, stajaćice, more, uzvisine, udubine). </w:t>
            </w:r>
          </w:p>
        </w:tc>
        <w:tc>
          <w:tcPr>
            <w:tcW w:w="2694" w:type="dxa"/>
          </w:tcPr>
          <w:p w:rsidR="00C624D6" w:rsidRPr="007326D7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326D7">
              <w:rPr>
                <w:rFonts w:eastAsia="Times New Roman" w:cstheme="minorHAnsi"/>
                <w:sz w:val="24"/>
                <w:szCs w:val="24"/>
                <w:lang w:eastAsia="hr-HR"/>
              </w:rPr>
              <w:t>Prepoznaje, nabraja, razlikuje i opisuje prirodne oblike u neposrednome okružju vode tekućice, stajaćice, more, uzvisine, udubine).</w:t>
            </w:r>
          </w:p>
        </w:tc>
      </w:tr>
      <w:tr w:rsidR="00C624D6" w:rsidRPr="00B4176C" w:rsidTr="007326D7">
        <w:tc>
          <w:tcPr>
            <w:tcW w:w="2872" w:type="dxa"/>
            <w:tcBorders>
              <w:right w:val="double" w:sz="12" w:space="0" w:color="auto"/>
            </w:tcBorders>
          </w:tcPr>
          <w:p w:rsidR="00C624D6" w:rsidRPr="007C389F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opisuje važnost organizacije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prometa u svome okružju</w:t>
            </w:r>
          </w:p>
          <w:p w:rsidR="00C624D6" w:rsidRPr="00EB4877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:rsidR="00C624D6" w:rsidRPr="00D76E7E" w:rsidRDefault="00C624D6" w:rsidP="00C624D6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624D6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opisuje važnost organizacije prometa u </w:t>
            </w:r>
            <w:r w:rsidRPr="00C624D6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lastRenderedPageBreak/>
              <w:t>svome okružju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</w:tcPr>
          <w:p w:rsidR="00C624D6" w:rsidRPr="007326D7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326D7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Prepoznaje i imenuje prometne znakove važne za njegovu sigurnost.</w:t>
            </w:r>
          </w:p>
        </w:tc>
        <w:tc>
          <w:tcPr>
            <w:tcW w:w="2693" w:type="dxa"/>
          </w:tcPr>
          <w:p w:rsidR="00C624D6" w:rsidRPr="007326D7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326D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Razlikuje prometne znakove važne za njegovu sigurnost, prepoznaje i nabraja </w:t>
            </w:r>
            <w:r w:rsidRPr="007326D7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prometna sredstva.</w:t>
            </w:r>
          </w:p>
        </w:tc>
        <w:tc>
          <w:tcPr>
            <w:tcW w:w="2551" w:type="dxa"/>
          </w:tcPr>
          <w:p w:rsidR="00C624D6" w:rsidRPr="007326D7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326D7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Uočava pješačke prijelaze, razlikuje prometne znakove važne za njegovu </w:t>
            </w:r>
            <w:r w:rsidRPr="007326D7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sigurnost, uspoređuje i razvrstava prometna sredstva te poima djelovanje prometa unutar organizacije mjesta u kojem živi.</w:t>
            </w:r>
          </w:p>
        </w:tc>
        <w:tc>
          <w:tcPr>
            <w:tcW w:w="2694" w:type="dxa"/>
          </w:tcPr>
          <w:p w:rsidR="00C624D6" w:rsidRPr="007326D7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326D7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 Uočava pješačke prijelaze, razlikuje prometne znakove važne za njegovu sigurnost, </w:t>
            </w:r>
            <w:r w:rsidRPr="007326D7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uspoređuje i razvrstava prometna sredstva, istražuje vrste prometa u mjestu te povezuje s organizacijom mjesta. Uočava povezanost prometnih sredstava s korištenjem različitih oblika energije.</w:t>
            </w:r>
          </w:p>
        </w:tc>
      </w:tr>
      <w:tr w:rsidR="00C624D6" w:rsidRPr="00B4176C" w:rsidTr="007326D7">
        <w:tc>
          <w:tcPr>
            <w:tcW w:w="2872" w:type="dxa"/>
            <w:tcBorders>
              <w:right w:val="double" w:sz="12" w:space="0" w:color="auto"/>
            </w:tcBorders>
          </w:tcPr>
          <w:p w:rsidR="00C624D6" w:rsidRPr="007C389F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opisuje z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animanja u mjestu u kojemu živi</w:t>
            </w:r>
          </w:p>
          <w:p w:rsidR="00C624D6" w:rsidRPr="00EB4877" w:rsidRDefault="00C624D6" w:rsidP="00C624D6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:rsidR="00C624D6" w:rsidRPr="00C624D6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624D6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opisuje zanimanja u mjestu u kojemu živi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</w:tcPr>
          <w:p w:rsidR="00C624D6" w:rsidRPr="007326D7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326D7">
              <w:rPr>
                <w:rFonts w:eastAsia="Times New Roman" w:cstheme="minorHAnsi"/>
                <w:sz w:val="24"/>
                <w:szCs w:val="24"/>
                <w:lang w:eastAsia="hr-HR"/>
              </w:rPr>
              <w:t>Nabraja zanimanja u mjestu u kojemu živi.</w:t>
            </w:r>
          </w:p>
          <w:p w:rsidR="00C624D6" w:rsidRPr="007326D7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3" w:type="dxa"/>
          </w:tcPr>
          <w:p w:rsidR="00C624D6" w:rsidRPr="007326D7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326D7">
              <w:rPr>
                <w:rFonts w:eastAsia="Times New Roman" w:cstheme="minorHAnsi"/>
                <w:sz w:val="24"/>
                <w:szCs w:val="24"/>
                <w:lang w:eastAsia="hr-HR"/>
              </w:rPr>
              <w:t>Nabraja zanimanja u mjestu u kojemu živi i opisuje oruđe kojim se koje zanimanje koristi.</w:t>
            </w:r>
          </w:p>
          <w:p w:rsidR="00C624D6" w:rsidRPr="007326D7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</w:tcPr>
          <w:p w:rsidR="00C624D6" w:rsidRPr="007326D7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326D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Nabraja i opisuje zanimanja u mjestu u kojemu živi, razvrstava oruđe koje određeno zanimanje koristi, uočava važnost svakog zanimanja za djelovanje i život unutar zajednice. </w:t>
            </w:r>
          </w:p>
          <w:p w:rsidR="00C624D6" w:rsidRPr="007326D7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4" w:type="dxa"/>
          </w:tcPr>
          <w:p w:rsidR="00C624D6" w:rsidRPr="007326D7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326D7">
              <w:rPr>
                <w:rFonts w:eastAsia="Times New Roman" w:cstheme="minorHAnsi"/>
                <w:sz w:val="24"/>
                <w:szCs w:val="24"/>
                <w:lang w:eastAsia="hr-HR"/>
              </w:rPr>
              <w:t>Opisuje i objašnjava važnost svakog zanimanja za zajednicu u kojoj živi, poučava druge o tome kako je važno cijeniti svaku vrstu zanimanja, zaključuje o mjestu prema zanimanjima (koja je industrijska grana najrazvijenija).</w:t>
            </w:r>
          </w:p>
        </w:tc>
      </w:tr>
      <w:tr w:rsidR="00C624D6" w:rsidRPr="00B4176C" w:rsidTr="007326D7">
        <w:tc>
          <w:tcPr>
            <w:tcW w:w="2872" w:type="dxa"/>
            <w:tcBorders>
              <w:right w:val="double" w:sz="12" w:space="0" w:color="auto"/>
            </w:tcBorders>
          </w:tcPr>
          <w:p w:rsidR="00C624D6" w:rsidRPr="00EB4877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spoznaje organiziranost zajednice u svome okružju te važnos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 pravila za njezino djelovanje</w:t>
            </w: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:rsidR="00C624D6" w:rsidRPr="00D76E7E" w:rsidRDefault="00C624D6" w:rsidP="00C624D6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624D6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spoznaje organiziranost zajednice u svome okružju te važnost pravila za njezino djelovanje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</w:tcPr>
          <w:p w:rsidR="00C624D6" w:rsidRPr="007326D7" w:rsidRDefault="00C624D6" w:rsidP="00C624D6">
            <w:pPr>
              <w:rPr>
                <w:rFonts w:cstheme="minorHAnsi"/>
              </w:rPr>
            </w:pPr>
            <w:r w:rsidRPr="007326D7">
              <w:rPr>
                <w:rFonts w:cstheme="minorHAnsi"/>
              </w:rPr>
              <w:t>Uglavnom neprecizno i netočno spoznaje organiziranost zajednice u svome okružju te važnost pravila za njezino djelovanje.</w:t>
            </w:r>
          </w:p>
        </w:tc>
        <w:tc>
          <w:tcPr>
            <w:tcW w:w="2693" w:type="dxa"/>
          </w:tcPr>
          <w:p w:rsidR="00C624D6" w:rsidRPr="007326D7" w:rsidRDefault="00C624D6" w:rsidP="00C624D6">
            <w:pPr>
              <w:rPr>
                <w:rFonts w:cstheme="minorHAnsi"/>
                <w:sz w:val="24"/>
                <w:szCs w:val="24"/>
              </w:rPr>
            </w:pPr>
            <w:r w:rsidRPr="007326D7">
              <w:rPr>
                <w:rFonts w:cstheme="minorHAnsi"/>
                <w:sz w:val="24"/>
                <w:szCs w:val="24"/>
              </w:rPr>
              <w:t>Uz češći poticaj i navođenje djelomično spoznaje organiziranost zajednice u svome okružju te važnost pravila za njezino djelovanje.</w:t>
            </w:r>
          </w:p>
        </w:tc>
        <w:tc>
          <w:tcPr>
            <w:tcW w:w="2551" w:type="dxa"/>
          </w:tcPr>
          <w:p w:rsidR="00C624D6" w:rsidRPr="007326D7" w:rsidRDefault="00C624D6" w:rsidP="00C624D6">
            <w:pPr>
              <w:rPr>
                <w:rFonts w:cstheme="minorHAnsi"/>
                <w:sz w:val="24"/>
                <w:szCs w:val="24"/>
              </w:rPr>
            </w:pPr>
            <w:r w:rsidRPr="007326D7">
              <w:rPr>
                <w:rFonts w:cstheme="minorHAnsi"/>
                <w:sz w:val="24"/>
                <w:szCs w:val="24"/>
              </w:rPr>
              <w:t>Uz povremeni poticaj spoznaje organiziranost zajednice u svome okružju te važnost pravila za njezino djelovanje.</w:t>
            </w:r>
          </w:p>
        </w:tc>
        <w:tc>
          <w:tcPr>
            <w:tcW w:w="2694" w:type="dxa"/>
          </w:tcPr>
          <w:p w:rsidR="00C624D6" w:rsidRPr="007326D7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326D7">
              <w:rPr>
                <w:rFonts w:eastAsia="Times New Roman" w:cstheme="minorHAnsi"/>
                <w:sz w:val="24"/>
                <w:szCs w:val="24"/>
                <w:lang w:eastAsia="hr-HR"/>
              </w:rPr>
              <w:t>Spoznaje i procjenjuje organiziranost zajednice u svome okružju te važnost pravila za njezino djelovanje.</w:t>
            </w:r>
          </w:p>
        </w:tc>
      </w:tr>
      <w:tr w:rsidR="00C624D6" w:rsidRPr="00B4176C" w:rsidTr="00EF5416">
        <w:tc>
          <w:tcPr>
            <w:tcW w:w="161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:rsidR="00C624D6" w:rsidRPr="007034A2" w:rsidRDefault="00C624D6" w:rsidP="00C624D6">
            <w:pPr>
              <w:jc w:val="center"/>
              <w:rPr>
                <w:rFonts w:cstheme="minorHAnsi"/>
                <w:sz w:val="28"/>
              </w:rPr>
            </w:pPr>
            <w:r>
              <w:rPr>
                <w:rFonts w:cstheme="minorHAnsi"/>
                <w:b/>
                <w:sz w:val="28"/>
              </w:rPr>
              <w:t xml:space="preserve">B: </w:t>
            </w:r>
            <w:r w:rsidRPr="007034A2">
              <w:rPr>
                <w:rFonts w:cstheme="minorHAnsi"/>
                <w:b/>
                <w:sz w:val="28"/>
              </w:rPr>
              <w:t>PROMJENE  I  ODNOSI</w:t>
            </w:r>
          </w:p>
        </w:tc>
      </w:tr>
      <w:tr w:rsidR="00C624D6" w:rsidRPr="00136628" w:rsidTr="00EF5416">
        <w:tc>
          <w:tcPr>
            <w:tcW w:w="16161" w:type="dxa"/>
            <w:gridSpan w:val="6"/>
            <w:tcBorders>
              <w:left w:val="single" w:sz="4" w:space="0" w:color="auto"/>
            </w:tcBorders>
            <w:shd w:val="clear" w:color="auto" w:fill="DEEAF6" w:themeFill="accent1" w:themeFillTint="33"/>
            <w:vAlign w:val="center"/>
          </w:tcPr>
          <w:p w:rsidR="00C624D6" w:rsidRPr="00D43955" w:rsidRDefault="00C624D6" w:rsidP="00C624D6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ISHOD: </w:t>
            </w:r>
            <w:r w:rsidRPr="00D43955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PID OŠ B.2.1.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 </w:t>
            </w:r>
            <w:r w:rsidRPr="00D43955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Učenik objašnjava važnost odgovornoga odnosa čovjeka prema sebi i prirodi.</w:t>
            </w:r>
          </w:p>
        </w:tc>
      </w:tr>
      <w:tr w:rsidR="00C624D6" w:rsidRPr="00603770" w:rsidTr="00EF5416">
        <w:tc>
          <w:tcPr>
            <w:tcW w:w="2872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:rsidR="00C624D6" w:rsidRPr="00603770" w:rsidRDefault="00C624D6" w:rsidP="00C624D6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:rsidR="00C624D6" w:rsidRPr="00603770" w:rsidRDefault="00C624D6" w:rsidP="00C624D6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694" w:type="dxa"/>
          </w:tcPr>
          <w:p w:rsidR="00C624D6" w:rsidRPr="00603770" w:rsidRDefault="00C624D6" w:rsidP="00C624D6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693" w:type="dxa"/>
          </w:tcPr>
          <w:p w:rsidR="00C624D6" w:rsidRPr="00603770" w:rsidRDefault="00C624D6" w:rsidP="00C624D6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</w:tcPr>
          <w:p w:rsidR="00C624D6" w:rsidRPr="00603770" w:rsidRDefault="00C624D6" w:rsidP="00C624D6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94" w:type="dxa"/>
          </w:tcPr>
          <w:p w:rsidR="00C624D6" w:rsidRPr="00603770" w:rsidRDefault="00C624D6" w:rsidP="00C624D6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C624D6" w:rsidRPr="00B4176C" w:rsidTr="00EF5416">
        <w:tc>
          <w:tcPr>
            <w:tcW w:w="2872" w:type="dxa"/>
            <w:tcBorders>
              <w:top w:val="single" w:sz="4" w:space="0" w:color="auto"/>
              <w:right w:val="double" w:sz="12" w:space="0" w:color="auto"/>
            </w:tcBorders>
          </w:tcPr>
          <w:p w:rsidR="00C624D6" w:rsidRPr="007C389F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opisuje važnost tjelesne aktivnosti, prehrane i odmora za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razvoj svoga tijela i zdravlje</w:t>
            </w:r>
          </w:p>
        </w:tc>
        <w:tc>
          <w:tcPr>
            <w:tcW w:w="2657" w:type="dxa"/>
            <w:tcBorders>
              <w:top w:val="single" w:sz="4" w:space="0" w:color="auto"/>
              <w:left w:val="double" w:sz="12" w:space="0" w:color="auto"/>
            </w:tcBorders>
          </w:tcPr>
          <w:p w:rsidR="00C624D6" w:rsidRPr="00D76E7E" w:rsidRDefault="00C624D6" w:rsidP="00C624D6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A049AC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opisuje važnost tjelesne aktivnosti, prehrane i odmora za razvoj svoga </w:t>
            </w:r>
            <w:r w:rsidRPr="00A049AC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lastRenderedPageBreak/>
              <w:t>tijela i zdravlje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C624D6" w:rsidRPr="00D43955" w:rsidRDefault="00C624D6" w:rsidP="00C624D6">
            <w:pP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Prepoznaje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važnost tjelesne aktivnosti, prehrane i odmora za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razvoj svoga tijela i zdravlje ali ne predviđa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posljedice nebrige za navedeno.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C624D6" w:rsidRPr="007C389F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pisuje važnost tjelesne aktivnosti, prehrane i odmora za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razvoj svoga tijela i zdravlje tek nakon davanja primjera.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C624D6" w:rsidRPr="007C389F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Daje primjere pravilne prehrane, načine aktivnog provođenja vremena 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te uz pomoć predviđa posljedice 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nebrige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za navedeno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C624D6" w:rsidRPr="007C389F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Daje primjere pravilne prehrane, načine aktivnog provođenja vremena 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te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samostalno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predviđa posljedice 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nebrige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za navedeno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C624D6" w:rsidRPr="00B4176C" w:rsidTr="00EF5416">
        <w:tc>
          <w:tcPr>
            <w:tcW w:w="2872" w:type="dxa"/>
            <w:tcBorders>
              <w:top w:val="single" w:sz="4" w:space="0" w:color="auto"/>
              <w:right w:val="double" w:sz="12" w:space="0" w:color="auto"/>
            </w:tcBorders>
          </w:tcPr>
          <w:p w:rsidR="00C624D6" w:rsidRPr="007C389F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brine s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e za očuvanje osobnoga zdravlja</w:t>
            </w:r>
          </w:p>
          <w:p w:rsidR="00C624D6" w:rsidRPr="007C389F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double" w:sz="12" w:space="0" w:color="auto"/>
            </w:tcBorders>
          </w:tcPr>
          <w:p w:rsidR="00C624D6" w:rsidRPr="00D76E7E" w:rsidRDefault="00C624D6" w:rsidP="00C624D6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cstheme="minorHAnsi"/>
                <w:i/>
                <w:sz w:val="24"/>
              </w:rPr>
              <w:t>b</w:t>
            </w:r>
            <w:r w:rsidRPr="00AE06AD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rine se za očuvanje osobnoga zdravlja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C624D6" w:rsidRPr="007D54A2" w:rsidRDefault="00C624D6" w:rsidP="00C624D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72039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važnost brige za </w:t>
            </w:r>
            <w:r w:rsidRPr="004E0EF2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očuvanje osobnoga zdravlja 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ali se ne izražava samostalno svojim govorom o načinu na koji se brine o očuvanju</w:t>
            </w:r>
            <w:r w:rsidRPr="004E0EF2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 osobnoga zdravlja.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C624D6" w:rsidRPr="007D54A2" w:rsidRDefault="00C624D6" w:rsidP="00C624D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72039D">
              <w:rPr>
                <w:rFonts w:eastAsia="Times New Roman" w:cstheme="minorHAnsi"/>
                <w:sz w:val="24"/>
                <w:szCs w:val="24"/>
                <w:lang w:eastAsia="hr-HR"/>
              </w:rPr>
              <w:t>Brine s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e za očuvanje osobnoga zdravlja, </w:t>
            </w:r>
            <w:r w:rsidRPr="0072039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svoje primjere navodi tek nakon dodatnih pojašnjenja i primjera. 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C624D6" w:rsidRPr="007D54A2" w:rsidRDefault="00C624D6" w:rsidP="00C624D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4E0EF2">
              <w:rPr>
                <w:rFonts w:eastAsia="Times New Roman" w:cstheme="minorHAnsi"/>
                <w:sz w:val="23"/>
                <w:szCs w:val="23"/>
                <w:lang w:eastAsia="hr-HR"/>
              </w:rPr>
              <w:t>Brine se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 za očuvanje osobnoga zdravlja.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C624D6" w:rsidRPr="007D54A2" w:rsidRDefault="00C624D6" w:rsidP="00C624D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Brine se o svome zdravlju 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te navodi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 pojašnjava posljedice nebrige, predlaže svoje  ideje za unaprjeđenje zdravlja.</w:t>
            </w:r>
          </w:p>
        </w:tc>
      </w:tr>
      <w:tr w:rsidR="00C624D6" w:rsidRPr="00B4176C" w:rsidTr="00EF5416">
        <w:tc>
          <w:tcPr>
            <w:tcW w:w="8223" w:type="dxa"/>
            <w:gridSpan w:val="3"/>
            <w:tcBorders>
              <w:top w:val="single" w:sz="4" w:space="0" w:color="auto"/>
              <w:right w:val="double" w:sz="12" w:space="0" w:color="auto"/>
            </w:tcBorders>
            <w:vAlign w:val="center"/>
          </w:tcPr>
          <w:p w:rsidR="00C624D6" w:rsidRPr="006477AA" w:rsidRDefault="00C624D6" w:rsidP="00C624D6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6477AA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Razrada ishoda:</w:t>
            </w:r>
          </w:p>
          <w:p w:rsidR="00C624D6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:rsidR="00C624D6" w:rsidRPr="00542AEA" w:rsidRDefault="00C624D6" w:rsidP="00C624D6">
            <w:pPr>
              <w:pStyle w:val="Odlomakpopisa"/>
              <w:numPr>
                <w:ilvl w:val="0"/>
                <w:numId w:val="41"/>
              </w:num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</w:t>
            </w:r>
            <w:r w:rsidRPr="00542AEA">
              <w:rPr>
                <w:rFonts w:eastAsia="Times New Roman" w:cstheme="minorHAnsi"/>
                <w:sz w:val="24"/>
                <w:szCs w:val="24"/>
                <w:lang w:eastAsia="hr-HR"/>
              </w:rPr>
              <w:t>važava vremensko ograničenje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rada s digitalnom tehnologijom</w:t>
            </w:r>
          </w:p>
          <w:p w:rsidR="00C624D6" w:rsidRPr="007C389F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double" w:sz="12" w:space="0" w:color="auto"/>
            </w:tcBorders>
          </w:tcPr>
          <w:p w:rsidR="00C624D6" w:rsidRDefault="00C624D6" w:rsidP="00C624D6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:rsidR="00C624D6" w:rsidRDefault="00C624D6" w:rsidP="00C624D6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:rsidR="00C624D6" w:rsidRDefault="00C624D6" w:rsidP="00C624D6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 xml:space="preserve">Navedena razrada </w:t>
            </w:r>
            <w:r w:rsidRPr="00A624B6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ishod</w:t>
            </w:r>
            <w: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a</w:t>
            </w:r>
            <w:r w:rsidRPr="00A624B6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 xml:space="preserve"> se ne vrednuje već se </w:t>
            </w:r>
            <w: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 xml:space="preserve">opisno </w:t>
            </w:r>
            <w:r w:rsidRPr="00A624B6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 xml:space="preserve">prati </w:t>
            </w:r>
          </w:p>
          <w:p w:rsidR="00C624D6" w:rsidRPr="00D76E7E" w:rsidRDefault="00C624D6" w:rsidP="00C624D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24B6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tijekom cijele školske godine.</w:t>
            </w:r>
          </w:p>
        </w:tc>
      </w:tr>
      <w:tr w:rsidR="00C624D6" w:rsidRPr="00B4176C" w:rsidTr="00EF5416">
        <w:tc>
          <w:tcPr>
            <w:tcW w:w="2872" w:type="dxa"/>
            <w:tcBorders>
              <w:top w:val="single" w:sz="4" w:space="0" w:color="auto"/>
              <w:right w:val="double" w:sz="12" w:space="0" w:color="auto"/>
            </w:tcBorders>
            <w:vAlign w:val="center"/>
          </w:tcPr>
          <w:p w:rsidR="00C624D6" w:rsidRPr="007C389F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brine se za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okružje u kojemu živi i boravi</w:t>
            </w:r>
          </w:p>
          <w:p w:rsidR="00C624D6" w:rsidRPr="007C389F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double" w:sz="12" w:space="0" w:color="auto"/>
            </w:tcBorders>
          </w:tcPr>
          <w:p w:rsidR="00C624D6" w:rsidRPr="00D76E7E" w:rsidRDefault="00C624D6" w:rsidP="00C624D6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cstheme="minorHAnsi"/>
                <w:i/>
                <w:sz w:val="24"/>
              </w:rPr>
              <w:t>b</w:t>
            </w:r>
            <w:r w:rsidRPr="00AE06AD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rine se za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 okružje u kojemu živi i boravi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C624D6" w:rsidRPr="007D54A2" w:rsidRDefault="00C624D6" w:rsidP="00C624D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72039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važnost brige za 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svoje životno okružje ali se ne izražava samostalno svojim govorom o načinu na koji se brine o očuvanju</w:t>
            </w:r>
            <w:r w:rsidRPr="004E0EF2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 osobnoga zdravlja.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C624D6" w:rsidRPr="007D54A2" w:rsidRDefault="00C624D6" w:rsidP="00C624D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72039D">
              <w:rPr>
                <w:rFonts w:eastAsia="Times New Roman" w:cstheme="minorHAnsi"/>
                <w:sz w:val="24"/>
                <w:szCs w:val="24"/>
                <w:lang w:eastAsia="hr-HR"/>
              </w:rPr>
              <w:t>Brine s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e </w:t>
            </w:r>
            <w:r w:rsidRPr="0072039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za 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svoje životno okružje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</w:t>
            </w:r>
            <w:r w:rsidRPr="0072039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svoje primjere navodi tek nakon dodatnih pojašnjenja i primjera. 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C624D6" w:rsidRPr="007D54A2" w:rsidRDefault="00C624D6" w:rsidP="00C624D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4E0EF2">
              <w:rPr>
                <w:rFonts w:eastAsia="Times New Roman" w:cstheme="minorHAnsi"/>
                <w:sz w:val="23"/>
                <w:szCs w:val="23"/>
                <w:lang w:eastAsia="hr-HR"/>
              </w:rPr>
              <w:t>Brine se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 za 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okružje u kojemu živi i boravi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C624D6" w:rsidRPr="007D54A2" w:rsidRDefault="00C624D6" w:rsidP="00C624D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Brine se o svome životnom okružju 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te navodi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 pojašnjava posljedice nebrige, predlaže svoje savjete i ideje za poboljšanje životnog okružja.</w:t>
            </w:r>
          </w:p>
        </w:tc>
      </w:tr>
      <w:tr w:rsidR="00C624D6" w:rsidRPr="00B4176C" w:rsidTr="00EF5416">
        <w:tc>
          <w:tcPr>
            <w:tcW w:w="8223" w:type="dxa"/>
            <w:gridSpan w:val="3"/>
            <w:tcBorders>
              <w:top w:val="single" w:sz="4" w:space="0" w:color="auto"/>
              <w:right w:val="double" w:sz="12" w:space="0" w:color="auto"/>
            </w:tcBorders>
            <w:vAlign w:val="center"/>
          </w:tcPr>
          <w:p w:rsidR="00C624D6" w:rsidRPr="006477AA" w:rsidRDefault="00C624D6" w:rsidP="00C624D6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6477AA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Razrada ishoda:</w:t>
            </w:r>
          </w:p>
          <w:p w:rsidR="00C624D6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:rsidR="00C624D6" w:rsidRPr="00A65565" w:rsidRDefault="00C624D6" w:rsidP="00C624D6">
            <w:pPr>
              <w:pStyle w:val="Odlomakpopisa"/>
              <w:numPr>
                <w:ilvl w:val="0"/>
                <w:numId w:val="41"/>
              </w:num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65565">
              <w:rPr>
                <w:rFonts w:eastAsia="Times New Roman" w:cstheme="minorHAnsi"/>
                <w:sz w:val="24"/>
                <w:szCs w:val="24"/>
                <w:lang w:eastAsia="hr-HR"/>
              </w:rPr>
              <w:t>razdvaja otpad i smeće, razvrstava otpad</w:t>
            </w:r>
          </w:p>
          <w:p w:rsidR="00C624D6" w:rsidRPr="007C389F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double" w:sz="12" w:space="0" w:color="auto"/>
            </w:tcBorders>
          </w:tcPr>
          <w:p w:rsidR="00C624D6" w:rsidRDefault="00C624D6" w:rsidP="00C624D6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:rsidR="00C624D6" w:rsidRDefault="00C624D6" w:rsidP="00C624D6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:rsidR="00C624D6" w:rsidRDefault="00C624D6" w:rsidP="00C624D6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 xml:space="preserve">Navedena razrada </w:t>
            </w:r>
            <w:r w:rsidRPr="00A624B6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ishod</w:t>
            </w:r>
            <w: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a</w:t>
            </w:r>
            <w:r w:rsidRPr="00A624B6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 xml:space="preserve"> se ne vrednuje već se </w:t>
            </w:r>
            <w: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 xml:space="preserve">opisno </w:t>
            </w:r>
            <w:r w:rsidRPr="00A624B6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 xml:space="preserve">prati </w:t>
            </w:r>
          </w:p>
          <w:p w:rsidR="00C624D6" w:rsidRPr="00D76E7E" w:rsidRDefault="00C624D6" w:rsidP="00C624D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24B6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tijekom cijele školske godine.</w:t>
            </w:r>
          </w:p>
        </w:tc>
      </w:tr>
      <w:tr w:rsidR="00C624D6" w:rsidRPr="00B4176C" w:rsidTr="00EF5416">
        <w:tc>
          <w:tcPr>
            <w:tcW w:w="2872" w:type="dxa"/>
            <w:tcBorders>
              <w:top w:val="single" w:sz="4" w:space="0" w:color="auto"/>
              <w:right w:val="double" w:sz="12" w:space="0" w:color="auto"/>
            </w:tcBorders>
          </w:tcPr>
          <w:p w:rsidR="00C624D6" w:rsidRPr="007C389F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prepoznaje zvučno i svjetlosno oneči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šćenje okoliša</w:t>
            </w:r>
          </w:p>
        </w:tc>
        <w:tc>
          <w:tcPr>
            <w:tcW w:w="2657" w:type="dxa"/>
            <w:tcBorders>
              <w:top w:val="single" w:sz="4" w:space="0" w:color="auto"/>
              <w:left w:val="double" w:sz="12" w:space="0" w:color="auto"/>
            </w:tcBorders>
          </w:tcPr>
          <w:p w:rsidR="00C624D6" w:rsidRPr="00D76E7E" w:rsidRDefault="00C624D6" w:rsidP="00C624D6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A049AC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prepoznaje zvučno i svjetlosno onečišćenje okoliša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C624D6" w:rsidRPr="001936FE" w:rsidRDefault="00C624D6" w:rsidP="00C624D6">
            <w:pPr>
              <w:rPr>
                <w:rFonts w:cstheme="minorHAnsi"/>
                <w:b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davanje dodatnih primjera p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repoznaje štetno djelovanje buke na oso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bno zdravlje i zdravlje drugih, te uočava štetnost lasera za vid. 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C624D6" w:rsidRPr="001936FE" w:rsidRDefault="00C624D6" w:rsidP="00C624D6">
            <w:pPr>
              <w:rPr>
                <w:rFonts w:cstheme="minorHAnsi"/>
                <w:b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Prepoznaje štetno djelovanje buke na oso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bno zdravlje i zdravlje drugih, uz pomoć dodatnih primjera uočava štetnost lasera za vid. 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C624D6" w:rsidRPr="001936FE" w:rsidRDefault="00C624D6" w:rsidP="00C624D6">
            <w:pPr>
              <w:rPr>
                <w:rFonts w:cstheme="minorHAnsi"/>
                <w:b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Prepoznaje štetno djelovanje buke na oso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bno zdravlje i zdravlje drugih, uz malu pomoć pojašnjava posljedice nebrige o štetnosti buke, osvještava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štetnost lasera za vid.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C624D6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Prepoznaje štetno djelovanje buke na oso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bno zdravlje i zdravlje drugih, pojašnjava posljedice nebrige o štetnosti buke, osvještava štetnost lasera za vid; predlaže svoje ideje za smanjenje zvučnog i svjetlosnog onečišćenja.</w:t>
            </w:r>
          </w:p>
          <w:p w:rsidR="002A477F" w:rsidRPr="001936FE" w:rsidRDefault="002A477F" w:rsidP="00C624D6">
            <w:pPr>
              <w:rPr>
                <w:rFonts w:cstheme="minorHAnsi"/>
                <w:b/>
              </w:rPr>
            </w:pPr>
          </w:p>
        </w:tc>
      </w:tr>
      <w:tr w:rsidR="00C624D6" w:rsidRPr="00136628" w:rsidTr="00EF5416">
        <w:tc>
          <w:tcPr>
            <w:tcW w:w="16161" w:type="dxa"/>
            <w:gridSpan w:val="6"/>
            <w:tcBorders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624D6" w:rsidRPr="00D43955" w:rsidRDefault="00C624D6" w:rsidP="00C624D6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lastRenderedPageBreak/>
              <w:t xml:space="preserve">ISHOD: </w:t>
            </w:r>
            <w:r w:rsidRPr="00D43955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PID OŠ B.2.2.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 </w:t>
            </w:r>
            <w:r w:rsidRPr="00D43955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Učenik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 </w:t>
            </w:r>
            <w:r w:rsidRPr="00D43955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zaključuje o promjenama u prirodi koje se događaju tijekom godišnjih doba.</w:t>
            </w:r>
          </w:p>
        </w:tc>
      </w:tr>
      <w:tr w:rsidR="00C624D6" w:rsidRPr="00603770" w:rsidTr="00EF5416">
        <w:tc>
          <w:tcPr>
            <w:tcW w:w="2872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:rsidR="00C624D6" w:rsidRPr="00603770" w:rsidRDefault="00C624D6" w:rsidP="00C624D6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:rsidR="00C624D6" w:rsidRPr="00603770" w:rsidRDefault="00C624D6" w:rsidP="00C624D6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694" w:type="dxa"/>
          </w:tcPr>
          <w:p w:rsidR="00C624D6" w:rsidRPr="00603770" w:rsidRDefault="00C624D6" w:rsidP="00C624D6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693" w:type="dxa"/>
          </w:tcPr>
          <w:p w:rsidR="00C624D6" w:rsidRPr="00603770" w:rsidRDefault="00C624D6" w:rsidP="00C624D6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</w:tcPr>
          <w:p w:rsidR="00C624D6" w:rsidRPr="00603770" w:rsidRDefault="00C624D6" w:rsidP="00C624D6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94" w:type="dxa"/>
          </w:tcPr>
          <w:p w:rsidR="00C624D6" w:rsidRPr="00603770" w:rsidRDefault="00C624D6" w:rsidP="00C624D6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C624D6" w:rsidRPr="00B4176C" w:rsidTr="00EF5416">
        <w:tc>
          <w:tcPr>
            <w:tcW w:w="2872" w:type="dxa"/>
            <w:tcBorders>
              <w:right w:val="double" w:sz="12" w:space="0" w:color="auto"/>
            </w:tcBorders>
          </w:tcPr>
          <w:p w:rsidR="00C624D6" w:rsidRPr="00101910" w:rsidRDefault="00C624D6" w:rsidP="00C624D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promjene u prirodi unutar godišnjega doba: uspoređuje duljinu dana i noći, početak i kraj određenoga godišnjeg doba, promjene u životu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biljaka i životinja i rad ljudi</w:t>
            </w: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:rsidR="00C624D6" w:rsidRPr="00D76E7E" w:rsidRDefault="00C624D6" w:rsidP="00C624D6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F378D8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prepoznaje promjene u 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prirodi unutar godišnjega doba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</w:tcPr>
          <w:p w:rsidR="00C624D6" w:rsidRPr="00CE3A92" w:rsidRDefault="00C624D6" w:rsidP="00C624D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dodatne jednostavne primjere, navođenje i poticaje o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pisuje i prikazuje živa bića i njihove promjene povezane s godišnjim dobima.</w:t>
            </w:r>
          </w:p>
        </w:tc>
        <w:tc>
          <w:tcPr>
            <w:tcW w:w="2693" w:type="dxa"/>
          </w:tcPr>
          <w:p w:rsidR="00C624D6" w:rsidRPr="00CE3A92" w:rsidRDefault="00C624D6" w:rsidP="00C624D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dodatne jednostavne primjere o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pisuje i prikazuje živa bića i njihove promjene povezane s godišnjim dobima.</w:t>
            </w:r>
          </w:p>
        </w:tc>
        <w:tc>
          <w:tcPr>
            <w:tcW w:w="2551" w:type="dxa"/>
          </w:tcPr>
          <w:p w:rsidR="00C624D6" w:rsidRPr="00CE3A92" w:rsidRDefault="00C624D6" w:rsidP="00C624D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Opisuje i prikazuje živa bića i njihove promjene povezane s godišnjim dobima.</w:t>
            </w:r>
          </w:p>
        </w:tc>
        <w:tc>
          <w:tcPr>
            <w:tcW w:w="2694" w:type="dxa"/>
          </w:tcPr>
          <w:p w:rsidR="00C624D6" w:rsidRPr="00F40812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Opisuje i prikazuje živa bića i njihove promj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ene povezane s godišnjim dobima dovodeći ih u suodnos.</w:t>
            </w:r>
          </w:p>
        </w:tc>
      </w:tr>
      <w:tr w:rsidR="00C624D6" w:rsidRPr="00B4176C" w:rsidTr="00EF5416">
        <w:tc>
          <w:tcPr>
            <w:tcW w:w="2872" w:type="dxa"/>
            <w:tcBorders>
              <w:right w:val="double" w:sz="12" w:space="0" w:color="auto"/>
            </w:tcBorders>
          </w:tcPr>
          <w:p w:rsidR="00C624D6" w:rsidRPr="00B4176C" w:rsidRDefault="00C624D6" w:rsidP="00C624D6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prati promjene i bilježi ih u kalenda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 prirode</w:t>
            </w: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:rsidR="00C624D6" w:rsidRPr="00D76E7E" w:rsidRDefault="00C624D6" w:rsidP="00C624D6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F378D8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prati promjene i bilježi ih u kalendar prirode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</w:tcPr>
          <w:p w:rsidR="00C624D6" w:rsidRPr="00EF3876" w:rsidRDefault="00C624D6" w:rsidP="00C624D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453990">
              <w:rPr>
                <w:rFonts w:eastAsia="Times New Roman" w:cstheme="minorHAnsi"/>
                <w:sz w:val="24"/>
                <w:szCs w:val="24"/>
                <w:lang w:eastAsia="hr-HR"/>
              </w:rPr>
              <w:t>Prema zadanom kalendaru prirode učenik promatra i bilježi jednostavnije promjene i aktivnosti s obzirom na izmjenu  godišnjih doba.</w:t>
            </w:r>
          </w:p>
        </w:tc>
        <w:tc>
          <w:tcPr>
            <w:tcW w:w="2693" w:type="dxa"/>
          </w:tcPr>
          <w:p w:rsidR="00C624D6" w:rsidRPr="00CE3A92" w:rsidRDefault="00C624D6" w:rsidP="00C624D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633605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Prema unaprijed dogovorenim uputama (kalendar prirode, zadana IKT aplikacija) 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p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romatra, prati i bilježi promjene i aktivnosti s obzirom na smjenu godišnjih doba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.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 </w:t>
            </w:r>
          </w:p>
        </w:tc>
        <w:tc>
          <w:tcPr>
            <w:tcW w:w="2551" w:type="dxa"/>
          </w:tcPr>
          <w:p w:rsidR="00C624D6" w:rsidRPr="00CE3A92" w:rsidRDefault="00C624D6" w:rsidP="00C624D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Promatra, prati i bilježi promjene i aktivnosti s obzirom 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na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 smjenu godišnjih doba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.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 </w:t>
            </w:r>
          </w:p>
        </w:tc>
        <w:tc>
          <w:tcPr>
            <w:tcW w:w="2694" w:type="dxa"/>
          </w:tcPr>
          <w:p w:rsidR="00C624D6" w:rsidRPr="00CE3A92" w:rsidRDefault="00C624D6" w:rsidP="00C624D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Sustavno p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romatra, prati i bilježi promjene i aktivnosti s obzirom na izmjenu godišnjih doba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 te samostalno izvodi zaključke o izmjeni dana i noći i smjeni godišnjih doba.</w:t>
            </w:r>
          </w:p>
        </w:tc>
      </w:tr>
      <w:tr w:rsidR="00C624D6" w:rsidRPr="00B4176C" w:rsidTr="00EF5416">
        <w:tc>
          <w:tcPr>
            <w:tcW w:w="16161" w:type="dxa"/>
            <w:gridSpan w:val="6"/>
            <w:tcBorders>
              <w:top w:val="single" w:sz="12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624D6" w:rsidRDefault="00C624D6" w:rsidP="00C624D6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ISHOD: </w:t>
            </w:r>
            <w:r w:rsidRPr="00D43955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PID OŠ B.2.3.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 </w:t>
            </w:r>
            <w:r w:rsidRPr="00D43955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Učenik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 </w:t>
            </w:r>
            <w:r w:rsidRPr="00D43955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uspoređuje, predviđa promjene i odnose </w:t>
            </w:r>
          </w:p>
          <w:p w:rsidR="00C624D6" w:rsidRPr="00D43955" w:rsidRDefault="00C624D6" w:rsidP="00C624D6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D43955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te prikazuje promjene u vremenu.</w:t>
            </w:r>
          </w:p>
        </w:tc>
      </w:tr>
      <w:tr w:rsidR="00C624D6" w:rsidRPr="00603770" w:rsidTr="00EF5416">
        <w:tc>
          <w:tcPr>
            <w:tcW w:w="2872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:rsidR="00C624D6" w:rsidRPr="00603770" w:rsidRDefault="00C624D6" w:rsidP="00C624D6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:rsidR="00C624D6" w:rsidRPr="00603770" w:rsidRDefault="00C624D6" w:rsidP="00C624D6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694" w:type="dxa"/>
          </w:tcPr>
          <w:p w:rsidR="00C624D6" w:rsidRPr="00603770" w:rsidRDefault="00C624D6" w:rsidP="00C624D6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693" w:type="dxa"/>
          </w:tcPr>
          <w:p w:rsidR="00C624D6" w:rsidRPr="00603770" w:rsidRDefault="00C624D6" w:rsidP="00C624D6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</w:tcPr>
          <w:p w:rsidR="00C624D6" w:rsidRPr="00603770" w:rsidRDefault="00C624D6" w:rsidP="00C624D6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94" w:type="dxa"/>
          </w:tcPr>
          <w:p w:rsidR="00C624D6" w:rsidRPr="00603770" w:rsidRDefault="00C624D6" w:rsidP="00C624D6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C624D6" w:rsidRPr="00B4176C" w:rsidTr="00EF5416">
        <w:tc>
          <w:tcPr>
            <w:tcW w:w="2872" w:type="dxa"/>
            <w:tcBorders>
              <w:right w:val="double" w:sz="12" w:space="0" w:color="auto"/>
            </w:tcBorders>
          </w:tcPr>
          <w:p w:rsidR="00C624D6" w:rsidRPr="007C389F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snalazi se u vremenu</w:t>
            </w:r>
          </w:p>
          <w:p w:rsidR="00C624D6" w:rsidRPr="00066407" w:rsidRDefault="00C624D6" w:rsidP="00C624D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:rsidR="00C624D6" w:rsidRPr="00127F58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27F58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snalazi se u vremenu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</w:tcPr>
          <w:p w:rsidR="00C624D6" w:rsidRPr="00633605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33605">
              <w:rPr>
                <w:rFonts w:eastAsia="Times New Roman" w:cstheme="minorHAnsi"/>
                <w:sz w:val="24"/>
                <w:szCs w:val="24"/>
                <w:lang w:eastAsia="hr-HR"/>
              </w:rPr>
              <w:t>D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jelomično ili uz pomoć uviđa prolaznost vremena i duljinu zadanih vremenskih perioda.</w:t>
            </w:r>
          </w:p>
        </w:tc>
        <w:tc>
          <w:tcPr>
            <w:tcW w:w="2693" w:type="dxa"/>
          </w:tcPr>
          <w:p w:rsidR="00C624D6" w:rsidRPr="00633605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33605">
              <w:rPr>
                <w:rFonts w:eastAsia="Times New Roman" w:cstheme="minorHAnsi"/>
                <w:sz w:val="24"/>
                <w:szCs w:val="24"/>
                <w:lang w:eastAsia="hr-HR"/>
              </w:rPr>
              <w:t>Određuje odnos jučer-danas-sutra prema uputama ili zadanom primjeru iz svakodnevnog života  te na taj način i opisuje njihovu promjenjivost.</w:t>
            </w:r>
          </w:p>
        </w:tc>
        <w:tc>
          <w:tcPr>
            <w:tcW w:w="2551" w:type="dxa"/>
          </w:tcPr>
          <w:p w:rsidR="00C624D6" w:rsidRPr="00CE3A92" w:rsidRDefault="00C624D6" w:rsidP="00C624D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Određuje odnos jučer-danas-sutra na primjerima iz svakodnevnoga života i opisuje njihovu promjenjivost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.</w:t>
            </w:r>
          </w:p>
        </w:tc>
        <w:tc>
          <w:tcPr>
            <w:tcW w:w="2694" w:type="dxa"/>
          </w:tcPr>
          <w:p w:rsidR="00C624D6" w:rsidRPr="00F40812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Pretpostavlja prema osobnom primjeru, ali i prema iskustvima drugih o odnosu jučer-danas-sutra te raščlanjuje i zaključuje o njihovoj promjenjivosti</w:t>
            </w:r>
          </w:p>
        </w:tc>
      </w:tr>
      <w:tr w:rsidR="00C624D6" w:rsidRPr="00B4176C" w:rsidTr="00EF5416">
        <w:tc>
          <w:tcPr>
            <w:tcW w:w="2872" w:type="dxa"/>
            <w:tcBorders>
              <w:right w:val="double" w:sz="12" w:space="0" w:color="auto"/>
            </w:tcBorders>
          </w:tcPr>
          <w:p w:rsidR="00C624D6" w:rsidRPr="007C389F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uspoređuje nedavnu prošlost i sadašnjost i predviđa buduće događaje te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promjene i odnose u budućnosti</w:t>
            </w:r>
          </w:p>
          <w:p w:rsidR="00C624D6" w:rsidRPr="00381332" w:rsidRDefault="00C624D6" w:rsidP="00C624D6">
            <w:pPr>
              <w:pStyle w:val="Odlomakpopisa"/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:rsidR="00C624D6" w:rsidRPr="00127F58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4F607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uspoređuje nedavnu prošlost i sadašnjost i predviđa buduće događaje te promjene i odnose u budućnosti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</w:tcPr>
          <w:p w:rsidR="00C624D6" w:rsidRPr="00CE3A92" w:rsidRDefault="00C624D6" w:rsidP="00C624D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Prema grafičkim prikazima i uz pomoć učitelja opisuje razlike između 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prošlosti i sadašn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josti, jednostavnim primjerima predviđa ih u budućnosti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693" w:type="dxa"/>
          </w:tcPr>
          <w:p w:rsidR="00C624D6" w:rsidRPr="00CE3A92" w:rsidRDefault="00C624D6" w:rsidP="00C624D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 pomoć učitelja opisuje razlike između 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prošlosti i sadašn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josti, jednostavnim primjerima predviđa ih u budućnosti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51" w:type="dxa"/>
          </w:tcPr>
          <w:p w:rsidR="00C624D6" w:rsidRPr="00CE3A92" w:rsidRDefault="00C624D6" w:rsidP="00C624D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 manjom nesigurnosti o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pisuje promjene i odnose tijekom prošlosti i sadašnjosti, predviđa ih u budućnosti te prikazuje promjene u vremenu.</w:t>
            </w:r>
          </w:p>
        </w:tc>
        <w:tc>
          <w:tcPr>
            <w:tcW w:w="2694" w:type="dxa"/>
          </w:tcPr>
          <w:p w:rsidR="00C624D6" w:rsidRPr="00CE3A92" w:rsidRDefault="00C624D6" w:rsidP="00C624D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Istražuje i prikuplja informacije o prošlosti, uspoređuje život nekad i danas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p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redviđa promjene u budućnosti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C624D6" w:rsidRPr="00B4176C" w:rsidTr="00EF5416">
        <w:tc>
          <w:tcPr>
            <w:tcW w:w="2872" w:type="dxa"/>
            <w:tcBorders>
              <w:right w:val="double" w:sz="12" w:space="0" w:color="auto"/>
            </w:tcBorders>
          </w:tcPr>
          <w:p w:rsidR="00C624D6" w:rsidRPr="00381332" w:rsidRDefault="00C624D6" w:rsidP="00C624D6">
            <w:pPr>
              <w:pStyle w:val="Odlomakpopisa"/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povezuje događaje i 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promjene u vremenu prikazujući ih na vremenskoj crti ili lenti vremena, crtežom, grafičkim prikazom i sl., uz 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potrebu IKT-a ovisno o uvjetima</w:t>
            </w: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:rsidR="00C624D6" w:rsidRPr="00127F58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lastRenderedPageBreak/>
              <w:t xml:space="preserve">Učenik ne ostvaruje </w:t>
            </w:r>
            <w:r>
              <w:rPr>
                <w:rFonts w:cstheme="minorHAnsi"/>
                <w:sz w:val="24"/>
              </w:rPr>
              <w:lastRenderedPageBreak/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36620C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povezuje događaje i promjene u vremenu prikazujući ih na vremenskoj crti ili lenti vremena, crtežom, grafičkim prikazom i sl., uz upotrebu 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IKT</w:t>
            </w:r>
            <w:r w:rsidRPr="0036620C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-a ovisno o uvjetima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</w:tcPr>
          <w:p w:rsidR="00C624D6" w:rsidRPr="00CE3A92" w:rsidRDefault="00C624D6" w:rsidP="00C624D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Prema započetim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grafičkim prikazima i uz pomoć učitelja prikazuje promjene u vremenu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693" w:type="dxa"/>
          </w:tcPr>
          <w:p w:rsidR="00C624D6" w:rsidRPr="00CE3A92" w:rsidRDefault="00C624D6" w:rsidP="00C624D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Prema zadanim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smjernicama i uz pomoć p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ovezuje događaje i promjene u vremenu prikazujući ih na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lenti vremena, crtežom ili grafičkim prikazom. </w:t>
            </w:r>
          </w:p>
        </w:tc>
        <w:tc>
          <w:tcPr>
            <w:tcW w:w="2551" w:type="dxa"/>
          </w:tcPr>
          <w:p w:rsidR="00C624D6" w:rsidRPr="00CE3A92" w:rsidRDefault="00C624D6" w:rsidP="00C624D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Uglavnom točno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ovezuje događaje i promjene u vremenu prikazujući ih na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lenti vremena, crtežom ili grafičkim prikazom. </w:t>
            </w:r>
          </w:p>
        </w:tc>
        <w:tc>
          <w:tcPr>
            <w:tcW w:w="2694" w:type="dxa"/>
          </w:tcPr>
          <w:p w:rsidR="00C624D6" w:rsidRPr="00CE3A92" w:rsidRDefault="00C624D6" w:rsidP="00C624D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Samostalno i točno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ovezuje događaje i promjene u vremenu prikazujući ih na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lenti vremena, crtežom ili grafičkim prikazom, brinući o urednosti rada. </w:t>
            </w:r>
          </w:p>
        </w:tc>
      </w:tr>
      <w:tr w:rsidR="00C624D6" w:rsidRPr="00B4176C" w:rsidTr="00EF5416">
        <w:tc>
          <w:tcPr>
            <w:tcW w:w="16161" w:type="dxa"/>
            <w:gridSpan w:val="6"/>
            <w:tcBorders>
              <w:top w:val="single" w:sz="12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624D6" w:rsidRDefault="00C624D6" w:rsidP="00C624D6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lastRenderedPageBreak/>
              <w:t xml:space="preserve">ISHOD: </w:t>
            </w:r>
            <w:r w:rsidRPr="00D43955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PID OŠ B.2.4.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 </w:t>
            </w:r>
            <w:r w:rsidRPr="00D43955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Učenik se snalazi u prostoru, izrađuje, </w:t>
            </w:r>
          </w:p>
          <w:p w:rsidR="00C624D6" w:rsidRPr="00D43955" w:rsidRDefault="00C624D6" w:rsidP="00C624D6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D43955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analizira i provjerava skicu kretanja.</w:t>
            </w:r>
          </w:p>
        </w:tc>
      </w:tr>
      <w:tr w:rsidR="00C624D6" w:rsidRPr="00603770" w:rsidTr="00EF5416">
        <w:tc>
          <w:tcPr>
            <w:tcW w:w="2872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:rsidR="00C624D6" w:rsidRPr="00603770" w:rsidRDefault="00C624D6" w:rsidP="00C624D6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:rsidR="00C624D6" w:rsidRPr="00603770" w:rsidRDefault="00C624D6" w:rsidP="00C624D6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694" w:type="dxa"/>
          </w:tcPr>
          <w:p w:rsidR="00C624D6" w:rsidRPr="00603770" w:rsidRDefault="00C624D6" w:rsidP="00C624D6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693" w:type="dxa"/>
          </w:tcPr>
          <w:p w:rsidR="00C624D6" w:rsidRPr="00603770" w:rsidRDefault="00C624D6" w:rsidP="00C624D6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</w:tcPr>
          <w:p w:rsidR="00C624D6" w:rsidRPr="00603770" w:rsidRDefault="00C624D6" w:rsidP="00C624D6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94" w:type="dxa"/>
          </w:tcPr>
          <w:p w:rsidR="00C624D6" w:rsidRPr="00603770" w:rsidRDefault="00C624D6" w:rsidP="00C624D6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C624D6" w:rsidRPr="00B4176C" w:rsidTr="00EF5416">
        <w:tc>
          <w:tcPr>
            <w:tcW w:w="2872" w:type="dxa"/>
            <w:tcBorders>
              <w:right w:val="double" w:sz="12" w:space="0" w:color="auto"/>
            </w:tcBorders>
          </w:tcPr>
          <w:p w:rsidR="00C624D6" w:rsidRPr="007C389F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snalazi se u neposrednome okružju prema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objektima i dijelovima prirode</w:t>
            </w:r>
          </w:p>
          <w:p w:rsidR="00C624D6" w:rsidRPr="00066407" w:rsidRDefault="00C624D6" w:rsidP="00C624D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:rsidR="00C624D6" w:rsidRPr="00127F58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B6237F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snalazi se u neposrednome okružju prema objektima i dijelovima prirode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</w:tcPr>
          <w:p w:rsidR="00C624D6" w:rsidRPr="00B6237F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6237F">
              <w:rPr>
                <w:rFonts w:eastAsia="Times New Roman" w:cstheme="minorHAnsi"/>
                <w:sz w:val="24"/>
                <w:szCs w:val="24"/>
                <w:lang w:eastAsia="hr-HR"/>
              </w:rPr>
              <w:t>Teško i uz pomoć učitelja povezuje objekte ili dijelove prirode sa njihovom lokacijom.</w:t>
            </w:r>
          </w:p>
        </w:tc>
        <w:tc>
          <w:tcPr>
            <w:tcW w:w="2693" w:type="dxa"/>
          </w:tcPr>
          <w:p w:rsidR="00C624D6" w:rsidRPr="007C389F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Uglavnom se samostalno 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snalazi u neposrednome okružju prema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objektima i dijelovima prirode.</w:t>
            </w:r>
          </w:p>
          <w:p w:rsidR="00C624D6" w:rsidRPr="00CE3A92" w:rsidRDefault="00C624D6" w:rsidP="00C624D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</w:tcPr>
          <w:p w:rsidR="00C624D6" w:rsidRPr="007C389F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nalazi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se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eposrednome okružju prema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objektima i dijelovima prirode.</w:t>
            </w:r>
          </w:p>
          <w:p w:rsidR="00C624D6" w:rsidRPr="00CE3A92" w:rsidRDefault="00C624D6" w:rsidP="00C624D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94" w:type="dxa"/>
          </w:tcPr>
          <w:p w:rsidR="00C624D6" w:rsidRPr="007C389F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Samostalno i sigurno se s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nalazi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eposrednome okružju prema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objektima i dijelovima prirode.</w:t>
            </w:r>
          </w:p>
          <w:p w:rsidR="00C624D6" w:rsidRPr="00CE3A92" w:rsidRDefault="00C624D6" w:rsidP="00C624D6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C624D6" w:rsidRPr="00B4176C" w:rsidTr="00EF5416">
        <w:tc>
          <w:tcPr>
            <w:tcW w:w="2872" w:type="dxa"/>
            <w:tcBorders>
              <w:right w:val="double" w:sz="12" w:space="0" w:color="auto"/>
            </w:tcBorders>
          </w:tcPr>
          <w:p w:rsidR="00C624D6" w:rsidRPr="00381332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opisuje objekte i dijelove prirode pre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ma kojima se snalazi u prostoru</w:t>
            </w:r>
            <w:r w:rsidRPr="0038133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:rsidR="00C624D6" w:rsidRPr="00127F58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B6237F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opisuje objekte i dijelove prirode prema kojima se snalazi u prostoru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</w:tcPr>
          <w:p w:rsidR="00C624D6" w:rsidRPr="009F5A5D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Metodom pokušaja i pogrešaka 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opisuje objekte i dijelove prirode pre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ma kojima se snalazi u prostoru, neprecizno ih smještajući u prostor.</w:t>
            </w:r>
          </w:p>
        </w:tc>
        <w:tc>
          <w:tcPr>
            <w:tcW w:w="2693" w:type="dxa"/>
          </w:tcPr>
          <w:p w:rsidR="00C624D6" w:rsidRPr="009F5A5D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Šturim i nepreciznim rečenicama 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opisuje objekte i dijelove prirode pre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ma kojima se snalazi u prostoru.</w:t>
            </w:r>
          </w:p>
        </w:tc>
        <w:tc>
          <w:tcPr>
            <w:tcW w:w="2551" w:type="dxa"/>
          </w:tcPr>
          <w:p w:rsidR="00C624D6" w:rsidRPr="009F5A5D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pisuje objekte i dijelove prirode pre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ma kojima se snalazi u prostoru.</w:t>
            </w:r>
          </w:p>
        </w:tc>
        <w:tc>
          <w:tcPr>
            <w:tcW w:w="2694" w:type="dxa"/>
          </w:tcPr>
          <w:p w:rsidR="00C624D6" w:rsidRPr="009F5A5D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pisuje objekte i dijelove prirode pre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ma kojima se snalazi u prostoru točno ih smještajući u prostor u kojima se nalaze.</w:t>
            </w:r>
          </w:p>
        </w:tc>
      </w:tr>
      <w:tr w:rsidR="00C624D6" w:rsidRPr="00B4176C" w:rsidTr="00EF5416">
        <w:tc>
          <w:tcPr>
            <w:tcW w:w="2872" w:type="dxa"/>
            <w:tcBorders>
              <w:right w:val="double" w:sz="12" w:space="0" w:color="auto"/>
            </w:tcBorders>
          </w:tcPr>
          <w:p w:rsidR="00C624D6" w:rsidRPr="007C389F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prikazuje objekte i dijelove prirode u međusobnom odnosu (crtežom ili p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lakatom ili u pješčaniku i dr.)</w:t>
            </w: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:rsidR="00C624D6" w:rsidRPr="00127F58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B6237F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prikazuje objekte i dijelove prirode u međusobnom odnosu (crtežom ili plakatom ili u pješčaniku i dr.)“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</w:tcPr>
          <w:p w:rsidR="00C624D6" w:rsidRPr="009F5A5D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Proizvoljno i neprecizno, uz asistenciju učitelja smješta objekte i dijelove prirode u međusobni odnos na grafičkom prikazu ili u pješčaniku.</w:t>
            </w:r>
          </w:p>
        </w:tc>
        <w:tc>
          <w:tcPr>
            <w:tcW w:w="2693" w:type="dxa"/>
          </w:tcPr>
          <w:p w:rsidR="00C624D6" w:rsidRPr="009F5A5D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Neprecizno smješta objekte i dijelove prirode u međusobni odnos na grafičkom prikazu ili u pješčaniku.</w:t>
            </w:r>
          </w:p>
        </w:tc>
        <w:tc>
          <w:tcPr>
            <w:tcW w:w="2551" w:type="dxa"/>
          </w:tcPr>
          <w:p w:rsidR="00C624D6" w:rsidRPr="009F5A5D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Uglavnom točno prikazuje i smješta objekte i dijelove prirode u međusobni odnos na grafičkom prikazu ili u pješčaniku.</w:t>
            </w:r>
          </w:p>
        </w:tc>
        <w:tc>
          <w:tcPr>
            <w:tcW w:w="2694" w:type="dxa"/>
          </w:tcPr>
          <w:p w:rsidR="00C624D6" w:rsidRPr="009F5A5D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Uviđajući pravila mjerila izrađuje objekte i dijelove prirode i smješta ih točno u međusobni odnos na grafičkom prikazu ili u pješčaniku, brine o urednosti i točnosti uratka. </w:t>
            </w:r>
          </w:p>
        </w:tc>
      </w:tr>
      <w:tr w:rsidR="00C624D6" w:rsidRPr="00B4176C" w:rsidTr="00EF5416">
        <w:tc>
          <w:tcPr>
            <w:tcW w:w="2872" w:type="dxa"/>
            <w:tcBorders>
              <w:right w:val="double" w:sz="12" w:space="0" w:color="auto"/>
            </w:tcBorders>
          </w:tcPr>
          <w:p w:rsidR="00C624D6" w:rsidRPr="007C389F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izrađ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uje i provjerava skicu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kretanja</w:t>
            </w: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:rsidR="00C624D6" w:rsidRPr="00127F58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lastRenderedPageBreak/>
              <w:t xml:space="preserve">Učenik ne ostvaruje </w:t>
            </w:r>
            <w:r>
              <w:rPr>
                <w:rFonts w:cstheme="minorHAnsi"/>
                <w:sz w:val="24"/>
              </w:rPr>
              <w:lastRenderedPageBreak/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B6237F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izrađuje i provjerava skicu kretanja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</w:tcPr>
          <w:p w:rsidR="00C624D6" w:rsidRPr="009F5A5D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Nesamostalno (kao član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skupine) p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rikazuje objekte i dijelove prirode prema kojima se snalazi u prostoru izrađujući skicu kretanja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teško povezuje izrađenu skicu sa prikazanim terenom.</w:t>
            </w:r>
          </w:p>
        </w:tc>
        <w:tc>
          <w:tcPr>
            <w:tcW w:w="2693" w:type="dxa"/>
          </w:tcPr>
          <w:p w:rsidR="00C624D6" w:rsidRPr="009F5A5D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Uz pomoć p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rikazuje 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objekte i dijelove prirode prema kojima se snalazi u prostoru izrađujući skicu kretanja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51" w:type="dxa"/>
          </w:tcPr>
          <w:p w:rsidR="00C624D6" w:rsidRPr="009F5A5D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Opisuje i prikazuje 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objekte i dijelove prirode prema kojima se snalazi u prostoru izrađujući skicu kretanja.</w:t>
            </w:r>
          </w:p>
        </w:tc>
        <w:tc>
          <w:tcPr>
            <w:tcW w:w="2694" w:type="dxa"/>
          </w:tcPr>
          <w:p w:rsidR="00C624D6" w:rsidRPr="009F5A5D" w:rsidRDefault="00C624D6" w:rsidP="00C624D6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Dogovorenim simbolima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pisuje i prikazuje objekte i dijelove prirode prema kojima se snalazi u prostoru izrađujući skicu kretanja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na terenu provjerava točnost i preciznost skice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C624D6" w:rsidRPr="00B4176C" w:rsidTr="00EF5416">
        <w:tc>
          <w:tcPr>
            <w:tcW w:w="16161" w:type="dxa"/>
            <w:gridSpan w:val="6"/>
            <w:shd w:val="clear" w:color="auto" w:fill="C5E0B3" w:themeFill="accent6" w:themeFillTint="66"/>
          </w:tcPr>
          <w:p w:rsidR="00C624D6" w:rsidRPr="00344D94" w:rsidRDefault="00C624D6" w:rsidP="00C624D6">
            <w:pPr>
              <w:jc w:val="center"/>
              <w:rPr>
                <w:rFonts w:cstheme="minorHAnsi"/>
                <w:color w:val="C00000"/>
                <w:sz w:val="28"/>
              </w:rPr>
            </w:pPr>
            <w:r>
              <w:rPr>
                <w:rFonts w:cstheme="minorHAnsi"/>
                <w:b/>
                <w:color w:val="C00000"/>
                <w:sz w:val="28"/>
              </w:rPr>
              <w:lastRenderedPageBreak/>
              <w:t>C</w:t>
            </w:r>
            <w:r w:rsidRPr="00344D94">
              <w:rPr>
                <w:rFonts w:cstheme="minorHAnsi"/>
                <w:b/>
                <w:color w:val="C00000"/>
                <w:sz w:val="28"/>
              </w:rPr>
              <w:t xml:space="preserve">: </w:t>
            </w:r>
            <w:r>
              <w:rPr>
                <w:rFonts w:cstheme="minorHAnsi"/>
                <w:b/>
                <w:color w:val="C00000"/>
                <w:sz w:val="28"/>
              </w:rPr>
              <w:t>POJEDINAC I DRUŠTVO</w:t>
            </w:r>
          </w:p>
        </w:tc>
      </w:tr>
      <w:tr w:rsidR="00C624D6" w:rsidRPr="00B4176C" w:rsidTr="00EF5416">
        <w:tblPrEx>
          <w:tblLook w:val="04A0" w:firstRow="1" w:lastRow="0" w:firstColumn="1" w:lastColumn="0" w:noHBand="0" w:noVBand="1"/>
        </w:tblPrEx>
        <w:tc>
          <w:tcPr>
            <w:tcW w:w="16161" w:type="dxa"/>
            <w:gridSpan w:val="6"/>
            <w:tcBorders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624D6" w:rsidRDefault="00C624D6" w:rsidP="00C624D6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</w:t>
            </w:r>
            <w:r w:rsidRPr="006477AA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PID OŠ C.2.1. Učenik uspoređuje ulogu i utjecaj pojedinca i zajednice na razvoj </w:t>
            </w:r>
          </w:p>
          <w:p w:rsidR="00C624D6" w:rsidRPr="006477AA" w:rsidRDefault="00C624D6" w:rsidP="00C624D6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6477AA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identiteta te promišlja o važnosti očuvanja baštine.</w:t>
            </w:r>
          </w:p>
        </w:tc>
      </w:tr>
      <w:tr w:rsidR="00C624D6" w:rsidRPr="00603770" w:rsidTr="00EF5416">
        <w:tc>
          <w:tcPr>
            <w:tcW w:w="2872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:rsidR="00C624D6" w:rsidRPr="00603770" w:rsidRDefault="00C624D6" w:rsidP="00C624D6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:rsidR="00C624D6" w:rsidRPr="00603770" w:rsidRDefault="00C624D6" w:rsidP="00C624D6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694" w:type="dxa"/>
          </w:tcPr>
          <w:p w:rsidR="00C624D6" w:rsidRPr="00603770" w:rsidRDefault="00C624D6" w:rsidP="00C624D6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693" w:type="dxa"/>
          </w:tcPr>
          <w:p w:rsidR="00C624D6" w:rsidRPr="00603770" w:rsidRDefault="00C624D6" w:rsidP="00C624D6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</w:tcPr>
          <w:p w:rsidR="00C624D6" w:rsidRPr="00603770" w:rsidRDefault="00C624D6" w:rsidP="00C624D6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94" w:type="dxa"/>
          </w:tcPr>
          <w:p w:rsidR="00C624D6" w:rsidRPr="00603770" w:rsidRDefault="00C624D6" w:rsidP="00C624D6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2A477F" w:rsidRPr="00B4176C" w:rsidTr="002A477F">
        <w:tblPrEx>
          <w:tblLook w:val="04A0" w:firstRow="1" w:lastRow="0" w:firstColumn="1" w:lastColumn="0" w:noHBand="0" w:noVBand="1"/>
        </w:tblPrEx>
        <w:tc>
          <w:tcPr>
            <w:tcW w:w="2872" w:type="dxa"/>
            <w:tcBorders>
              <w:right w:val="double" w:sz="12" w:space="0" w:color="auto"/>
            </w:tcBorders>
          </w:tcPr>
          <w:p w:rsidR="002A477F" w:rsidRPr="007C389F" w:rsidRDefault="002A477F" w:rsidP="002A477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razvija spoznaju o sebi u odnosu na druge i objašnjava ulogu pojedin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ca i zajednice na osobni razvoj</w:t>
            </w: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:rsidR="002A477F" w:rsidRDefault="002A477F" w:rsidP="002A477F">
            <w:r w:rsidRPr="007B10EA">
              <w:rPr>
                <w:rFonts w:cstheme="minorHAnsi"/>
                <w:sz w:val="24"/>
              </w:rPr>
              <w:t xml:space="preserve">Učenik ne ostvaruje sastavnicu ishoda </w:t>
            </w:r>
            <w:r w:rsidRPr="007B10EA">
              <w:rPr>
                <w:rFonts w:cstheme="minorHAnsi"/>
                <w:i/>
                <w:sz w:val="24"/>
              </w:rPr>
              <w:t>„</w:t>
            </w:r>
            <w:r w:rsidRPr="002A477F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razvija spoznaju o sebi u odnosu na druge i objašnjava ulogu pojedinca i zajednice na osobni razvoj</w:t>
            </w:r>
            <w:r w:rsidRPr="007B10EA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7B10EA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</w:tcPr>
          <w:p w:rsidR="002A477F" w:rsidRPr="002A477F" w:rsidRDefault="002A477F" w:rsidP="002A477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t>Nepotpuno i uz poticaj razvija spoznaju o sebi u odnosu na druge.</w:t>
            </w:r>
          </w:p>
          <w:p w:rsidR="002A477F" w:rsidRPr="002A477F" w:rsidRDefault="002A477F" w:rsidP="002A477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3" w:type="dxa"/>
          </w:tcPr>
          <w:p w:rsidR="002A477F" w:rsidRPr="002A477F" w:rsidRDefault="002A477F" w:rsidP="002A477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t>Razvija spoznaju o sebi u odnosu na druge ( uz dodatno pojašnjavanje pitanja, odgovara na pitanja poput Što mogu naučiti od drugih? Kako ja utječem na druge?)</w:t>
            </w:r>
          </w:p>
          <w:p w:rsidR="002A477F" w:rsidRPr="002A477F" w:rsidRDefault="002A477F" w:rsidP="002A477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</w:tcPr>
          <w:p w:rsidR="002A477F" w:rsidRPr="002A477F" w:rsidRDefault="002A477F" w:rsidP="002A477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t>Razvija spoznaju o sebi u odnosu na druge i objašnjava ulogu pojedinca i zajednice na osobni razvoj uz poneka podsjećanja ( odgovara na pitanja poput Kako drugi utječu na mene? Kako ja utječem na druge? Što mogu naučiti od drugih?)</w:t>
            </w:r>
          </w:p>
          <w:p w:rsidR="002A477F" w:rsidRPr="002A477F" w:rsidRDefault="002A477F" w:rsidP="002A477F">
            <w:pPr>
              <w:ind w:left="228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4" w:type="dxa"/>
          </w:tcPr>
          <w:p w:rsidR="002A477F" w:rsidRPr="002A477F" w:rsidRDefault="002A477F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t>Sustavno i stalno razvija spoznaju o sebi u odnosu na druge i objašnjava ulogu pojedinca i zajednice na osobni razvoj (samostalno i kreativno odgovara na pitanja poput</w:t>
            </w:r>
            <w:r w:rsidRPr="002A477F">
              <w:rPr>
                <w:sz w:val="16"/>
                <w:szCs w:val="16"/>
                <w:shd w:val="clear" w:color="auto" w:fill="FFFFFF"/>
              </w:rPr>
              <w:t xml:space="preserve"> </w:t>
            </w: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 Kojim vrijednostima težim? Što mogu naučiti od drugih? Kako pridonosim napretku zajednice? Kako drugi utječu na mene? Kako ja utječem na druge?) </w:t>
            </w:r>
          </w:p>
        </w:tc>
      </w:tr>
      <w:tr w:rsidR="002A477F" w:rsidRPr="00B4176C" w:rsidTr="002A477F">
        <w:tblPrEx>
          <w:tblLook w:val="04A0" w:firstRow="1" w:lastRow="0" w:firstColumn="1" w:lastColumn="0" w:noHBand="0" w:noVBand="1"/>
        </w:tblPrEx>
        <w:tc>
          <w:tcPr>
            <w:tcW w:w="2872" w:type="dxa"/>
            <w:tcBorders>
              <w:right w:val="double" w:sz="12" w:space="0" w:color="auto"/>
            </w:tcBorders>
          </w:tcPr>
          <w:p w:rsidR="002A477F" w:rsidRPr="007C389F" w:rsidRDefault="002A477F" w:rsidP="002A477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objašnjava i raspravlja o različitim ulogama pojedinaca u zajednicama te povezanosti zajednice prema događajima,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interesima, vrijednostima</w:t>
            </w: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:rsidR="002A477F" w:rsidRDefault="002A477F" w:rsidP="002A477F">
            <w:r w:rsidRPr="007B10EA">
              <w:rPr>
                <w:rFonts w:cstheme="minorHAnsi"/>
                <w:sz w:val="24"/>
              </w:rPr>
              <w:t xml:space="preserve">Učenik ne ostvaruje sastavnicu ishoda </w:t>
            </w:r>
            <w:r w:rsidRPr="007B10EA">
              <w:rPr>
                <w:rFonts w:cstheme="minorHAnsi"/>
                <w:i/>
                <w:sz w:val="24"/>
              </w:rPr>
              <w:t>„</w:t>
            </w:r>
            <w:r w:rsidRPr="002A477F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objašnjava i raspravlja o različitim ulogama pojedinaca u zajednicama te povezanosti zajednice prema događajima, interesima, vrijednostima</w:t>
            </w:r>
            <w:r w:rsidRPr="007B10EA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7B10EA">
              <w:rPr>
                <w:rFonts w:cstheme="minorHAnsi"/>
                <w:sz w:val="24"/>
              </w:rPr>
              <w:t xml:space="preserve"> po </w:t>
            </w:r>
            <w:r w:rsidRPr="007B10EA">
              <w:rPr>
                <w:rFonts w:cstheme="minorHAnsi"/>
                <w:sz w:val="24"/>
              </w:rPr>
              <w:lastRenderedPageBreak/>
              <w:t>zadanim elementima.</w:t>
            </w:r>
          </w:p>
        </w:tc>
        <w:tc>
          <w:tcPr>
            <w:tcW w:w="2694" w:type="dxa"/>
          </w:tcPr>
          <w:p w:rsidR="002A477F" w:rsidRPr="002A477F" w:rsidRDefault="002A477F" w:rsidP="002A477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Metodom pokušaja i pogrešaka razlikuje uloge pojedinaca u zajednicama te povezanosti zajednice prema događajima, interesima, vrijednostima, ali mu je sve potrebno dodatno pojasniti.</w:t>
            </w:r>
          </w:p>
        </w:tc>
        <w:tc>
          <w:tcPr>
            <w:tcW w:w="2693" w:type="dxa"/>
          </w:tcPr>
          <w:p w:rsidR="002A477F" w:rsidRPr="002A477F" w:rsidRDefault="002A477F" w:rsidP="002A477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t>Razlikuje uloge pojedinaca u zajednicama te povezanosti zajednice prema događajima, interesima, vrijednostima.</w:t>
            </w:r>
          </w:p>
        </w:tc>
        <w:tc>
          <w:tcPr>
            <w:tcW w:w="2551" w:type="dxa"/>
          </w:tcPr>
          <w:p w:rsidR="002A477F" w:rsidRPr="002A477F" w:rsidRDefault="002A477F" w:rsidP="002A477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t>Objašnjava i raspravlja o različitim ulogama pojedinaca u zajednicama te povezanosti zajednice prema događajima, interesima, vrijednostima.</w:t>
            </w:r>
          </w:p>
        </w:tc>
        <w:tc>
          <w:tcPr>
            <w:tcW w:w="2694" w:type="dxa"/>
          </w:tcPr>
          <w:p w:rsidR="002A477F" w:rsidRPr="002A477F" w:rsidRDefault="002A477F" w:rsidP="002A477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t>Argumentirano objašnjava i raspravlja o različitim ulogama pojedinaca u zajednicama te povezanosti zajednice prema događajima, interesima, vrijednostima</w:t>
            </w:r>
          </w:p>
        </w:tc>
      </w:tr>
      <w:tr w:rsidR="002A477F" w:rsidRPr="00B4176C" w:rsidTr="002A477F">
        <w:tblPrEx>
          <w:tblLook w:val="04A0" w:firstRow="1" w:lastRow="0" w:firstColumn="1" w:lastColumn="0" w:noHBand="0" w:noVBand="1"/>
        </w:tblPrEx>
        <w:tc>
          <w:tcPr>
            <w:tcW w:w="2872" w:type="dxa"/>
            <w:tcBorders>
              <w:right w:val="double" w:sz="12" w:space="0" w:color="auto"/>
            </w:tcBorders>
          </w:tcPr>
          <w:p w:rsidR="002A477F" w:rsidRPr="007C389F" w:rsidRDefault="002A477F" w:rsidP="002A477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promišlja o utjecaju z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ajednice na pojedinca i obratno</w:t>
            </w: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:rsidR="002A477F" w:rsidRDefault="002A477F" w:rsidP="002A477F">
            <w:r w:rsidRPr="007B10EA">
              <w:rPr>
                <w:rFonts w:cstheme="minorHAnsi"/>
                <w:sz w:val="24"/>
              </w:rPr>
              <w:t xml:space="preserve">Učenik ne ostvaruje sastavnicu ishoda </w:t>
            </w:r>
            <w:r w:rsidRPr="007B10EA">
              <w:rPr>
                <w:rFonts w:cstheme="minorHAnsi"/>
                <w:i/>
                <w:sz w:val="24"/>
              </w:rPr>
              <w:t>„</w:t>
            </w:r>
            <w:r w:rsidRPr="002A477F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promišlja o utjecaju zajednice na pojedinca i obratno</w:t>
            </w:r>
            <w:r w:rsidRPr="007B10EA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7B10EA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</w:tcPr>
          <w:p w:rsidR="002A477F" w:rsidRPr="002A477F" w:rsidRDefault="002A477F" w:rsidP="002A477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t>Uglavnom ne promišlja o utjecaju zajednice na pojedinca i obratno.</w:t>
            </w:r>
          </w:p>
        </w:tc>
        <w:tc>
          <w:tcPr>
            <w:tcW w:w="2693" w:type="dxa"/>
          </w:tcPr>
          <w:p w:rsidR="002A477F" w:rsidRPr="002A477F" w:rsidRDefault="002A477F" w:rsidP="002A477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t>Nepotpuno promišlja o utjecaju zajednice na pojedinca i obratno.</w:t>
            </w:r>
          </w:p>
        </w:tc>
        <w:tc>
          <w:tcPr>
            <w:tcW w:w="2551" w:type="dxa"/>
          </w:tcPr>
          <w:p w:rsidR="002A477F" w:rsidRPr="002A477F" w:rsidRDefault="002A477F" w:rsidP="002A477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t>Uz povremeni poticaj promišlja o utjecaju zajednice na pojedinca i obratno.</w:t>
            </w:r>
          </w:p>
        </w:tc>
        <w:tc>
          <w:tcPr>
            <w:tcW w:w="2694" w:type="dxa"/>
          </w:tcPr>
          <w:p w:rsidR="002A477F" w:rsidRPr="002A477F" w:rsidRDefault="002A477F" w:rsidP="002A477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t>Aktivno promišlja o utjecaju zajednice na pojedinca i obratno.</w:t>
            </w:r>
          </w:p>
        </w:tc>
      </w:tr>
      <w:tr w:rsidR="002A477F" w:rsidRPr="00B4176C" w:rsidTr="002A477F">
        <w:tblPrEx>
          <w:tblLook w:val="04A0" w:firstRow="1" w:lastRow="0" w:firstColumn="1" w:lastColumn="0" w:noHBand="0" w:noVBand="1"/>
        </w:tblPrEx>
        <w:tc>
          <w:tcPr>
            <w:tcW w:w="2872" w:type="dxa"/>
            <w:tcBorders>
              <w:right w:val="double" w:sz="12" w:space="0" w:color="auto"/>
            </w:tcBorders>
          </w:tcPr>
          <w:p w:rsidR="002A477F" w:rsidRPr="007C389F" w:rsidRDefault="002A477F" w:rsidP="002A477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opisuje i postavlja pitanja povezana s povijesnom, kulturnom 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prirodnom baštinom svoga mjesta</w:t>
            </w:r>
          </w:p>
          <w:p w:rsidR="002A477F" w:rsidRPr="007C389F" w:rsidRDefault="002A477F" w:rsidP="002A477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:rsidR="002A477F" w:rsidRDefault="002A477F" w:rsidP="002A477F">
            <w:r w:rsidRPr="007B10EA">
              <w:rPr>
                <w:rFonts w:cstheme="minorHAnsi"/>
                <w:sz w:val="24"/>
              </w:rPr>
              <w:t xml:space="preserve">Učenik ne ostvaruje sastavnicu ishoda </w:t>
            </w:r>
            <w:r w:rsidRPr="007B10EA">
              <w:rPr>
                <w:rFonts w:cstheme="minorHAnsi"/>
                <w:i/>
                <w:sz w:val="24"/>
              </w:rPr>
              <w:t>„</w:t>
            </w:r>
            <w:r w:rsidRPr="002A477F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opisuje i postavlja pitanja povezana s povijesnom, kulturnom i prirodnom baštinom svoga mjesta</w:t>
            </w:r>
            <w:r w:rsidRPr="007B10EA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7B10EA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</w:tcPr>
          <w:p w:rsidR="002A477F" w:rsidRPr="002A477F" w:rsidRDefault="002A477F" w:rsidP="002A477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t>Teže shvaća pojam baštine, te uz jednostavne i jasne upute i primjere upituje kratkim i jednoznačnim pitanjima o povijesnoj/kulturnoj/prirodnoj baštini svoga mjesta.</w:t>
            </w:r>
          </w:p>
        </w:tc>
        <w:tc>
          <w:tcPr>
            <w:tcW w:w="2693" w:type="dxa"/>
          </w:tcPr>
          <w:p w:rsidR="002A477F" w:rsidRPr="002A477F" w:rsidRDefault="002A477F" w:rsidP="002A477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t>Postavlja pitanja povezana s povijesnom, kulturnom i prirodnom baštinom svoga mjesta.</w:t>
            </w:r>
          </w:p>
          <w:p w:rsidR="002A477F" w:rsidRPr="002A477F" w:rsidRDefault="002A477F" w:rsidP="002A477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</w:tcPr>
          <w:p w:rsidR="002A477F" w:rsidRPr="002A477F" w:rsidRDefault="002A477F" w:rsidP="002A477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t>Opisuje i postavlja pitanja povezana s povijesnom, kulturnom i prirodnom baštinom svoga mjesta.</w:t>
            </w:r>
          </w:p>
          <w:p w:rsidR="002A477F" w:rsidRPr="002A477F" w:rsidRDefault="002A477F" w:rsidP="002A477F">
            <w:pPr>
              <w:ind w:left="228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4" w:type="dxa"/>
          </w:tcPr>
          <w:p w:rsidR="002A477F" w:rsidRPr="002A477F" w:rsidRDefault="002A477F" w:rsidP="002A477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Opisuje, inicira i postavlja pitanja povezana s povijesnom, kulturnom i prirodnom baštinom svoga mjesta (propituje o  značajnim događajima; tradicijskim predmetima; običaji, nošnja, suveniri,  o ljepotama prirode; parkovi, šume, rijeke, jezera, more, biljke, životinje). </w:t>
            </w:r>
          </w:p>
        </w:tc>
      </w:tr>
      <w:tr w:rsidR="002A477F" w:rsidRPr="00B4176C" w:rsidTr="002A477F">
        <w:tblPrEx>
          <w:tblLook w:val="04A0" w:firstRow="1" w:lastRow="0" w:firstColumn="1" w:lastColumn="0" w:noHBand="0" w:noVBand="1"/>
        </w:tblPrEx>
        <w:tc>
          <w:tcPr>
            <w:tcW w:w="2872" w:type="dxa"/>
            <w:tcBorders>
              <w:right w:val="double" w:sz="12" w:space="0" w:color="auto"/>
            </w:tcBorders>
          </w:tcPr>
          <w:p w:rsidR="002A477F" w:rsidRPr="007C389F" w:rsidRDefault="002A477F" w:rsidP="002A477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navodi primjere i objašnjava načine zaštite i očuvanja prirodne, kulturne i povij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esne baštine</w:t>
            </w:r>
          </w:p>
          <w:p w:rsidR="002A477F" w:rsidRPr="007C389F" w:rsidRDefault="002A477F" w:rsidP="002A477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:rsidR="002A477F" w:rsidRDefault="002A477F" w:rsidP="002A477F">
            <w:r w:rsidRPr="007B10EA">
              <w:rPr>
                <w:rFonts w:cstheme="minorHAnsi"/>
                <w:sz w:val="24"/>
              </w:rPr>
              <w:t xml:space="preserve">Učenik ne ostvaruje sastavnicu ishoda </w:t>
            </w:r>
            <w:r w:rsidRPr="007B10EA">
              <w:rPr>
                <w:rFonts w:cstheme="minorHAnsi"/>
                <w:i/>
                <w:sz w:val="24"/>
              </w:rPr>
              <w:t>„</w:t>
            </w:r>
            <w:r w:rsidRPr="002A477F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sudjeluje i predlaže načine obilježavanja događaja i blagdana</w:t>
            </w:r>
            <w:r w:rsidRPr="007B10EA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7B10EA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</w:tcPr>
          <w:p w:rsidR="002A477F" w:rsidRPr="002A477F" w:rsidRDefault="002A477F" w:rsidP="002A477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t>Isključivo prema naučenom predlošku navodi primjere zaštite i očuvanja prirodne, kulturne i povijesne baštine.</w:t>
            </w:r>
          </w:p>
        </w:tc>
        <w:tc>
          <w:tcPr>
            <w:tcW w:w="2693" w:type="dxa"/>
          </w:tcPr>
          <w:p w:rsidR="002A477F" w:rsidRPr="002A477F" w:rsidRDefault="002A477F" w:rsidP="002A477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t>Navodi primjere zaštite i očuvanja prirodne, kulturne i povijesne baštine.</w:t>
            </w:r>
          </w:p>
        </w:tc>
        <w:tc>
          <w:tcPr>
            <w:tcW w:w="2551" w:type="dxa"/>
          </w:tcPr>
          <w:p w:rsidR="002A477F" w:rsidRPr="002A477F" w:rsidRDefault="002A477F" w:rsidP="002A477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t>Navodi primjere i objašnjava načine zaštite i očuvanja prirodne, kulturne i povijesne baštine.</w:t>
            </w:r>
          </w:p>
          <w:p w:rsidR="002A477F" w:rsidRPr="002A477F" w:rsidRDefault="002A477F" w:rsidP="002A477F">
            <w:pPr>
              <w:ind w:left="228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4" w:type="dxa"/>
          </w:tcPr>
          <w:p w:rsidR="002A477F" w:rsidRPr="002A477F" w:rsidRDefault="002A477F" w:rsidP="002A477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t>Navodi primjere, opisuje i objašnjava načine zaštite i očuvanja prirodne, kulturne i povijesne baštine te objašnjava važnost istog (briga za pojedinca i potomstvo).</w:t>
            </w:r>
          </w:p>
          <w:p w:rsidR="002A477F" w:rsidRPr="002A477F" w:rsidRDefault="002A477F" w:rsidP="002A477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2A477F" w:rsidRPr="00B4176C" w:rsidTr="002A477F">
        <w:tblPrEx>
          <w:tblLook w:val="04A0" w:firstRow="1" w:lastRow="0" w:firstColumn="1" w:lastColumn="0" w:noHBand="0" w:noVBand="1"/>
        </w:tblPrEx>
        <w:tc>
          <w:tcPr>
            <w:tcW w:w="2872" w:type="dxa"/>
            <w:tcBorders>
              <w:bottom w:val="single" w:sz="4" w:space="0" w:color="auto"/>
              <w:right w:val="double" w:sz="12" w:space="0" w:color="auto"/>
            </w:tcBorders>
          </w:tcPr>
          <w:p w:rsidR="002A477F" w:rsidRPr="007C389F" w:rsidRDefault="002A477F" w:rsidP="002A477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sudjeluje i predlaže načine ob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ilježavanja događaja i blagdana</w:t>
            </w:r>
          </w:p>
        </w:tc>
        <w:tc>
          <w:tcPr>
            <w:tcW w:w="2657" w:type="dxa"/>
            <w:tcBorders>
              <w:left w:val="double" w:sz="12" w:space="0" w:color="auto"/>
              <w:bottom w:val="single" w:sz="4" w:space="0" w:color="auto"/>
            </w:tcBorders>
          </w:tcPr>
          <w:p w:rsidR="002A477F" w:rsidRDefault="002A477F" w:rsidP="002A477F">
            <w:r w:rsidRPr="007B10EA">
              <w:rPr>
                <w:rFonts w:cstheme="minorHAnsi"/>
                <w:sz w:val="24"/>
              </w:rPr>
              <w:t xml:space="preserve">Učenik ne ostvaruje sastavnicu ishoda </w:t>
            </w:r>
            <w:r w:rsidRPr="007B10EA">
              <w:rPr>
                <w:rFonts w:cstheme="minorHAnsi"/>
                <w:i/>
                <w:sz w:val="24"/>
              </w:rPr>
              <w:t>„</w:t>
            </w:r>
            <w:r w:rsidRPr="002A477F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sudjeluje i predlaže načine obilježavanja događaja i blagdana</w:t>
            </w:r>
            <w:r w:rsidRPr="007B10EA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7B10EA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A477F" w:rsidRPr="002A477F" w:rsidRDefault="002A477F" w:rsidP="002A477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t>Sudjeluje  u obilježavanju događaja i blagdana uz podsjećanja o pravilima ponašanja.</w:t>
            </w:r>
          </w:p>
        </w:tc>
        <w:tc>
          <w:tcPr>
            <w:tcW w:w="2693" w:type="dxa"/>
          </w:tcPr>
          <w:p w:rsidR="002A477F" w:rsidRPr="002A477F" w:rsidRDefault="002A477F" w:rsidP="002A477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t>Sudjeluje  u obilježavanju događaja i blagdana.</w:t>
            </w:r>
          </w:p>
        </w:tc>
        <w:tc>
          <w:tcPr>
            <w:tcW w:w="2551" w:type="dxa"/>
          </w:tcPr>
          <w:p w:rsidR="002A477F" w:rsidRPr="002A477F" w:rsidRDefault="002A477F" w:rsidP="002A477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t>Sudjeluje i predlaže načine obilježavanja događaja i blagdana.</w:t>
            </w:r>
          </w:p>
        </w:tc>
        <w:tc>
          <w:tcPr>
            <w:tcW w:w="2694" w:type="dxa"/>
          </w:tcPr>
          <w:p w:rsidR="002A477F" w:rsidRPr="002A477F" w:rsidRDefault="002A477F" w:rsidP="002A477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t>Aktivno sudjeluje i predlaže kreativne, ali primjerene načine obilježavanja događaja i blagdana.</w:t>
            </w:r>
          </w:p>
        </w:tc>
      </w:tr>
      <w:tr w:rsidR="00C624D6" w:rsidRPr="00B4176C" w:rsidTr="00EF5416">
        <w:tblPrEx>
          <w:tblLook w:val="04A0" w:firstRow="1" w:lastRow="0" w:firstColumn="1" w:lastColumn="0" w:noHBand="0" w:noVBand="1"/>
        </w:tblPrEx>
        <w:tc>
          <w:tcPr>
            <w:tcW w:w="8223" w:type="dxa"/>
            <w:gridSpan w:val="3"/>
            <w:tcBorders>
              <w:right w:val="double" w:sz="4" w:space="0" w:color="auto"/>
            </w:tcBorders>
          </w:tcPr>
          <w:p w:rsidR="00C624D6" w:rsidRDefault="00C624D6" w:rsidP="00C624D6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6477AA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 xml:space="preserve">ISHOD: PID OŠ C.2.2. </w:t>
            </w:r>
          </w:p>
          <w:p w:rsidR="00C624D6" w:rsidRDefault="00C624D6" w:rsidP="00C624D6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6477AA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lastRenderedPageBreak/>
              <w:t xml:space="preserve">Učenik raspravlja o ulozi i utjecaju pravila, </w:t>
            </w:r>
            <w:r w:rsidRPr="006477AA">
              <w:rPr>
                <w:rFonts w:eastAsia="Times New Roman" w:cstheme="minorHAnsi"/>
                <w:b/>
                <w:szCs w:val="24"/>
                <w:lang w:eastAsia="hr-HR"/>
              </w:rPr>
              <w:t>prava i</w:t>
            </w:r>
            <w:r>
              <w:rPr>
                <w:rFonts w:eastAsia="Times New Roman" w:cstheme="minorHAnsi"/>
                <w:b/>
                <w:szCs w:val="24"/>
                <w:lang w:eastAsia="hr-HR"/>
              </w:rPr>
              <w:t xml:space="preserve"> </w:t>
            </w:r>
            <w:r w:rsidRPr="006477AA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dužnosti na zajednicu te važnosti odgovornoga ponašanja.</w:t>
            </w:r>
          </w:p>
          <w:p w:rsidR="00C624D6" w:rsidRPr="006477AA" w:rsidRDefault="00C624D6" w:rsidP="00C624D6">
            <w:pPr>
              <w:rPr>
                <w:rFonts w:eastAsia="Times New Roman" w:cstheme="minorHAnsi"/>
                <w:szCs w:val="24"/>
                <w:lang w:eastAsia="hr-HR"/>
              </w:rPr>
            </w:pPr>
          </w:p>
          <w:p w:rsidR="00C624D6" w:rsidRPr="006477AA" w:rsidRDefault="00C624D6" w:rsidP="00C624D6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6477AA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Razrada ishoda:</w:t>
            </w:r>
          </w:p>
          <w:p w:rsidR="00C624D6" w:rsidRPr="006477AA" w:rsidRDefault="00C624D6" w:rsidP="00C624D6">
            <w:pPr>
              <w:pStyle w:val="Odlomakpopisa"/>
              <w:numPr>
                <w:ilvl w:val="0"/>
                <w:numId w:val="35"/>
              </w:num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477AA">
              <w:rPr>
                <w:rFonts w:eastAsia="Times New Roman" w:cstheme="minorHAnsi"/>
                <w:sz w:val="24"/>
                <w:szCs w:val="24"/>
                <w:lang w:eastAsia="hr-HR"/>
              </w:rPr>
              <w:t>Dogovara se i raspravlja o pravilima i dužnostima te posljedicama zbog njihova nepoštivanja (u obitelji, razredu, školi).</w:t>
            </w:r>
          </w:p>
          <w:p w:rsidR="00C624D6" w:rsidRPr="006477AA" w:rsidRDefault="00C624D6" w:rsidP="00C624D6">
            <w:pPr>
              <w:pStyle w:val="Odlomakpopisa"/>
              <w:numPr>
                <w:ilvl w:val="0"/>
                <w:numId w:val="35"/>
              </w:num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477AA">
              <w:rPr>
                <w:rFonts w:eastAsia="Times New Roman" w:cstheme="minorHAnsi"/>
                <w:sz w:val="24"/>
                <w:szCs w:val="24"/>
                <w:lang w:eastAsia="hr-HR"/>
              </w:rPr>
              <w:t>Ispunjava dužnosti i pomaže (u obitelji, razredu, školi, mjestu).</w:t>
            </w:r>
          </w:p>
          <w:p w:rsidR="00C624D6" w:rsidRPr="006477AA" w:rsidRDefault="00C624D6" w:rsidP="00C624D6">
            <w:pPr>
              <w:pStyle w:val="Odlomakpopisa"/>
              <w:numPr>
                <w:ilvl w:val="0"/>
                <w:numId w:val="35"/>
              </w:num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477AA">
              <w:rPr>
                <w:rFonts w:eastAsia="Times New Roman" w:cstheme="minorHAnsi"/>
                <w:sz w:val="24"/>
                <w:szCs w:val="24"/>
                <w:lang w:eastAsia="hr-HR"/>
              </w:rPr>
              <w:t>Raspravlja o pravima djece.</w:t>
            </w:r>
          </w:p>
          <w:p w:rsidR="00C624D6" w:rsidRPr="006477AA" w:rsidRDefault="00C624D6" w:rsidP="00C624D6">
            <w:pPr>
              <w:pStyle w:val="Odlomakpopisa"/>
              <w:numPr>
                <w:ilvl w:val="0"/>
                <w:numId w:val="35"/>
              </w:num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477AA">
              <w:rPr>
                <w:rFonts w:eastAsia="Times New Roman" w:cstheme="minorHAnsi"/>
                <w:sz w:val="24"/>
                <w:szCs w:val="24"/>
                <w:lang w:eastAsia="hr-HR"/>
              </w:rPr>
              <w:t>Uvažava različitosti (stavovi i mišljenja).</w:t>
            </w:r>
          </w:p>
          <w:p w:rsidR="00C624D6" w:rsidRPr="006477AA" w:rsidRDefault="00C624D6" w:rsidP="00C624D6">
            <w:pPr>
              <w:pStyle w:val="Odlomakpopisa"/>
              <w:numPr>
                <w:ilvl w:val="0"/>
                <w:numId w:val="35"/>
              </w:num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477AA">
              <w:rPr>
                <w:rFonts w:eastAsia="Times New Roman" w:cstheme="minorHAnsi"/>
                <w:sz w:val="24"/>
                <w:szCs w:val="24"/>
                <w:lang w:eastAsia="hr-HR"/>
              </w:rPr>
              <w:t>Predlaže načine rješavanja problema.</w:t>
            </w:r>
          </w:p>
          <w:p w:rsidR="00C624D6" w:rsidRPr="006477AA" w:rsidRDefault="00C624D6" w:rsidP="00C624D6">
            <w:pPr>
              <w:pStyle w:val="Odlomakpopisa"/>
              <w:numPr>
                <w:ilvl w:val="0"/>
                <w:numId w:val="35"/>
              </w:num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477AA">
              <w:rPr>
                <w:rFonts w:eastAsia="Times New Roman" w:cstheme="minorHAnsi"/>
                <w:sz w:val="24"/>
                <w:szCs w:val="24"/>
                <w:lang w:eastAsia="hr-HR"/>
              </w:rPr>
              <w:t>Odgovorno se služi telefonskim brojevima.</w:t>
            </w:r>
          </w:p>
          <w:p w:rsidR="00C624D6" w:rsidRPr="006477AA" w:rsidRDefault="00C624D6" w:rsidP="00C624D6">
            <w:pPr>
              <w:pStyle w:val="Odlomakpopisa"/>
              <w:numPr>
                <w:ilvl w:val="0"/>
                <w:numId w:val="35"/>
              </w:numPr>
              <w:rPr>
                <w:rFonts w:eastAsia="Times New Roman" w:cstheme="minorHAnsi"/>
                <w:sz w:val="24"/>
                <w:szCs w:val="23"/>
                <w:lang w:eastAsia="hr-HR"/>
              </w:rPr>
            </w:pPr>
            <w:r w:rsidRPr="006477AA">
              <w:rPr>
                <w:rFonts w:eastAsia="Times New Roman" w:cstheme="minorHAnsi"/>
                <w:sz w:val="24"/>
                <w:szCs w:val="24"/>
                <w:lang w:eastAsia="hr-HR"/>
              </w:rPr>
              <w:t>Preuzima odgovornost za svoje ponašanje.</w:t>
            </w:r>
          </w:p>
        </w:tc>
        <w:tc>
          <w:tcPr>
            <w:tcW w:w="7938" w:type="dxa"/>
            <w:gridSpan w:val="3"/>
            <w:tcBorders>
              <w:left w:val="double" w:sz="4" w:space="0" w:color="auto"/>
            </w:tcBorders>
          </w:tcPr>
          <w:p w:rsidR="00C624D6" w:rsidRDefault="00C624D6" w:rsidP="00C624D6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:rsidR="00C624D6" w:rsidRDefault="00C624D6" w:rsidP="00C624D6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:rsidR="00C624D6" w:rsidRDefault="00C624D6" w:rsidP="00C624D6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:rsidR="00C624D6" w:rsidRDefault="00C624D6" w:rsidP="00C624D6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:rsidR="00C624D6" w:rsidRDefault="00C624D6" w:rsidP="00C624D6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:rsidR="00C624D6" w:rsidRDefault="00C624D6" w:rsidP="00C624D6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A624B6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 xml:space="preserve">Navedeni ishod se ne vrednuje već se </w:t>
            </w:r>
            <w: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 xml:space="preserve">opisno </w:t>
            </w:r>
            <w:r w:rsidRPr="00A624B6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 xml:space="preserve">prati </w:t>
            </w:r>
          </w:p>
          <w:p w:rsidR="00C624D6" w:rsidRPr="00A624B6" w:rsidRDefault="00C624D6" w:rsidP="00C624D6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A624B6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tijekom cijele školske godine.</w:t>
            </w:r>
          </w:p>
        </w:tc>
      </w:tr>
      <w:tr w:rsidR="00C624D6" w:rsidRPr="00B4176C" w:rsidTr="00EF5416">
        <w:tblPrEx>
          <w:tblLook w:val="04A0" w:firstRow="1" w:lastRow="0" w:firstColumn="1" w:lastColumn="0" w:noHBand="0" w:noVBand="1"/>
        </w:tblPrEx>
        <w:tc>
          <w:tcPr>
            <w:tcW w:w="16161" w:type="dxa"/>
            <w:gridSpan w:val="6"/>
            <w:tcBorders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624D6" w:rsidRDefault="00C624D6" w:rsidP="00C624D6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lastRenderedPageBreak/>
              <w:t xml:space="preserve">ISHOD: </w:t>
            </w:r>
            <w:r w:rsidRPr="006477AA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PID OŠ C.2.3.</w:t>
            </w: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 </w:t>
            </w:r>
            <w:r w:rsidRPr="006477AA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Učenik opisuje ulogu i utjecaj zajednice i okoliša na djelatnosti </w:t>
            </w:r>
          </w:p>
          <w:p w:rsidR="00C624D6" w:rsidRPr="006477AA" w:rsidRDefault="00C624D6" w:rsidP="00C624D6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6477AA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ljudi mjesta u kojemu živi te opisuje i navodi primjere važnosti i vrijednosti rada.</w:t>
            </w:r>
          </w:p>
        </w:tc>
      </w:tr>
      <w:tr w:rsidR="00C624D6" w:rsidRPr="00603770" w:rsidTr="00EF5416">
        <w:tc>
          <w:tcPr>
            <w:tcW w:w="2872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:rsidR="00C624D6" w:rsidRPr="00603770" w:rsidRDefault="00C624D6" w:rsidP="00C624D6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:rsidR="00C624D6" w:rsidRPr="00603770" w:rsidRDefault="00C624D6" w:rsidP="00C624D6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694" w:type="dxa"/>
          </w:tcPr>
          <w:p w:rsidR="00C624D6" w:rsidRPr="00603770" w:rsidRDefault="00C624D6" w:rsidP="00C624D6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693" w:type="dxa"/>
          </w:tcPr>
          <w:p w:rsidR="00C624D6" w:rsidRPr="00603770" w:rsidRDefault="00C624D6" w:rsidP="00C624D6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</w:tcPr>
          <w:p w:rsidR="00C624D6" w:rsidRPr="00603770" w:rsidRDefault="00C624D6" w:rsidP="00C624D6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94" w:type="dxa"/>
          </w:tcPr>
          <w:p w:rsidR="00C624D6" w:rsidRPr="00603770" w:rsidRDefault="00C624D6" w:rsidP="00C624D6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5072F3" w:rsidRPr="00B4176C" w:rsidTr="005072F3">
        <w:tblPrEx>
          <w:tblLook w:val="04A0" w:firstRow="1" w:lastRow="0" w:firstColumn="1" w:lastColumn="0" w:noHBand="0" w:noVBand="1"/>
        </w:tblPrEx>
        <w:tc>
          <w:tcPr>
            <w:tcW w:w="2872" w:type="dxa"/>
            <w:tcBorders>
              <w:right w:val="double" w:sz="12" w:space="0" w:color="auto"/>
            </w:tcBorders>
          </w:tcPr>
          <w:p w:rsidR="005072F3" w:rsidRPr="007C389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prepoznaje važnost različitih z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animanja i djelatnosti u mjestu</w:t>
            </w:r>
          </w:p>
          <w:p w:rsidR="005072F3" w:rsidRPr="007C389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:rsidR="005072F3" w:rsidRPr="005072F3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B10EA">
              <w:rPr>
                <w:rFonts w:cstheme="minorHAnsi"/>
                <w:sz w:val="24"/>
              </w:rPr>
              <w:t xml:space="preserve">Učenik ne ostvaruje sastavnicu ishoda </w:t>
            </w:r>
            <w:r w:rsidRPr="007B10EA">
              <w:rPr>
                <w:rFonts w:cstheme="minorHAnsi"/>
                <w:i/>
                <w:sz w:val="24"/>
              </w:rPr>
              <w:t>„</w:t>
            </w:r>
            <w:r w:rsidRPr="005072F3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prepoznaje važnost različitih zanimanja i djelatnosti u mjestu</w:t>
            </w:r>
            <w:r w:rsidRPr="007B10EA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7B10EA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</w:tcPr>
          <w:p w:rsidR="005072F3" w:rsidRPr="002A477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t>Prepoznaje važnost različitih zanimanja i djelatnosti u mjestu uz dodatni poticaj.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5072F3" w:rsidRPr="002A477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t>Prepoznaje i razlikuje važnost različitih zanimanja i djelatnosti u mjestu.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5072F3" w:rsidRPr="002A477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t>Prepoznaje, razlikuje i uočava važnost različitih zanimanja i djelatnosti u mjestu.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5072F3" w:rsidRPr="002A477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t>Razlikuje, povezuje, uočava i objašnjava važnost različitih zanimanja i djelatnosti u mjestu.</w:t>
            </w:r>
          </w:p>
        </w:tc>
      </w:tr>
      <w:tr w:rsidR="005072F3" w:rsidRPr="00B4176C" w:rsidTr="005072F3">
        <w:tblPrEx>
          <w:tblLook w:val="04A0" w:firstRow="1" w:lastRow="0" w:firstColumn="1" w:lastColumn="0" w:noHBand="0" w:noVBand="1"/>
        </w:tblPrEx>
        <w:tc>
          <w:tcPr>
            <w:tcW w:w="2872" w:type="dxa"/>
            <w:tcBorders>
              <w:right w:val="double" w:sz="12" w:space="0" w:color="auto"/>
            </w:tcBorders>
          </w:tcPr>
          <w:p w:rsidR="005072F3" w:rsidRPr="007C389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povezu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je djelatnosti ljudi s okolišem</w:t>
            </w:r>
          </w:p>
          <w:p w:rsidR="005072F3" w:rsidRPr="007C389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:rsidR="005072F3" w:rsidRPr="005072F3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B10EA">
              <w:rPr>
                <w:rFonts w:cstheme="minorHAnsi"/>
                <w:sz w:val="24"/>
              </w:rPr>
              <w:t xml:space="preserve">Učenik ne ostvaruje sastavnicu ishoda </w:t>
            </w:r>
            <w:r w:rsidRPr="007B10EA">
              <w:rPr>
                <w:rFonts w:cstheme="minorHAnsi"/>
                <w:i/>
                <w:sz w:val="24"/>
              </w:rPr>
              <w:t>„</w:t>
            </w:r>
            <w:r w:rsidRPr="005072F3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povezuje djelatnosti ljudi s okolišem</w:t>
            </w:r>
            <w:r w:rsidRPr="007B10EA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7B10EA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</w:tcPr>
          <w:p w:rsidR="005072F3" w:rsidRPr="002A477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t>Nepotpuno povezuje djelatnosti ljudi s okolišem.</w:t>
            </w:r>
          </w:p>
          <w:p w:rsidR="005072F3" w:rsidRPr="002A477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5072F3" w:rsidRPr="002A477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t>Povezuje djelatnosti ljudi s okolišem u mjestu kojem živi uz dodatna pitanja i pojašnjenja.</w:t>
            </w:r>
          </w:p>
          <w:p w:rsidR="005072F3" w:rsidRPr="002A477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5072F3" w:rsidRPr="002A477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t>Točno povezuje djelatnosti ljudi s okolišem i zaključuje uz kraće navođenje o djelatnostima u zavičaju.</w:t>
            </w:r>
          </w:p>
          <w:p w:rsidR="005072F3" w:rsidRPr="002A477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5072F3" w:rsidRPr="002A477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t>Točno opisuje, svrstava i povezuje djelatnosti ljudi s okolišem, izvodi zaključke o djelatnostima ljudi u zavičaju i objašnjava ih.</w:t>
            </w:r>
          </w:p>
        </w:tc>
      </w:tr>
      <w:tr w:rsidR="005072F3" w:rsidRPr="00B4176C" w:rsidTr="005072F3">
        <w:tblPrEx>
          <w:tblLook w:val="04A0" w:firstRow="1" w:lastRow="0" w:firstColumn="1" w:lastColumn="0" w:noHBand="0" w:noVBand="1"/>
        </w:tblPrEx>
        <w:tc>
          <w:tcPr>
            <w:tcW w:w="2872" w:type="dxa"/>
            <w:tcBorders>
              <w:right w:val="double" w:sz="12" w:space="0" w:color="auto"/>
            </w:tcBorders>
          </w:tcPr>
          <w:p w:rsidR="005072F3" w:rsidRPr="007C389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opisuje ulogu i utjecaj zajednice i okoliša na djelatn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ost ljudi u neposrednoj okolini</w:t>
            </w:r>
          </w:p>
          <w:p w:rsidR="005072F3" w:rsidRPr="007C389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:rsidR="005072F3" w:rsidRPr="005072F3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B10EA">
              <w:rPr>
                <w:rFonts w:cstheme="minorHAnsi"/>
                <w:sz w:val="24"/>
              </w:rPr>
              <w:t xml:space="preserve">Učenik ne ostvaruje sastavnicu ishoda </w:t>
            </w:r>
            <w:r w:rsidRPr="007B10EA">
              <w:rPr>
                <w:rFonts w:cstheme="minorHAnsi"/>
                <w:i/>
                <w:sz w:val="24"/>
              </w:rPr>
              <w:t>„</w:t>
            </w:r>
            <w:r w:rsidRPr="005072F3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opisuje ulogu i utjecaj zajednice i okoliša na djelatnost ljudi u neposrednoj okolini</w:t>
            </w:r>
            <w:r w:rsidRPr="007B10EA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7B10EA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</w:tcPr>
          <w:p w:rsidR="005072F3" w:rsidRPr="002A477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t>Djelomično, uz poticaj i dodatna pitanja opisuje ulogu i utjecaj zajednice i okoliša na djelatnost ljudi u neposrednoj okolini.</w:t>
            </w:r>
          </w:p>
          <w:p w:rsidR="005072F3" w:rsidRPr="002A477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5072F3" w:rsidRPr="002A477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t>Uz dodatna pitanja opisuje ulogu i utjecaj zajednice i okoliša na djelatnost ljudi u neposrednoj okolini.</w:t>
            </w:r>
          </w:p>
          <w:p w:rsidR="005072F3" w:rsidRPr="002A477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5072F3" w:rsidRPr="002A477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t>Opisuje ulogu i utjecaj zajednice i okoliša na djelatnost ljudi u neposrednoj okolini.</w:t>
            </w:r>
          </w:p>
          <w:p w:rsidR="005072F3" w:rsidRPr="002A477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5072F3" w:rsidRPr="002A477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t>S lakoćom i pravilno opisuje ulogu i utjecaj zajednice i okoliša na djelatnost ljudi u neposrednoj okolini.</w:t>
            </w:r>
          </w:p>
          <w:p w:rsidR="005072F3" w:rsidRPr="002A477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5072F3" w:rsidRPr="00B4176C" w:rsidTr="005072F3">
        <w:tblPrEx>
          <w:tblLook w:val="04A0" w:firstRow="1" w:lastRow="0" w:firstColumn="1" w:lastColumn="0" w:noHBand="0" w:noVBand="1"/>
        </w:tblPrEx>
        <w:tc>
          <w:tcPr>
            <w:tcW w:w="2872" w:type="dxa"/>
            <w:tcBorders>
              <w:right w:val="double" w:sz="12" w:space="0" w:color="auto"/>
            </w:tcBorders>
          </w:tcPr>
          <w:p w:rsidR="005072F3" w:rsidRPr="007C389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pisuje povezanost rada 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zarade</w:t>
            </w:r>
          </w:p>
          <w:p w:rsidR="005072F3" w:rsidRPr="007C389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:rsidR="005072F3" w:rsidRPr="005072F3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B10EA">
              <w:rPr>
                <w:rFonts w:cstheme="minorHAnsi"/>
                <w:sz w:val="24"/>
              </w:rPr>
              <w:lastRenderedPageBreak/>
              <w:t xml:space="preserve">Učenik ne ostvaruje </w:t>
            </w:r>
            <w:r w:rsidRPr="007B10EA">
              <w:rPr>
                <w:rFonts w:cstheme="minorHAnsi"/>
                <w:sz w:val="24"/>
              </w:rPr>
              <w:lastRenderedPageBreak/>
              <w:t xml:space="preserve">sastavnicu ishoda </w:t>
            </w:r>
            <w:r w:rsidRPr="007B10EA">
              <w:rPr>
                <w:rFonts w:cstheme="minorHAnsi"/>
                <w:i/>
                <w:sz w:val="24"/>
              </w:rPr>
              <w:t>„</w:t>
            </w:r>
            <w:r w:rsidRPr="005072F3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opisuje povezanost rada i zarade</w:t>
            </w:r>
            <w:r w:rsidRPr="007B10EA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7B10EA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</w:tcPr>
          <w:p w:rsidR="005072F3" w:rsidRPr="002A477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Proizvoljno opisuje </w:t>
            </w: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povezanost rada i zarade jer ne shvaća povezanost.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5072F3" w:rsidRPr="002A477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Prema zadanim </w:t>
            </w: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primjerima i smjernicama djelomično uspješno opisuje povezanost rada i zarade.</w:t>
            </w:r>
          </w:p>
          <w:p w:rsidR="005072F3" w:rsidRPr="002A477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5072F3" w:rsidRPr="002A477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Prema opisanim </w:t>
            </w: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(stvarnim i izmišljenim situacijama) samostalno izvodi zaključke o tome koliko su rad i zarada povezani te uz poticaj predlaže razredni projekt na kojem bi se zorno mogla predočiti povezanost rada i zarade.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5072F3" w:rsidRPr="002A477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Kroz radionice i razredni </w:t>
            </w: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sajam, prema konkretnim primjerima, samostalno opisuje povezanost rada i zarade (opisuje školski projekt, uložen trud, vrijeme, rad te zaključuje o zarađenom novcu i predlaže načine u što ga prenamijeniti ili uložiti).</w:t>
            </w:r>
          </w:p>
        </w:tc>
      </w:tr>
      <w:tr w:rsidR="005072F3" w:rsidRPr="00B4176C" w:rsidTr="00EF5416">
        <w:tblPrEx>
          <w:tblLook w:val="04A0" w:firstRow="1" w:lastRow="0" w:firstColumn="1" w:lastColumn="0" w:noHBand="0" w:noVBand="1"/>
        </w:tblPrEx>
        <w:tc>
          <w:tcPr>
            <w:tcW w:w="8223" w:type="dxa"/>
            <w:gridSpan w:val="3"/>
            <w:tcBorders>
              <w:right w:val="single" w:sz="4" w:space="0" w:color="auto"/>
            </w:tcBorders>
            <w:vAlign w:val="center"/>
          </w:tcPr>
          <w:p w:rsidR="00511641" w:rsidRPr="00511641" w:rsidRDefault="00511641" w:rsidP="00511641">
            <w:pPr>
              <w:pStyle w:val="Odlomakpopisa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511641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lastRenderedPageBreak/>
              <w:t>Razrada ishoda:</w:t>
            </w:r>
          </w:p>
          <w:p w:rsidR="00511641" w:rsidRDefault="00511641" w:rsidP="00511641">
            <w:pPr>
              <w:pStyle w:val="Odlomakpopisa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:rsidR="005072F3" w:rsidRPr="00777A7B" w:rsidRDefault="005072F3" w:rsidP="005072F3">
            <w:pPr>
              <w:pStyle w:val="Odlomakpopisa"/>
              <w:numPr>
                <w:ilvl w:val="0"/>
                <w:numId w:val="40"/>
              </w:num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77A7B">
              <w:rPr>
                <w:rFonts w:eastAsia="Times New Roman" w:cstheme="minorHAnsi"/>
                <w:sz w:val="24"/>
                <w:szCs w:val="24"/>
                <w:lang w:eastAsia="hr-HR"/>
              </w:rPr>
              <w:t>Prepoznaje važnost i vrijednost svakoga zanimanja i rada.</w:t>
            </w:r>
          </w:p>
          <w:p w:rsidR="005072F3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:rsidR="005072F3" w:rsidRPr="00511641" w:rsidRDefault="005072F3" w:rsidP="005072F3">
            <w:pPr>
              <w:pStyle w:val="Odlomakpopisa"/>
              <w:numPr>
                <w:ilvl w:val="0"/>
                <w:numId w:val="40"/>
              </w:numPr>
              <w:rPr>
                <w:rFonts w:eastAsia="Times New Roman" w:cstheme="minorHAnsi"/>
                <w:sz w:val="24"/>
                <w:szCs w:val="23"/>
                <w:lang w:eastAsia="hr-HR"/>
              </w:rPr>
            </w:pPr>
            <w:r w:rsidRPr="00777A7B">
              <w:rPr>
                <w:rFonts w:eastAsia="Times New Roman" w:cstheme="minorHAnsi"/>
                <w:sz w:val="24"/>
                <w:szCs w:val="24"/>
                <w:lang w:eastAsia="hr-HR"/>
              </w:rPr>
              <w:t>Razvija odgovornost prema trošenju novca i štednji.</w:t>
            </w:r>
          </w:p>
          <w:p w:rsidR="00511641" w:rsidRPr="00777A7B" w:rsidRDefault="00511641" w:rsidP="00511641">
            <w:pPr>
              <w:pStyle w:val="Odlomakpopisa"/>
              <w:rPr>
                <w:rFonts w:eastAsia="Times New Roman" w:cstheme="minorHAnsi"/>
                <w:sz w:val="24"/>
                <w:szCs w:val="23"/>
                <w:lang w:eastAsia="hr-HR"/>
              </w:rPr>
            </w:pPr>
          </w:p>
        </w:tc>
        <w:tc>
          <w:tcPr>
            <w:tcW w:w="7938" w:type="dxa"/>
            <w:gridSpan w:val="3"/>
            <w:tcBorders>
              <w:left w:val="single" w:sz="4" w:space="0" w:color="auto"/>
            </w:tcBorders>
            <w:vAlign w:val="center"/>
          </w:tcPr>
          <w:p w:rsidR="005072F3" w:rsidRDefault="005072F3" w:rsidP="005072F3">
            <w:pPr>
              <w:ind w:left="31" w:hanging="32"/>
              <w:jc w:val="center"/>
              <w:rPr>
                <w:rFonts w:eastAsia="Times New Roman" w:cstheme="minorHAnsi"/>
                <w:b/>
                <w:sz w:val="24"/>
                <w:szCs w:val="28"/>
                <w:lang w:eastAsia="hr-HR"/>
              </w:rPr>
            </w:pP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</w:t>
            </w:r>
            <w:r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 xml:space="preserve"> razrade navedenoga</w:t>
            </w: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 xml:space="preserve"> ishoda se prati </w:t>
            </w:r>
          </w:p>
          <w:p w:rsidR="005072F3" w:rsidRPr="00A624B6" w:rsidRDefault="005072F3" w:rsidP="005072F3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i ne podliježe vrednovanju.</w:t>
            </w:r>
          </w:p>
        </w:tc>
      </w:tr>
      <w:tr w:rsidR="005072F3" w:rsidRPr="00B4176C" w:rsidTr="00EF5416">
        <w:tc>
          <w:tcPr>
            <w:tcW w:w="16161" w:type="dxa"/>
            <w:gridSpan w:val="6"/>
            <w:shd w:val="clear" w:color="auto" w:fill="C5E0B3" w:themeFill="accent6" w:themeFillTint="66"/>
          </w:tcPr>
          <w:p w:rsidR="005072F3" w:rsidRPr="00344D94" w:rsidRDefault="005072F3" w:rsidP="005072F3">
            <w:pPr>
              <w:jc w:val="center"/>
              <w:rPr>
                <w:rFonts w:cstheme="minorHAnsi"/>
                <w:color w:val="C00000"/>
                <w:sz w:val="28"/>
              </w:rPr>
            </w:pPr>
            <w:r>
              <w:rPr>
                <w:rFonts w:cstheme="minorHAnsi"/>
                <w:b/>
                <w:color w:val="C00000"/>
                <w:sz w:val="28"/>
              </w:rPr>
              <w:t>D: ENERGIJA</w:t>
            </w:r>
          </w:p>
        </w:tc>
      </w:tr>
      <w:tr w:rsidR="005072F3" w:rsidRPr="00603770" w:rsidTr="00EF5416">
        <w:tblPrEx>
          <w:tblLook w:val="04A0" w:firstRow="1" w:lastRow="0" w:firstColumn="1" w:lastColumn="0" w:noHBand="0" w:noVBand="1"/>
        </w:tblPrEx>
        <w:tc>
          <w:tcPr>
            <w:tcW w:w="16161" w:type="dxa"/>
            <w:gridSpan w:val="6"/>
            <w:tcBorders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072F3" w:rsidRDefault="005072F3" w:rsidP="005072F3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</w:t>
            </w:r>
            <w:r w:rsidRPr="001805BB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PID OŠ D.2.1. Učenik prepoznaje različite izvore i oblike, prijenos i pretvorbu </w:t>
            </w:r>
          </w:p>
          <w:p w:rsidR="005072F3" w:rsidRPr="001805BB" w:rsidRDefault="005072F3" w:rsidP="005072F3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1805BB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energije i objašnjava važnost i potrebu štednje energije na primjerima iz svakodnevnoga života.</w:t>
            </w:r>
          </w:p>
        </w:tc>
      </w:tr>
      <w:tr w:rsidR="005072F3" w:rsidRPr="00603770" w:rsidTr="00EF5416">
        <w:tc>
          <w:tcPr>
            <w:tcW w:w="2872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:rsidR="005072F3" w:rsidRPr="00603770" w:rsidRDefault="005072F3" w:rsidP="005072F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:rsidR="005072F3" w:rsidRPr="00603770" w:rsidRDefault="005072F3" w:rsidP="005072F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694" w:type="dxa"/>
          </w:tcPr>
          <w:p w:rsidR="005072F3" w:rsidRPr="00603770" w:rsidRDefault="005072F3" w:rsidP="005072F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693" w:type="dxa"/>
          </w:tcPr>
          <w:p w:rsidR="005072F3" w:rsidRPr="00603770" w:rsidRDefault="005072F3" w:rsidP="005072F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</w:tcPr>
          <w:p w:rsidR="005072F3" w:rsidRPr="00603770" w:rsidRDefault="005072F3" w:rsidP="005072F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94" w:type="dxa"/>
          </w:tcPr>
          <w:p w:rsidR="005072F3" w:rsidRPr="00603770" w:rsidRDefault="005072F3" w:rsidP="005072F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5072F3" w:rsidRPr="00603770" w:rsidTr="00EF5416">
        <w:tc>
          <w:tcPr>
            <w:tcW w:w="2872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</w:tcPr>
          <w:p w:rsidR="005072F3" w:rsidRPr="007C389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repoznaje i razlikuje različite 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zvore energije koji ga okružuju</w:t>
            </w:r>
          </w:p>
          <w:p w:rsidR="005072F3" w:rsidRPr="00603770" w:rsidRDefault="005072F3" w:rsidP="005072F3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2657" w:type="dxa"/>
            <w:tcBorders>
              <w:left w:val="double" w:sz="12" w:space="0" w:color="auto"/>
            </w:tcBorders>
            <w:shd w:val="clear" w:color="auto" w:fill="FFFFFF" w:themeFill="background1"/>
          </w:tcPr>
          <w:p w:rsidR="005072F3" w:rsidRPr="00D76E7E" w:rsidRDefault="005072F3" w:rsidP="005072F3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85B90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prepoznaje 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i razlikuje</w:t>
            </w:r>
            <w:r w:rsidRPr="00185B90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različite izvore</w:t>
            </w:r>
            <w:r w:rsidRPr="00185B90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 energije 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koji ga okružuju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  <w:shd w:val="clear" w:color="auto" w:fill="FFFFFF" w:themeFill="background1"/>
          </w:tcPr>
          <w:p w:rsidR="005072F3" w:rsidRPr="00603770" w:rsidRDefault="005072F3" w:rsidP="005072F3">
            <w:pPr>
              <w:rPr>
                <w:rFonts w:cstheme="minorHAnsi"/>
                <w:b/>
                <w:sz w:val="24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romatrajući grafički prikaz ili uz navođenje p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repoznaje različite izvore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energije koji ga/ju okružuju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 svakodnevnome životu.</w:t>
            </w:r>
          </w:p>
        </w:tc>
        <w:tc>
          <w:tcPr>
            <w:tcW w:w="2693" w:type="dxa"/>
            <w:shd w:val="clear" w:color="auto" w:fill="FFFFFF" w:themeFill="background1"/>
          </w:tcPr>
          <w:p w:rsidR="005072F3" w:rsidRPr="00603770" w:rsidRDefault="005072F3" w:rsidP="005072F3">
            <w:pPr>
              <w:rPr>
                <w:rFonts w:cstheme="minorHAnsi"/>
                <w:b/>
                <w:sz w:val="24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različite izvore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energije koji ga/ju okružuju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 svakodnevnome životu.</w:t>
            </w:r>
          </w:p>
        </w:tc>
        <w:tc>
          <w:tcPr>
            <w:tcW w:w="2551" w:type="dxa"/>
            <w:shd w:val="clear" w:color="auto" w:fill="FFFFFF" w:themeFill="background1"/>
          </w:tcPr>
          <w:p w:rsidR="005072F3" w:rsidRPr="007C389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repoznaje i razlikuje različite 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zvore energije koji ga okružuju.</w:t>
            </w:r>
          </w:p>
          <w:p w:rsidR="005072F3" w:rsidRPr="00AE09E2" w:rsidRDefault="005072F3" w:rsidP="005072F3">
            <w:pPr>
              <w:rPr>
                <w:rFonts w:cstheme="minorHAnsi"/>
                <w:sz w:val="24"/>
              </w:rPr>
            </w:pPr>
          </w:p>
        </w:tc>
        <w:tc>
          <w:tcPr>
            <w:tcW w:w="2694" w:type="dxa"/>
            <w:shd w:val="clear" w:color="auto" w:fill="FFFFFF" w:themeFill="background1"/>
          </w:tcPr>
          <w:p w:rsidR="005072F3" w:rsidRPr="00AE09E2" w:rsidRDefault="005072F3" w:rsidP="005072F3">
            <w:pPr>
              <w:rPr>
                <w:rFonts w:cstheme="minorHAnsi"/>
                <w:sz w:val="24"/>
              </w:rPr>
            </w:pPr>
            <w:r w:rsidRPr="00AE09E2">
              <w:rPr>
                <w:rFonts w:cstheme="minorHAnsi"/>
                <w:sz w:val="24"/>
              </w:rPr>
              <w:t>Daje primjere</w:t>
            </w:r>
            <w:r>
              <w:rPr>
                <w:rFonts w:cstheme="minorHAnsi"/>
                <w:sz w:val="24"/>
              </w:rPr>
              <w:t xml:space="preserve"> za različite izvore energije i uočava njihov suodnos.</w:t>
            </w:r>
          </w:p>
        </w:tc>
      </w:tr>
      <w:tr w:rsidR="005072F3" w:rsidRPr="00603770" w:rsidTr="00EF5416">
        <w:tc>
          <w:tcPr>
            <w:tcW w:w="2872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</w:tcPr>
          <w:p w:rsidR="005072F3" w:rsidRPr="007C389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azlikuje 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blike energije koji ga okružuju</w:t>
            </w:r>
          </w:p>
          <w:p w:rsidR="005072F3" w:rsidRPr="007C389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7" w:type="dxa"/>
            <w:tcBorders>
              <w:left w:val="double" w:sz="12" w:space="0" w:color="auto"/>
            </w:tcBorders>
            <w:shd w:val="clear" w:color="auto" w:fill="FFFFFF" w:themeFill="background1"/>
          </w:tcPr>
          <w:p w:rsidR="005072F3" w:rsidRPr="00D76E7E" w:rsidRDefault="005072F3" w:rsidP="005072F3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</w:t>
            </w:r>
            <w:r w:rsidRPr="00185B90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azlikuje oblike energije koji ga okružuju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  <w:shd w:val="clear" w:color="auto" w:fill="FFFFFF" w:themeFill="background1"/>
          </w:tcPr>
          <w:p w:rsidR="005072F3" w:rsidRPr="00603770" w:rsidRDefault="005072F3" w:rsidP="005072F3">
            <w:pPr>
              <w:rPr>
                <w:rFonts w:cstheme="minorHAnsi"/>
                <w:b/>
                <w:sz w:val="24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romatrajući grafički prikaz ili uz navođenje p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repoznaje različite 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blike energije koji ga/ju okružuju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 svakodnevnome životu.</w:t>
            </w:r>
          </w:p>
        </w:tc>
        <w:tc>
          <w:tcPr>
            <w:tcW w:w="2693" w:type="dxa"/>
            <w:shd w:val="clear" w:color="auto" w:fill="FFFFFF" w:themeFill="background1"/>
          </w:tcPr>
          <w:p w:rsidR="005072F3" w:rsidRPr="00603770" w:rsidRDefault="005072F3" w:rsidP="005072F3">
            <w:pPr>
              <w:rPr>
                <w:rFonts w:cstheme="minorHAnsi"/>
                <w:b/>
                <w:sz w:val="24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Prepoznaje različite 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blike energije koji ga/ju okružuju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 svakodnevnome životu.</w:t>
            </w:r>
          </w:p>
        </w:tc>
        <w:tc>
          <w:tcPr>
            <w:tcW w:w="2551" w:type="dxa"/>
            <w:shd w:val="clear" w:color="auto" w:fill="FFFFFF" w:themeFill="background1"/>
          </w:tcPr>
          <w:p w:rsidR="005072F3" w:rsidRPr="007C389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repoznaje i razlikuje različite 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blike energije koji ga okružuju.</w:t>
            </w:r>
          </w:p>
          <w:p w:rsidR="005072F3" w:rsidRPr="00AE09E2" w:rsidRDefault="005072F3" w:rsidP="005072F3">
            <w:pPr>
              <w:rPr>
                <w:rFonts w:cstheme="minorHAnsi"/>
                <w:sz w:val="24"/>
              </w:rPr>
            </w:pPr>
          </w:p>
        </w:tc>
        <w:tc>
          <w:tcPr>
            <w:tcW w:w="2694" w:type="dxa"/>
            <w:shd w:val="clear" w:color="auto" w:fill="FFFFFF" w:themeFill="background1"/>
          </w:tcPr>
          <w:p w:rsidR="005072F3" w:rsidRPr="00AE09E2" w:rsidRDefault="005072F3" w:rsidP="005072F3">
            <w:pPr>
              <w:rPr>
                <w:rFonts w:cstheme="minorHAnsi"/>
                <w:sz w:val="24"/>
              </w:rPr>
            </w:pPr>
            <w:r w:rsidRPr="00AE09E2">
              <w:rPr>
                <w:rFonts w:cstheme="minorHAnsi"/>
                <w:sz w:val="24"/>
              </w:rPr>
              <w:t>Daje primjere</w:t>
            </w:r>
            <w:r>
              <w:rPr>
                <w:rFonts w:cstheme="minorHAnsi"/>
                <w:sz w:val="24"/>
              </w:rPr>
              <w:t xml:space="preserve"> za različite 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blike energije </w:t>
            </w:r>
            <w:r>
              <w:rPr>
                <w:rFonts w:cstheme="minorHAnsi"/>
                <w:sz w:val="24"/>
              </w:rPr>
              <w:t>i uočava njihov suodnos.</w:t>
            </w:r>
          </w:p>
        </w:tc>
      </w:tr>
      <w:tr w:rsidR="005072F3" w:rsidRPr="00603770" w:rsidTr="00EF5416">
        <w:tc>
          <w:tcPr>
            <w:tcW w:w="2872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</w:tcPr>
          <w:p w:rsidR="005072F3" w:rsidRPr="007C389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prijenos el. energije (vodovima, 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žicama) do mjesta korištenja i prijenos topline s toplijeg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na hladnije mjesto ili predmet</w:t>
            </w:r>
          </w:p>
          <w:p w:rsidR="005072F3" w:rsidRPr="007C389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7" w:type="dxa"/>
            <w:tcBorders>
              <w:left w:val="double" w:sz="12" w:space="0" w:color="auto"/>
            </w:tcBorders>
            <w:shd w:val="clear" w:color="auto" w:fill="FFFFFF" w:themeFill="background1"/>
          </w:tcPr>
          <w:p w:rsidR="005072F3" w:rsidRPr="00D76E7E" w:rsidRDefault="005072F3" w:rsidP="005072F3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lastRenderedPageBreak/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lastRenderedPageBreak/>
              <w:t>„</w:t>
            </w:r>
            <w:r w:rsidRPr="00185B90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prepoznaje prijenos el. energije do mjesta korištenja i prijenos topline s toplijeg na hladnije mjesto ili predmet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  <w:shd w:val="clear" w:color="auto" w:fill="FFFFFF" w:themeFill="background1"/>
          </w:tcPr>
          <w:p w:rsidR="005072F3" w:rsidRPr="00DE1B21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cstheme="minorHAnsi"/>
                <w:sz w:val="24"/>
              </w:rPr>
              <w:lastRenderedPageBreak/>
              <w:t>Uz navođene p</w:t>
            </w:r>
            <w:r w:rsidRPr="00DE1B21">
              <w:rPr>
                <w:rFonts w:cstheme="minorHAnsi"/>
                <w:sz w:val="24"/>
              </w:rPr>
              <w:t xml:space="preserve">repoznaje ali ne obrazlaže </w:t>
            </w:r>
            <w:r w:rsidRPr="00DE1B2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prijenos </w:t>
            </w:r>
            <w:r w:rsidRPr="00DE1B21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el.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e</w:t>
            </w:r>
            <w:r w:rsidRPr="00DE1B21">
              <w:rPr>
                <w:rFonts w:eastAsia="Times New Roman" w:cstheme="minorHAnsi"/>
                <w:sz w:val="24"/>
                <w:szCs w:val="24"/>
                <w:lang w:eastAsia="hr-HR"/>
              </w:rPr>
              <w:t>nergije do mjesta korištenja i prijenos topline s toplijeg na hladnije mjesto ili predmet.</w:t>
            </w:r>
          </w:p>
          <w:p w:rsidR="005072F3" w:rsidRPr="00DE1B21" w:rsidRDefault="005072F3" w:rsidP="005072F3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5072F3" w:rsidRPr="00DE1B21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E1B21">
              <w:rPr>
                <w:rFonts w:cstheme="minorHAnsi"/>
                <w:sz w:val="24"/>
              </w:rPr>
              <w:lastRenderedPageBreak/>
              <w:t xml:space="preserve">Prepoznaje ali ne obrazlaže </w:t>
            </w:r>
            <w:r w:rsidRPr="00DE1B2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prijenos el.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e</w:t>
            </w:r>
            <w:r w:rsidRPr="00DE1B21">
              <w:rPr>
                <w:rFonts w:eastAsia="Times New Roman" w:cstheme="minorHAnsi"/>
                <w:sz w:val="24"/>
                <w:szCs w:val="24"/>
                <w:lang w:eastAsia="hr-HR"/>
              </w:rPr>
              <w:t>nergije do mjesta korištenja i prijenos topline s toplijeg na hladnije mjesto ili predmet.</w:t>
            </w:r>
          </w:p>
          <w:p w:rsidR="005072F3" w:rsidRPr="00DE1B21" w:rsidRDefault="005072F3" w:rsidP="005072F3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5072F3" w:rsidRPr="001F79AD" w:rsidRDefault="005072F3" w:rsidP="005072F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lastRenderedPageBreak/>
              <w:t xml:space="preserve">Obrazlaže prijenos električne energije </w:t>
            </w:r>
            <w:r>
              <w:rPr>
                <w:rFonts w:cstheme="minorHAnsi"/>
                <w:sz w:val="24"/>
              </w:rPr>
              <w:lastRenderedPageBreak/>
              <w:t>vodovima te prijenos električne energije vodovima.</w:t>
            </w:r>
          </w:p>
        </w:tc>
        <w:tc>
          <w:tcPr>
            <w:tcW w:w="2694" w:type="dxa"/>
            <w:shd w:val="clear" w:color="auto" w:fill="FFFFFF" w:themeFill="background1"/>
          </w:tcPr>
          <w:p w:rsidR="005072F3" w:rsidRPr="001F79AD" w:rsidRDefault="005072F3" w:rsidP="005072F3">
            <w:pPr>
              <w:rPr>
                <w:rFonts w:cstheme="minorHAnsi"/>
                <w:sz w:val="24"/>
              </w:rPr>
            </w:pPr>
            <w:r w:rsidRPr="001F79AD">
              <w:rPr>
                <w:rFonts w:cstheme="minorHAnsi"/>
                <w:sz w:val="24"/>
              </w:rPr>
              <w:lastRenderedPageBreak/>
              <w:t>Samostalno</w:t>
            </w:r>
            <w:r>
              <w:rPr>
                <w:rFonts w:cstheme="minorHAnsi"/>
                <w:sz w:val="24"/>
              </w:rPr>
              <w:t xml:space="preserve">, primjerenim pokusima, prikazuje </w:t>
            </w:r>
            <w:r>
              <w:rPr>
                <w:rFonts w:cstheme="minorHAnsi"/>
                <w:sz w:val="24"/>
              </w:rPr>
              <w:lastRenderedPageBreak/>
              <w:t>prijenos topline s predmeta na predmet, obrazlaže prijenos električne energije vodovima.</w:t>
            </w:r>
          </w:p>
        </w:tc>
      </w:tr>
      <w:tr w:rsidR="005072F3" w:rsidRPr="00603770" w:rsidTr="00EF5416">
        <w:tc>
          <w:tcPr>
            <w:tcW w:w="2872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</w:tcPr>
          <w:p w:rsidR="005072F3" w:rsidRPr="007C389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prepoznaje pretvorbu električne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energije u toplinu i svjetlost</w:t>
            </w:r>
          </w:p>
          <w:p w:rsidR="005072F3" w:rsidRPr="007C389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7" w:type="dxa"/>
            <w:tcBorders>
              <w:left w:val="double" w:sz="12" w:space="0" w:color="auto"/>
            </w:tcBorders>
            <w:shd w:val="clear" w:color="auto" w:fill="FFFFFF" w:themeFill="background1"/>
          </w:tcPr>
          <w:p w:rsidR="005072F3" w:rsidRPr="00D76E7E" w:rsidRDefault="005072F3" w:rsidP="005072F3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85B90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prepoznaje pretvorbu električne energije u toplinu i svjetlost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  <w:shd w:val="clear" w:color="auto" w:fill="FFFFFF" w:themeFill="background1"/>
          </w:tcPr>
          <w:p w:rsidR="005072F3" w:rsidRPr="00DE1B21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cstheme="minorHAnsi"/>
                <w:sz w:val="24"/>
              </w:rPr>
              <w:t>Uz navođenje p</w:t>
            </w:r>
            <w:r w:rsidRPr="00DE1B21">
              <w:rPr>
                <w:rFonts w:cstheme="minorHAnsi"/>
                <w:sz w:val="24"/>
              </w:rPr>
              <w:t xml:space="preserve">repoznaje ali ne obrazlaže 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pretvorbu električne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energije u toplinu i svjetlost</w:t>
            </w:r>
            <w:r w:rsidRPr="00DE1B21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:rsidR="005072F3" w:rsidRPr="00DE1B21" w:rsidRDefault="005072F3" w:rsidP="005072F3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5072F3" w:rsidRPr="00DE1B21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E1B21">
              <w:rPr>
                <w:rFonts w:cstheme="minorHAnsi"/>
                <w:sz w:val="24"/>
              </w:rPr>
              <w:t xml:space="preserve">Prepoznaje ali ne obrazlaže 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pretvorbu električne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energije u toplinu i svjetlost</w:t>
            </w:r>
            <w:r w:rsidRPr="00DE1B21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:rsidR="005072F3" w:rsidRPr="00DE1B21" w:rsidRDefault="005072F3" w:rsidP="005072F3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5072F3" w:rsidRPr="001F79AD" w:rsidRDefault="005072F3" w:rsidP="005072F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Obrazlaže 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pretvorbu električne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energije u toplinu i svjetlost</w:t>
            </w:r>
            <w:r>
              <w:rPr>
                <w:rFonts w:cstheme="minorHAnsi"/>
                <w:sz w:val="24"/>
              </w:rPr>
              <w:t>.</w:t>
            </w:r>
          </w:p>
        </w:tc>
        <w:tc>
          <w:tcPr>
            <w:tcW w:w="2694" w:type="dxa"/>
            <w:shd w:val="clear" w:color="auto" w:fill="FFFFFF" w:themeFill="background1"/>
          </w:tcPr>
          <w:p w:rsidR="005072F3" w:rsidRPr="001F79AD" w:rsidRDefault="005072F3" w:rsidP="005072F3">
            <w:pPr>
              <w:rPr>
                <w:rFonts w:cstheme="minorHAnsi"/>
                <w:sz w:val="24"/>
              </w:rPr>
            </w:pPr>
            <w:r w:rsidRPr="001F79AD">
              <w:rPr>
                <w:rFonts w:cstheme="minorHAnsi"/>
                <w:sz w:val="24"/>
              </w:rPr>
              <w:t>Samostalno</w:t>
            </w:r>
            <w:r>
              <w:rPr>
                <w:rFonts w:cstheme="minorHAnsi"/>
                <w:sz w:val="24"/>
              </w:rPr>
              <w:t xml:space="preserve">, primjerenim pokusima, prikazuje 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pretvorbu električne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energije u toplinu i svjetlost</w:t>
            </w:r>
            <w:r>
              <w:rPr>
                <w:rFonts w:cstheme="minorHAnsi"/>
                <w:sz w:val="24"/>
              </w:rPr>
              <w:t>.</w:t>
            </w:r>
          </w:p>
        </w:tc>
      </w:tr>
      <w:tr w:rsidR="005072F3" w:rsidRPr="00603770" w:rsidTr="00EF5416">
        <w:tc>
          <w:tcPr>
            <w:tcW w:w="2872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</w:tcPr>
          <w:p w:rsidR="005072F3" w:rsidRPr="007C389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objašnjava važnost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energije u svakodnevnome životu</w:t>
            </w:r>
          </w:p>
          <w:p w:rsidR="005072F3" w:rsidRPr="007C389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7" w:type="dxa"/>
            <w:tcBorders>
              <w:left w:val="double" w:sz="12" w:space="0" w:color="auto"/>
            </w:tcBorders>
            <w:shd w:val="clear" w:color="auto" w:fill="FFFFFF" w:themeFill="background1"/>
          </w:tcPr>
          <w:p w:rsidR="005072F3" w:rsidRPr="00D76E7E" w:rsidRDefault="005072F3" w:rsidP="005072F3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85B90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objašnjava važnost energije u svakodnevnome životu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  <w:shd w:val="clear" w:color="auto" w:fill="FFFFFF" w:themeFill="background1"/>
          </w:tcPr>
          <w:p w:rsidR="005072F3" w:rsidRPr="007C389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cstheme="minorHAnsi"/>
                <w:sz w:val="24"/>
              </w:rPr>
              <w:t>Pomoću grafičkog prikaza n</w:t>
            </w:r>
            <w:r w:rsidRPr="0089473D">
              <w:rPr>
                <w:rFonts w:cstheme="minorHAnsi"/>
                <w:sz w:val="24"/>
              </w:rPr>
              <w:t xml:space="preserve">abraja primjenu energije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 svakodnevnome životu.</w:t>
            </w:r>
          </w:p>
          <w:p w:rsidR="005072F3" w:rsidRPr="0089473D" w:rsidRDefault="005072F3" w:rsidP="005072F3">
            <w:pPr>
              <w:rPr>
                <w:rFonts w:cstheme="minorHAnsi"/>
                <w:sz w:val="24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5072F3" w:rsidRPr="007C389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9473D">
              <w:rPr>
                <w:rFonts w:cstheme="minorHAnsi"/>
                <w:sz w:val="24"/>
              </w:rPr>
              <w:t xml:space="preserve">Nabraja primjenu energije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 svakodnevnome životu.</w:t>
            </w:r>
          </w:p>
          <w:p w:rsidR="005072F3" w:rsidRPr="0089473D" w:rsidRDefault="005072F3" w:rsidP="005072F3">
            <w:pPr>
              <w:rPr>
                <w:rFonts w:cstheme="minorHAnsi"/>
                <w:sz w:val="24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5072F3" w:rsidRPr="007C389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bjašnjava važnost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energije u svakodnevnome životu.</w:t>
            </w:r>
          </w:p>
          <w:p w:rsidR="005072F3" w:rsidRPr="00603770" w:rsidRDefault="005072F3" w:rsidP="005072F3">
            <w:pPr>
              <w:jc w:val="center"/>
              <w:rPr>
                <w:rFonts w:cstheme="minorHAnsi"/>
                <w:b/>
                <w:sz w:val="24"/>
              </w:rPr>
            </w:pPr>
          </w:p>
        </w:tc>
        <w:tc>
          <w:tcPr>
            <w:tcW w:w="2694" w:type="dxa"/>
            <w:shd w:val="clear" w:color="auto" w:fill="FFFFFF" w:themeFill="background1"/>
          </w:tcPr>
          <w:p w:rsidR="005072F3" w:rsidRPr="007C389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bjašnjava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primjerima potkrepljuje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važnost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energije u svakodnevnome životu.</w:t>
            </w:r>
          </w:p>
          <w:p w:rsidR="005072F3" w:rsidRPr="00603770" w:rsidRDefault="005072F3" w:rsidP="005072F3">
            <w:pPr>
              <w:jc w:val="center"/>
              <w:rPr>
                <w:rFonts w:cstheme="minorHAnsi"/>
                <w:b/>
                <w:sz w:val="24"/>
              </w:rPr>
            </w:pPr>
          </w:p>
        </w:tc>
      </w:tr>
      <w:tr w:rsidR="005072F3" w:rsidRPr="00603770" w:rsidTr="00EF5416">
        <w:tc>
          <w:tcPr>
            <w:tcW w:w="2872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</w:tcPr>
          <w:p w:rsidR="005072F3" w:rsidRPr="007C389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povezuje hranu i prehranu s opskrbom tijela energijom ukazujući na važnost pravil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ne prehrane za zdravlje čovjeka</w:t>
            </w:r>
          </w:p>
          <w:p w:rsidR="005072F3" w:rsidRPr="007C389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7" w:type="dxa"/>
            <w:tcBorders>
              <w:left w:val="double" w:sz="12" w:space="0" w:color="auto"/>
            </w:tcBorders>
            <w:shd w:val="clear" w:color="auto" w:fill="FFFFFF" w:themeFill="background1"/>
          </w:tcPr>
          <w:p w:rsidR="005072F3" w:rsidRPr="00D76E7E" w:rsidRDefault="005072F3" w:rsidP="005072F3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</w:t>
            </w:r>
            <w:r w:rsidRPr="00185B90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ovezuje hranu i prehranu s opskrbom tijela energijom ukazujući na važnost pravilne prehrane za zdravlje čovjeka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  <w:shd w:val="clear" w:color="auto" w:fill="FFFFFF" w:themeFill="background1"/>
          </w:tcPr>
          <w:p w:rsidR="005072F3" w:rsidRPr="00DE1B21" w:rsidRDefault="005072F3" w:rsidP="005072F3">
            <w:pPr>
              <w:rPr>
                <w:rFonts w:cstheme="minorHAnsi"/>
                <w:sz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Nakon dodatnih primjera povezuje hranu kao energiju koja nas pokreće ne dovodeći je u odnos sa važnošću zdrave prehrane.</w:t>
            </w:r>
          </w:p>
        </w:tc>
        <w:tc>
          <w:tcPr>
            <w:tcW w:w="2693" w:type="dxa"/>
            <w:shd w:val="clear" w:color="auto" w:fill="FFFFFF" w:themeFill="background1"/>
          </w:tcPr>
          <w:p w:rsidR="005072F3" w:rsidRPr="007C389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dodatne primjere i poticaje p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ovezuje hranu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kao energiju koja nas pokreće i 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važnost pravil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ne prehrane za zdravlje čovjeka.</w:t>
            </w:r>
          </w:p>
          <w:p w:rsidR="005072F3" w:rsidRPr="00DE1B21" w:rsidRDefault="005072F3" w:rsidP="005072F3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5072F3" w:rsidRPr="007C389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ovezuje hranu i prehranu s opskrbom tijela energijom ukazujući na važnost pravil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ne prehrane za zdravlje čovjeka.</w:t>
            </w:r>
          </w:p>
          <w:p w:rsidR="005072F3" w:rsidRPr="00DE1B21" w:rsidRDefault="005072F3" w:rsidP="005072F3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2694" w:type="dxa"/>
            <w:shd w:val="clear" w:color="auto" w:fill="FFFFFF" w:themeFill="background1"/>
          </w:tcPr>
          <w:p w:rsidR="005072F3" w:rsidRPr="00DE1B21" w:rsidRDefault="005072F3" w:rsidP="005072F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Određuje hranu kao energiju koja pokreće tijelo te prosuđuje o povezanosti zdrave prehrane i zdravlja, daje primjere zdravih i nezdravih jelovnika.</w:t>
            </w:r>
          </w:p>
        </w:tc>
      </w:tr>
      <w:tr w:rsidR="005072F3" w:rsidRPr="00603770" w:rsidTr="00EF5416">
        <w:tc>
          <w:tcPr>
            <w:tcW w:w="2872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</w:tcPr>
          <w:p w:rsidR="005072F3" w:rsidRPr="007C389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navodi različite primjere prometnih sreds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tava i njihovih izvora energije</w:t>
            </w:r>
          </w:p>
          <w:p w:rsidR="005072F3" w:rsidRPr="007C389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7" w:type="dxa"/>
            <w:tcBorders>
              <w:left w:val="double" w:sz="12" w:space="0" w:color="auto"/>
            </w:tcBorders>
            <w:shd w:val="clear" w:color="auto" w:fill="FFFFFF" w:themeFill="background1"/>
          </w:tcPr>
          <w:p w:rsidR="005072F3" w:rsidRPr="00D76E7E" w:rsidRDefault="005072F3" w:rsidP="005072F3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85B90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navodi različite primjere prometnih sredstava i njihovih izvora energije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  <w:shd w:val="clear" w:color="auto" w:fill="FFFFFF" w:themeFill="background1"/>
          </w:tcPr>
          <w:p w:rsidR="005072F3" w:rsidRPr="007C389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Metodom pokušaja i pogrešaka nabraja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različite primjere prometnih sreds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tava i njihovih izvora energije.</w:t>
            </w:r>
          </w:p>
          <w:p w:rsidR="005072F3" w:rsidRPr="00603770" w:rsidRDefault="005072F3" w:rsidP="005072F3">
            <w:pPr>
              <w:jc w:val="center"/>
              <w:rPr>
                <w:rFonts w:cstheme="minorHAnsi"/>
                <w:b/>
                <w:sz w:val="24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5072F3" w:rsidRPr="007C389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Prema zadanim smjernicama n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avodi različite primjere prometnih sreds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tava i njihovih izvora energije.</w:t>
            </w:r>
          </w:p>
          <w:p w:rsidR="005072F3" w:rsidRPr="00603770" w:rsidRDefault="005072F3" w:rsidP="005072F3">
            <w:pPr>
              <w:jc w:val="center"/>
              <w:rPr>
                <w:rFonts w:cstheme="minorHAnsi"/>
                <w:b/>
                <w:sz w:val="24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5072F3" w:rsidRPr="007C389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avodi različite primjere prometnih sreds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tava i njihovih izvora energije.</w:t>
            </w:r>
          </w:p>
          <w:p w:rsidR="005072F3" w:rsidRPr="00603770" w:rsidRDefault="005072F3" w:rsidP="005072F3">
            <w:pPr>
              <w:jc w:val="center"/>
              <w:rPr>
                <w:rFonts w:cstheme="minorHAnsi"/>
                <w:b/>
                <w:sz w:val="24"/>
              </w:rPr>
            </w:pPr>
          </w:p>
        </w:tc>
        <w:tc>
          <w:tcPr>
            <w:tcW w:w="2694" w:type="dxa"/>
            <w:shd w:val="clear" w:color="auto" w:fill="FFFFFF" w:themeFill="background1"/>
          </w:tcPr>
          <w:p w:rsidR="005072F3" w:rsidRPr="00603770" w:rsidRDefault="005072F3" w:rsidP="005072F3">
            <w:pPr>
              <w:rPr>
                <w:rFonts w:cstheme="minorHAnsi"/>
                <w:b/>
                <w:sz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avodi različite primjere prometnih sreds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tava i njihovih izvora energije, uočava ekološki prihvatljiva vozila, uočava vezu između prometnih sredstava na fosilna goriva i zagađenja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zraka te predlaže rješenja.</w:t>
            </w:r>
          </w:p>
        </w:tc>
      </w:tr>
      <w:tr w:rsidR="005072F3" w:rsidRPr="00603770" w:rsidTr="00EF5416">
        <w:tc>
          <w:tcPr>
            <w:tcW w:w="2872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</w:tcPr>
          <w:p w:rsidR="005072F3" w:rsidRPr="007C389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objašnjava načine uštede ene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rgije na koje sam može utjecati</w:t>
            </w:r>
          </w:p>
          <w:p w:rsidR="005072F3" w:rsidRPr="007C389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7" w:type="dxa"/>
            <w:tcBorders>
              <w:left w:val="double" w:sz="12" w:space="0" w:color="auto"/>
            </w:tcBorders>
            <w:shd w:val="clear" w:color="auto" w:fill="FFFFFF" w:themeFill="background1"/>
          </w:tcPr>
          <w:p w:rsidR="005072F3" w:rsidRPr="00D76E7E" w:rsidRDefault="005072F3" w:rsidP="005072F3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85B90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objašnjava načine uštede energije na koje sam može utjecati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  <w:shd w:val="clear" w:color="auto" w:fill="FFFFFF" w:themeFill="background1"/>
          </w:tcPr>
          <w:p w:rsidR="005072F3" w:rsidRPr="0089473D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Nakon dodatnih primjera nabraja </w:t>
            </w:r>
            <w:r w:rsidRPr="0089473D">
              <w:rPr>
                <w:rFonts w:eastAsia="Times New Roman" w:cstheme="minorHAnsi"/>
                <w:sz w:val="24"/>
                <w:szCs w:val="24"/>
                <w:lang w:eastAsia="hr-HR"/>
              </w:rPr>
              <w:t>načine uštede energije na koje sam može utjecati.</w:t>
            </w:r>
          </w:p>
          <w:p w:rsidR="005072F3" w:rsidRPr="0089473D" w:rsidRDefault="005072F3" w:rsidP="005072F3">
            <w:pPr>
              <w:jc w:val="center"/>
              <w:rPr>
                <w:rFonts w:cstheme="minorHAnsi"/>
                <w:b/>
                <w:sz w:val="24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5072F3" w:rsidRPr="0089473D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9473D">
              <w:rPr>
                <w:rFonts w:eastAsia="Times New Roman" w:cstheme="minorHAnsi"/>
                <w:sz w:val="24"/>
                <w:szCs w:val="24"/>
                <w:lang w:eastAsia="hr-HR"/>
              </w:rPr>
              <w:t>Jednostavnim rečenicama i primjerima objašnjava načine uštede energije na koje sam može utjecati.</w:t>
            </w:r>
          </w:p>
          <w:p w:rsidR="005072F3" w:rsidRPr="0089473D" w:rsidRDefault="005072F3" w:rsidP="005072F3">
            <w:pPr>
              <w:jc w:val="center"/>
              <w:rPr>
                <w:rFonts w:cstheme="minorHAnsi"/>
                <w:b/>
                <w:sz w:val="24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5072F3" w:rsidRPr="0089473D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9473D">
              <w:rPr>
                <w:rFonts w:eastAsia="Times New Roman" w:cstheme="minorHAnsi"/>
                <w:sz w:val="24"/>
                <w:szCs w:val="24"/>
                <w:lang w:eastAsia="hr-HR"/>
              </w:rPr>
              <w:t>Objašnjava načine uštede energije na koje sam može utjecati.</w:t>
            </w:r>
          </w:p>
          <w:p w:rsidR="005072F3" w:rsidRPr="0089473D" w:rsidRDefault="005072F3" w:rsidP="005072F3">
            <w:pPr>
              <w:jc w:val="center"/>
              <w:rPr>
                <w:rFonts w:cstheme="minorHAnsi"/>
                <w:b/>
                <w:sz w:val="24"/>
              </w:rPr>
            </w:pPr>
          </w:p>
        </w:tc>
        <w:tc>
          <w:tcPr>
            <w:tcW w:w="2694" w:type="dxa"/>
            <w:shd w:val="clear" w:color="auto" w:fill="FFFFFF" w:themeFill="background1"/>
          </w:tcPr>
          <w:p w:rsidR="005072F3" w:rsidRPr="0089473D" w:rsidRDefault="005072F3" w:rsidP="005072F3">
            <w:pPr>
              <w:rPr>
                <w:rFonts w:ascii="Calibri" w:hAnsi="Calibri" w:cs="Calibri"/>
                <w:sz w:val="24"/>
              </w:rPr>
            </w:pPr>
            <w:r w:rsidRPr="0089473D">
              <w:rPr>
                <w:rFonts w:ascii="Calibri" w:hAnsi="Calibri" w:cs="Calibri"/>
                <w:sz w:val="24"/>
              </w:rPr>
              <w:t xml:space="preserve">Argumentirano objašnjava </w:t>
            </w:r>
            <w:r w:rsidRPr="0089473D">
              <w:rPr>
                <w:rFonts w:eastAsia="Times New Roman" w:cstheme="minorHAnsi"/>
                <w:sz w:val="24"/>
                <w:szCs w:val="24"/>
                <w:lang w:eastAsia="hr-HR"/>
              </w:rPr>
              <w:t>načine  uštede energije na koje sam može utjecati, predlaže  plan štednje.</w:t>
            </w:r>
          </w:p>
          <w:p w:rsidR="005072F3" w:rsidRPr="0089473D" w:rsidRDefault="005072F3" w:rsidP="005072F3">
            <w:pPr>
              <w:rPr>
                <w:rFonts w:cstheme="minorHAnsi"/>
                <w:b/>
                <w:sz w:val="24"/>
              </w:rPr>
            </w:pPr>
          </w:p>
        </w:tc>
      </w:tr>
      <w:tr w:rsidR="005072F3" w:rsidRPr="00603770" w:rsidTr="00EF5416">
        <w:tc>
          <w:tcPr>
            <w:tcW w:w="2872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</w:tcPr>
          <w:p w:rsidR="005072F3" w:rsidRPr="007C389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objašnjava povezanost svoga ponašanja pri korištenju 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nergijom s njezinom uštedom</w:t>
            </w:r>
          </w:p>
        </w:tc>
        <w:tc>
          <w:tcPr>
            <w:tcW w:w="2657" w:type="dxa"/>
            <w:tcBorders>
              <w:left w:val="double" w:sz="12" w:space="0" w:color="auto"/>
            </w:tcBorders>
            <w:shd w:val="clear" w:color="auto" w:fill="FFFFFF" w:themeFill="background1"/>
          </w:tcPr>
          <w:p w:rsidR="005072F3" w:rsidRPr="00D76E7E" w:rsidRDefault="005072F3" w:rsidP="005072F3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85B90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objašnjava povezanost svoga ponašanja pri korištenju energijom s njezinom uštedom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  <w:shd w:val="clear" w:color="auto" w:fill="FFFFFF" w:themeFill="background1"/>
          </w:tcPr>
          <w:p w:rsidR="005072F3" w:rsidRPr="00603770" w:rsidRDefault="005072F3" w:rsidP="005072F3">
            <w:pPr>
              <w:rPr>
                <w:rFonts w:cstheme="minorHAnsi"/>
                <w:b/>
                <w:sz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Prateći jednostavne primjere o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bjašnjava povezanost svoga ponašanja pri korištenju 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nergijom s njezinom uštedom.</w:t>
            </w:r>
          </w:p>
        </w:tc>
        <w:tc>
          <w:tcPr>
            <w:tcW w:w="2693" w:type="dxa"/>
            <w:shd w:val="clear" w:color="auto" w:fill="FFFFFF" w:themeFill="background1"/>
          </w:tcPr>
          <w:p w:rsidR="005072F3" w:rsidRPr="00603770" w:rsidRDefault="005072F3" w:rsidP="005072F3">
            <w:pPr>
              <w:rPr>
                <w:rFonts w:cstheme="minorHAnsi"/>
                <w:b/>
                <w:sz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dodatna pitanja o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bjašnjava povezanost svoga ponašanja pri korištenju 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nergijom s njezinom uštedom.</w:t>
            </w:r>
          </w:p>
        </w:tc>
        <w:tc>
          <w:tcPr>
            <w:tcW w:w="2551" w:type="dxa"/>
            <w:shd w:val="clear" w:color="auto" w:fill="FFFFFF" w:themeFill="background1"/>
          </w:tcPr>
          <w:p w:rsidR="005072F3" w:rsidRPr="00603770" w:rsidRDefault="005072F3" w:rsidP="005072F3">
            <w:pPr>
              <w:rPr>
                <w:rFonts w:cstheme="minorHAnsi"/>
                <w:b/>
                <w:sz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bjašnjava povezanost svoga ponašanja pri korištenju 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nergijom s njezinom uštedom.</w:t>
            </w:r>
          </w:p>
        </w:tc>
        <w:tc>
          <w:tcPr>
            <w:tcW w:w="2694" w:type="dxa"/>
            <w:shd w:val="clear" w:color="auto" w:fill="FFFFFF" w:themeFill="background1"/>
          </w:tcPr>
          <w:p w:rsidR="005072F3" w:rsidRPr="00603770" w:rsidRDefault="005072F3" w:rsidP="005072F3">
            <w:pPr>
              <w:rPr>
                <w:rFonts w:cstheme="minorHAnsi"/>
                <w:b/>
                <w:sz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bjašnjava povezanost svoga ponašanja pri korištenju 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nergijom s njezinom uštedom te praktično primjenjuje znanja, predlaže rješenja za uštedu energije.</w:t>
            </w:r>
          </w:p>
        </w:tc>
      </w:tr>
      <w:tr w:rsidR="005072F3" w:rsidRPr="00B4176C" w:rsidTr="00EF5416">
        <w:tc>
          <w:tcPr>
            <w:tcW w:w="16161" w:type="dxa"/>
            <w:gridSpan w:val="6"/>
            <w:shd w:val="clear" w:color="auto" w:fill="C5E0B3" w:themeFill="accent6" w:themeFillTint="66"/>
          </w:tcPr>
          <w:p w:rsidR="005072F3" w:rsidRPr="00344D94" w:rsidRDefault="005072F3" w:rsidP="005072F3">
            <w:pPr>
              <w:jc w:val="center"/>
              <w:rPr>
                <w:rFonts w:cstheme="minorHAnsi"/>
                <w:color w:val="C00000"/>
                <w:sz w:val="28"/>
              </w:rPr>
            </w:pPr>
            <w:r>
              <w:rPr>
                <w:rFonts w:cstheme="minorHAnsi"/>
                <w:b/>
                <w:color w:val="C00000"/>
                <w:sz w:val="28"/>
              </w:rPr>
              <w:t>A.B.C.D.</w:t>
            </w:r>
            <w:r w:rsidRPr="00344D94">
              <w:rPr>
                <w:rFonts w:cstheme="minorHAnsi"/>
                <w:b/>
                <w:color w:val="C00000"/>
                <w:sz w:val="28"/>
              </w:rPr>
              <w:t xml:space="preserve"> ISTRAŽIVAČKI PRISTUP</w:t>
            </w:r>
          </w:p>
        </w:tc>
      </w:tr>
      <w:tr w:rsidR="005072F3" w:rsidRPr="00603770" w:rsidTr="00EF5416">
        <w:tblPrEx>
          <w:tblLook w:val="04A0" w:firstRow="1" w:lastRow="0" w:firstColumn="1" w:lastColumn="0" w:noHBand="0" w:noVBand="1"/>
        </w:tblPrEx>
        <w:tc>
          <w:tcPr>
            <w:tcW w:w="16161" w:type="dxa"/>
            <w:gridSpan w:val="6"/>
            <w:tcBorders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072F3" w:rsidRDefault="005072F3" w:rsidP="005072F3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</w:t>
            </w:r>
            <w:r w:rsidRPr="001805BB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PID OŠ A.B.C.D. 2.1.Učenik uz usmjeravanje opisuje i predstavlja rezultate promatranja prirode,</w:t>
            </w:r>
          </w:p>
          <w:p w:rsidR="005072F3" w:rsidRPr="001805BB" w:rsidRDefault="005072F3" w:rsidP="005072F3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1805BB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prirodnih ili društvenih pojava u neposrednome okružju i koristi se različitim izvorima informacija.</w:t>
            </w:r>
          </w:p>
        </w:tc>
      </w:tr>
      <w:tr w:rsidR="005072F3" w:rsidRPr="00603770" w:rsidTr="00EF5416">
        <w:tc>
          <w:tcPr>
            <w:tcW w:w="2872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:rsidR="005072F3" w:rsidRPr="00603770" w:rsidRDefault="005072F3" w:rsidP="005072F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:rsidR="005072F3" w:rsidRPr="00603770" w:rsidRDefault="005072F3" w:rsidP="005072F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694" w:type="dxa"/>
          </w:tcPr>
          <w:p w:rsidR="005072F3" w:rsidRPr="00603770" w:rsidRDefault="005072F3" w:rsidP="005072F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693" w:type="dxa"/>
          </w:tcPr>
          <w:p w:rsidR="005072F3" w:rsidRPr="00603770" w:rsidRDefault="005072F3" w:rsidP="005072F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</w:tcPr>
          <w:p w:rsidR="005072F3" w:rsidRPr="00603770" w:rsidRDefault="005072F3" w:rsidP="005072F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94" w:type="dxa"/>
          </w:tcPr>
          <w:p w:rsidR="005072F3" w:rsidRPr="00603770" w:rsidRDefault="005072F3" w:rsidP="005072F3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5072F3" w:rsidRPr="00B4176C" w:rsidTr="00EF5416">
        <w:tblPrEx>
          <w:tblLook w:val="04A0" w:firstRow="1" w:lastRow="0" w:firstColumn="1" w:lastColumn="0" w:noHBand="0" w:noVBand="1"/>
        </w:tblPrEx>
        <w:tc>
          <w:tcPr>
            <w:tcW w:w="2872" w:type="dxa"/>
            <w:tcBorders>
              <w:right w:val="double" w:sz="12" w:space="0" w:color="auto"/>
            </w:tcBorders>
          </w:tcPr>
          <w:p w:rsidR="005072F3" w:rsidRPr="007C389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opaža i opisuje svijet oko sebe služeći se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svojim osjetilima i mjerenjima</w:t>
            </w:r>
          </w:p>
          <w:p w:rsidR="005072F3" w:rsidRPr="007C389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:rsidR="005072F3" w:rsidRPr="00D76E7E" w:rsidRDefault="005072F3" w:rsidP="005072F3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</w:t>
            </w:r>
            <w:r w:rsidRPr="00E91243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paža i opisuje svijet oko sebe služeći se svojim osjetilima i mjerenjima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5072F3" w:rsidRPr="007F0028" w:rsidRDefault="005072F3" w:rsidP="005072F3">
            <w:pPr>
              <w:pStyle w:val="Odlomakpopisa"/>
              <w:ind w:left="36"/>
              <w:jc w:val="both"/>
              <w:rPr>
                <w:rFonts w:cstheme="minorHAnsi"/>
                <w:sz w:val="24"/>
                <w:szCs w:val="24"/>
              </w:rPr>
            </w:pPr>
            <w:r w:rsidRPr="007F0028">
              <w:rPr>
                <w:rFonts w:cstheme="minorHAnsi"/>
                <w:sz w:val="24"/>
                <w:szCs w:val="24"/>
              </w:rPr>
              <w:t>Prema jasnim i kratkim uputama opisuje svijet oko sebe.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5072F3" w:rsidRPr="009778EA" w:rsidRDefault="005072F3" w:rsidP="005072F3">
            <w:pPr>
              <w:pStyle w:val="Odlomakpopisa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Uz učiteljevo vođenje otkriva da se osjetilima i mjerenjima može opažati i opisivati svijet i promjene oko nas.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5072F3" w:rsidRPr="007257D0" w:rsidRDefault="005072F3" w:rsidP="005072F3">
            <w:pPr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Otkriva svojstva i osobine svijeta oko sebe svojim osjetilima i mjerenjima uz povremeno vođeno izlaganje.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5072F3" w:rsidRPr="009A72F0" w:rsidRDefault="005072F3" w:rsidP="005072F3">
            <w:pPr>
              <w:ind w:left="35"/>
              <w:jc w:val="both"/>
              <w:rPr>
                <w:rFonts w:eastAsia="Times New Roman" w:cstheme="minorHAnsi"/>
                <w:strike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Samostalno izvodi pokuse kojima otkriva </w:t>
            </w:r>
            <w:r w:rsidRPr="009A72F0">
              <w:rPr>
                <w:rFonts w:eastAsia="Times New Roman" w:cstheme="minorHAnsi"/>
                <w:sz w:val="24"/>
                <w:szCs w:val="24"/>
                <w:lang w:eastAsia="hr-HR"/>
              </w:rPr>
              <w:t>i opisuje svijet oko sebe, služeći se svojim osjetilima, mjerenjima i IKT tehnologijom.</w:t>
            </w:r>
          </w:p>
        </w:tc>
      </w:tr>
      <w:tr w:rsidR="005072F3" w:rsidRPr="00B4176C" w:rsidTr="00EF5416">
        <w:tblPrEx>
          <w:tblLook w:val="04A0" w:firstRow="1" w:lastRow="0" w:firstColumn="1" w:lastColumn="0" w:noHBand="0" w:noVBand="1"/>
        </w:tblPrEx>
        <w:tc>
          <w:tcPr>
            <w:tcW w:w="2872" w:type="dxa"/>
            <w:tcBorders>
              <w:right w:val="double" w:sz="12" w:space="0" w:color="auto"/>
            </w:tcBorders>
          </w:tcPr>
          <w:p w:rsidR="005072F3" w:rsidRPr="007C389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crta opaž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eno i označava/imenuje dijelove</w:t>
            </w:r>
          </w:p>
          <w:p w:rsidR="005072F3" w:rsidRPr="006477AA" w:rsidRDefault="005072F3" w:rsidP="005072F3">
            <w:pP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:rsidR="005072F3" w:rsidRPr="00D76E7E" w:rsidRDefault="005072F3" w:rsidP="005072F3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c</w:t>
            </w:r>
            <w:r w:rsidRPr="00E91243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rta opaženo i označava/imenuje dijelove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</w:tcPr>
          <w:p w:rsidR="005072F3" w:rsidRPr="007F0028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F0028">
              <w:rPr>
                <w:rFonts w:eastAsia="Times New Roman" w:cstheme="minorHAnsi"/>
                <w:sz w:val="24"/>
                <w:szCs w:val="24"/>
                <w:lang w:eastAsia="hr-HR"/>
              </w:rPr>
              <w:t>Ponekad uz učitelje upute crta opaženo i označava dijelove, imenuje ih u skladu s usvojenim tehnikama čitanja i pisanja.</w:t>
            </w:r>
          </w:p>
        </w:tc>
        <w:tc>
          <w:tcPr>
            <w:tcW w:w="2693" w:type="dxa"/>
          </w:tcPr>
          <w:p w:rsidR="005072F3" w:rsidRPr="005D66C4" w:rsidRDefault="005072F3" w:rsidP="005072F3">
            <w:pPr>
              <w:ind w:left="39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Crta opaženo i označava dijelove prema uputama ili primjeru.</w:t>
            </w:r>
          </w:p>
          <w:p w:rsidR="005072F3" w:rsidRPr="005D66C4" w:rsidRDefault="005072F3" w:rsidP="005072F3">
            <w:pPr>
              <w:ind w:left="228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</w:tcPr>
          <w:p w:rsidR="005072F3" w:rsidRPr="005D66C4" w:rsidRDefault="005072F3" w:rsidP="005072F3">
            <w:pPr>
              <w:ind w:left="39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Crta opaženo i označava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dijelove.</w:t>
            </w:r>
          </w:p>
          <w:p w:rsidR="005072F3" w:rsidRPr="00C41F0F" w:rsidRDefault="005072F3" w:rsidP="005072F3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94" w:type="dxa"/>
          </w:tcPr>
          <w:p w:rsidR="005072F3" w:rsidRPr="005D66C4" w:rsidRDefault="005072F3" w:rsidP="005072F3">
            <w:pPr>
              <w:ind w:left="39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Crta opaženo, uredno, točno i jasno i 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imenuje dijelove.</w:t>
            </w:r>
          </w:p>
          <w:p w:rsidR="005072F3" w:rsidRPr="00C41F0F" w:rsidRDefault="005072F3" w:rsidP="005072F3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5072F3" w:rsidRPr="00B4176C" w:rsidTr="00EF5416">
        <w:tblPrEx>
          <w:tblLook w:val="04A0" w:firstRow="1" w:lastRow="0" w:firstColumn="1" w:lastColumn="0" w:noHBand="0" w:noVBand="1"/>
        </w:tblPrEx>
        <w:tc>
          <w:tcPr>
            <w:tcW w:w="2872" w:type="dxa"/>
            <w:tcBorders>
              <w:right w:val="double" w:sz="12" w:space="0" w:color="auto"/>
            </w:tcBorders>
          </w:tcPr>
          <w:p w:rsidR="005072F3" w:rsidRPr="007C389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prepoznaje uzročno-posljedi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čne veze u neposrednome okružju</w:t>
            </w:r>
          </w:p>
          <w:p w:rsidR="005072F3" w:rsidRPr="006477AA" w:rsidRDefault="005072F3" w:rsidP="005072F3">
            <w:pP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:rsidR="005072F3" w:rsidRPr="00D76E7E" w:rsidRDefault="005072F3" w:rsidP="005072F3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lastRenderedPageBreak/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cstheme="minorHAnsi"/>
                <w:i/>
                <w:sz w:val="24"/>
              </w:rPr>
              <w:t>p</w:t>
            </w:r>
            <w:r w:rsidRPr="00E91243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repoznaje uzročno-</w:t>
            </w:r>
            <w:r w:rsidRPr="00E91243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lastRenderedPageBreak/>
              <w:t>posljedične veze u neposrednome okružju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</w:tcPr>
          <w:p w:rsidR="005072F3" w:rsidRPr="00C41F0F" w:rsidRDefault="005072F3" w:rsidP="005072F3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7F002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Djelomično i metodom pokušaja i pogrešaka prepoznaje 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uzročno-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posljedične veze u neposrednome okružju.</w:t>
            </w:r>
          </w:p>
        </w:tc>
        <w:tc>
          <w:tcPr>
            <w:tcW w:w="2693" w:type="dxa"/>
          </w:tcPr>
          <w:p w:rsidR="005072F3" w:rsidRPr="005D66C4" w:rsidRDefault="005072F3" w:rsidP="005072F3">
            <w:pPr>
              <w:ind w:left="3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Reproducira uočene 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uzročno-posljedične veze u neposrednome 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okružju.</w:t>
            </w:r>
          </w:p>
        </w:tc>
        <w:tc>
          <w:tcPr>
            <w:tcW w:w="2551" w:type="dxa"/>
          </w:tcPr>
          <w:p w:rsidR="005072F3" w:rsidRPr="005D66C4" w:rsidRDefault="005072F3" w:rsidP="005072F3">
            <w:pPr>
              <w:ind w:left="39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Prepoznaje uzročno-posljedične veze u neposrednom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okružju, objašnjava uz učiteljevo vođenje.</w:t>
            </w:r>
          </w:p>
          <w:p w:rsidR="005072F3" w:rsidRPr="00C41F0F" w:rsidRDefault="005072F3" w:rsidP="005072F3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94" w:type="dxa"/>
          </w:tcPr>
          <w:p w:rsidR="005072F3" w:rsidRPr="005D66C4" w:rsidRDefault="005072F3" w:rsidP="005072F3">
            <w:pPr>
              <w:ind w:left="39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Prepoznaje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objašnjava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uzročno-posljedične veze u neposrednome 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okružju.</w:t>
            </w:r>
          </w:p>
          <w:p w:rsidR="005072F3" w:rsidRPr="00C41F0F" w:rsidRDefault="005072F3" w:rsidP="005072F3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5072F3" w:rsidRPr="00B4176C" w:rsidTr="00EF5416">
        <w:tblPrEx>
          <w:tblLook w:val="04A0" w:firstRow="1" w:lastRow="0" w:firstColumn="1" w:lastColumn="0" w:noHBand="0" w:noVBand="1"/>
        </w:tblPrEx>
        <w:tc>
          <w:tcPr>
            <w:tcW w:w="2872" w:type="dxa"/>
            <w:tcBorders>
              <w:right w:val="double" w:sz="12" w:space="0" w:color="auto"/>
            </w:tcBorders>
            <w:vAlign w:val="center"/>
          </w:tcPr>
          <w:p w:rsidR="005072F3" w:rsidRPr="006477AA" w:rsidRDefault="005072F3" w:rsidP="005072F3">
            <w:pP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postavlja pitanja povezana s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opaženim promjenama u prirodi</w:t>
            </w:r>
          </w:p>
          <w:p w:rsidR="005072F3" w:rsidRPr="006477AA" w:rsidRDefault="005072F3" w:rsidP="005072F3">
            <w:pP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:rsidR="005072F3" w:rsidRPr="00D76E7E" w:rsidRDefault="005072F3" w:rsidP="005072F3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</w:t>
            </w:r>
            <w:r w:rsidRPr="00E91243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ostavlja pitanja povezana s opaženim promjenama u prirodi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</w:tcPr>
          <w:p w:rsidR="005072F3" w:rsidRPr="00C41F0F" w:rsidRDefault="005072F3" w:rsidP="005072F3">
            <w:pPr>
              <w:ind w:left="39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7F002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Metodom pokušaja i pogrešaka ponekad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ostavlja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jednostavna 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pitanja povezana s opaženim promjenama u prirodi.</w:t>
            </w:r>
          </w:p>
        </w:tc>
        <w:tc>
          <w:tcPr>
            <w:tcW w:w="2693" w:type="dxa"/>
          </w:tcPr>
          <w:p w:rsidR="005072F3" w:rsidRPr="005D66C4" w:rsidRDefault="005072F3" w:rsidP="005072F3">
            <w:pPr>
              <w:ind w:left="39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Postavlja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jednostavna 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pitanja povezana s opaženim promjenama u prirodi.</w:t>
            </w:r>
          </w:p>
          <w:p w:rsidR="005072F3" w:rsidRPr="005D66C4" w:rsidRDefault="005072F3" w:rsidP="005072F3">
            <w:pPr>
              <w:ind w:left="228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</w:tcPr>
          <w:p w:rsidR="005072F3" w:rsidRPr="005D66C4" w:rsidRDefault="005072F3" w:rsidP="005072F3">
            <w:pPr>
              <w:ind w:left="39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F002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Potaknut primjerom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ostavlja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povezana 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pitanja povezana s opaženim promjenama u prirodi.</w:t>
            </w:r>
          </w:p>
          <w:p w:rsidR="005072F3" w:rsidRPr="00C41F0F" w:rsidRDefault="005072F3" w:rsidP="005072F3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94" w:type="dxa"/>
          </w:tcPr>
          <w:p w:rsidR="005072F3" w:rsidRPr="005D66C4" w:rsidRDefault="005072F3" w:rsidP="005072F3">
            <w:pPr>
              <w:ind w:left="39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Samoinicijativno p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ostavlja pitanja povezana s opaženim promjenama u prirodi.</w:t>
            </w:r>
          </w:p>
          <w:p w:rsidR="005072F3" w:rsidRPr="00C41F0F" w:rsidRDefault="005072F3" w:rsidP="005072F3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5072F3" w:rsidRPr="00B4176C" w:rsidTr="00EF5416">
        <w:tblPrEx>
          <w:tblLook w:val="04A0" w:firstRow="1" w:lastRow="0" w:firstColumn="1" w:lastColumn="0" w:noHBand="0" w:noVBand="1"/>
        </w:tblPrEx>
        <w:tc>
          <w:tcPr>
            <w:tcW w:w="2872" w:type="dxa"/>
            <w:tcBorders>
              <w:right w:val="double" w:sz="12" w:space="0" w:color="auto"/>
            </w:tcBorders>
          </w:tcPr>
          <w:p w:rsidR="005072F3" w:rsidRPr="007C389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postavlja pitanja o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prirodnim i društvenim pojavama</w:t>
            </w:r>
          </w:p>
          <w:p w:rsidR="005072F3" w:rsidRPr="00B4176C" w:rsidRDefault="005072F3" w:rsidP="005072F3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:rsidR="005072F3" w:rsidRPr="00D76E7E" w:rsidRDefault="005072F3" w:rsidP="005072F3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</w:t>
            </w:r>
            <w:r w:rsidRPr="00E91243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ostavlja pitanja o prirodnim i društvenim pojavama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</w:tcPr>
          <w:p w:rsidR="005072F3" w:rsidRPr="005D66C4" w:rsidRDefault="005072F3" w:rsidP="005072F3">
            <w:pPr>
              <w:ind w:left="39"/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F002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Isključivo uz predložak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ostavlja pitanja o prirodnim i društvenim pojavama.</w:t>
            </w:r>
          </w:p>
          <w:p w:rsidR="005072F3" w:rsidRPr="00C41F0F" w:rsidRDefault="005072F3" w:rsidP="005072F3">
            <w:pPr>
              <w:jc w:val="both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93" w:type="dxa"/>
          </w:tcPr>
          <w:p w:rsidR="005072F3" w:rsidRPr="005D66C4" w:rsidRDefault="005072F3" w:rsidP="005072F3">
            <w:pPr>
              <w:ind w:left="39"/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Postavlja pitanja o prirodnim i društvenim pojavama.</w:t>
            </w:r>
          </w:p>
          <w:p w:rsidR="005072F3" w:rsidRPr="005D66C4" w:rsidRDefault="005072F3" w:rsidP="005072F3">
            <w:pPr>
              <w:ind w:left="228"/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</w:tcPr>
          <w:p w:rsidR="005072F3" w:rsidRPr="005D66C4" w:rsidRDefault="005072F3" w:rsidP="005072F3">
            <w:pPr>
              <w:ind w:left="39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Postavlja pitanja o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prirodnim i društvenim pojavama, na neka samostalno daje odgovore i pojašnjava.</w:t>
            </w:r>
          </w:p>
          <w:p w:rsidR="005072F3" w:rsidRPr="00C41F0F" w:rsidRDefault="005072F3" w:rsidP="005072F3">
            <w:pPr>
              <w:jc w:val="both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94" w:type="dxa"/>
          </w:tcPr>
          <w:p w:rsidR="005072F3" w:rsidRPr="00C41F0F" w:rsidRDefault="005072F3" w:rsidP="005072F3">
            <w:pPr>
              <w:jc w:val="both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7F0028">
              <w:rPr>
                <w:rFonts w:eastAsia="Times New Roman" w:cstheme="minorHAnsi"/>
                <w:sz w:val="24"/>
                <w:szCs w:val="24"/>
                <w:lang w:eastAsia="hr-HR"/>
              </w:rPr>
              <w:t>Uspoređuje i komentira prirodne i društvene pojave dovodeći u vezu svojim pitanjima pojave u prirodi i društvu.</w:t>
            </w:r>
          </w:p>
        </w:tc>
      </w:tr>
      <w:tr w:rsidR="005072F3" w:rsidRPr="00B4176C" w:rsidTr="00EF5416">
        <w:tblPrEx>
          <w:tblLook w:val="04A0" w:firstRow="1" w:lastRow="0" w:firstColumn="1" w:lastColumn="0" w:noHBand="0" w:noVBand="1"/>
        </w:tblPrEx>
        <w:tc>
          <w:tcPr>
            <w:tcW w:w="2872" w:type="dxa"/>
            <w:tcBorders>
              <w:right w:val="double" w:sz="12" w:space="0" w:color="auto"/>
            </w:tcBorders>
          </w:tcPr>
          <w:p w:rsidR="005072F3" w:rsidRPr="007C389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objašnjava uočeno, isku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stveno doživljeno ili istraženo</w:t>
            </w:r>
          </w:p>
          <w:p w:rsidR="005072F3" w:rsidRPr="00B4176C" w:rsidRDefault="005072F3" w:rsidP="005072F3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:rsidR="005072F3" w:rsidRPr="00D76E7E" w:rsidRDefault="005072F3" w:rsidP="005072F3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</w:t>
            </w:r>
            <w:r w:rsidRPr="00E91243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bjašnjava uočeno, iskustveno doživljeno ili istraženo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</w:tcPr>
          <w:p w:rsidR="005072F3" w:rsidRPr="00C41F0F" w:rsidRDefault="005072F3" w:rsidP="005072F3">
            <w:pPr>
              <w:jc w:val="both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7F002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uočeno, isku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stveno doživljeno ili istraženo prema primjeru.</w:t>
            </w:r>
          </w:p>
        </w:tc>
        <w:tc>
          <w:tcPr>
            <w:tcW w:w="2693" w:type="dxa"/>
          </w:tcPr>
          <w:p w:rsidR="005072F3" w:rsidRPr="005D66C4" w:rsidRDefault="005072F3" w:rsidP="005072F3">
            <w:pPr>
              <w:ind w:left="39"/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Razlikuje i povremeno objašnjava 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uočeno, iskustveno doživljeno ili istraženo.</w:t>
            </w:r>
          </w:p>
          <w:p w:rsidR="005072F3" w:rsidRPr="005D66C4" w:rsidRDefault="005072F3" w:rsidP="005072F3">
            <w:pPr>
              <w:ind w:left="228"/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</w:tcPr>
          <w:p w:rsidR="005072F3" w:rsidRPr="005D66C4" w:rsidRDefault="005072F3" w:rsidP="005072F3">
            <w:pPr>
              <w:ind w:left="39"/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Objašnjava uočeno, iskustveno doživljeno ili istraženo.</w:t>
            </w:r>
          </w:p>
          <w:p w:rsidR="005072F3" w:rsidRPr="00C41F0F" w:rsidRDefault="005072F3" w:rsidP="005072F3">
            <w:pPr>
              <w:jc w:val="both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94" w:type="dxa"/>
          </w:tcPr>
          <w:p w:rsidR="005072F3" w:rsidRPr="005D66C4" w:rsidRDefault="005072F3" w:rsidP="005072F3">
            <w:pPr>
              <w:ind w:left="39"/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Objašnjava uočeno, isku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stveno doživljeno ili istraženo na zanimljiv i kreativan način.</w:t>
            </w:r>
          </w:p>
          <w:p w:rsidR="005072F3" w:rsidRPr="00C41F0F" w:rsidRDefault="005072F3" w:rsidP="005072F3">
            <w:pPr>
              <w:jc w:val="both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5072F3" w:rsidRPr="00B4176C" w:rsidTr="00EF5416">
        <w:tblPrEx>
          <w:tblLook w:val="04A0" w:firstRow="1" w:lastRow="0" w:firstColumn="1" w:lastColumn="0" w:noHBand="0" w:noVBand="1"/>
        </w:tblPrEx>
        <w:tc>
          <w:tcPr>
            <w:tcW w:w="2872" w:type="dxa"/>
            <w:tcBorders>
              <w:right w:val="double" w:sz="12" w:space="0" w:color="auto"/>
            </w:tcBorders>
          </w:tcPr>
          <w:p w:rsidR="005072F3" w:rsidRPr="007C389F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uoča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va probleme i predlaže rješenja</w:t>
            </w:r>
          </w:p>
          <w:p w:rsidR="005072F3" w:rsidRPr="00B4176C" w:rsidRDefault="005072F3" w:rsidP="005072F3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:rsidR="005072F3" w:rsidRPr="00D76E7E" w:rsidRDefault="005072F3" w:rsidP="005072F3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u</w:t>
            </w:r>
            <w:r w:rsidRPr="00E91243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očava probleme i predlaže rješenja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</w:tcPr>
          <w:p w:rsidR="005072F3" w:rsidRPr="00C41F0F" w:rsidRDefault="005072F3" w:rsidP="005072F3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7F0028">
              <w:rPr>
                <w:rFonts w:eastAsia="Times New Roman" w:cstheme="minorHAnsi"/>
                <w:sz w:val="24"/>
                <w:szCs w:val="24"/>
                <w:lang w:eastAsia="hr-HR"/>
              </w:rPr>
              <w:t>Prepoznaje probleme, ali ne predlaže rješenja.</w:t>
            </w:r>
          </w:p>
        </w:tc>
        <w:tc>
          <w:tcPr>
            <w:tcW w:w="2693" w:type="dxa"/>
          </w:tcPr>
          <w:p w:rsidR="005072F3" w:rsidRPr="005D66C4" w:rsidRDefault="005072F3" w:rsidP="005072F3">
            <w:pPr>
              <w:ind w:left="3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Razlikuje probleme, ali rješenja predlaže samo uz dodatne upute i smjernice.</w:t>
            </w:r>
          </w:p>
        </w:tc>
        <w:tc>
          <w:tcPr>
            <w:tcW w:w="2551" w:type="dxa"/>
          </w:tcPr>
          <w:p w:rsidR="005072F3" w:rsidRPr="005D66C4" w:rsidRDefault="005072F3" w:rsidP="005072F3">
            <w:pPr>
              <w:ind w:left="39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Uočava probleme i predlaže rješenja.</w:t>
            </w:r>
          </w:p>
          <w:p w:rsidR="005072F3" w:rsidRPr="00C41F0F" w:rsidRDefault="005072F3" w:rsidP="005072F3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94" w:type="dxa"/>
          </w:tcPr>
          <w:p w:rsidR="005072F3" w:rsidRPr="005D66C4" w:rsidRDefault="005072F3" w:rsidP="005072F3">
            <w:pPr>
              <w:ind w:left="39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 lakoćom u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oča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va probleme i predlaže rješenja na zanimljiv i kreativan način.</w:t>
            </w:r>
          </w:p>
          <w:p w:rsidR="005072F3" w:rsidRPr="00C41F0F" w:rsidRDefault="005072F3" w:rsidP="005072F3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5072F3" w:rsidRPr="00B4176C" w:rsidTr="00EF5416">
        <w:tblPrEx>
          <w:tblLook w:val="04A0" w:firstRow="1" w:lastRow="0" w:firstColumn="1" w:lastColumn="0" w:noHBand="0" w:noVBand="1"/>
        </w:tblPrEx>
        <w:tc>
          <w:tcPr>
            <w:tcW w:w="2872" w:type="dxa"/>
            <w:tcBorders>
              <w:right w:val="double" w:sz="12" w:space="0" w:color="auto"/>
            </w:tcBorders>
          </w:tcPr>
          <w:p w:rsidR="005072F3" w:rsidRPr="00B4176C" w:rsidRDefault="005072F3" w:rsidP="005072F3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raspravlja, uspoređuje i prikazuje na različite načine rezultate – crtežom, slikom (piktogramima), grafom i sl.</w:t>
            </w: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:rsidR="005072F3" w:rsidRPr="00D76E7E" w:rsidRDefault="005072F3" w:rsidP="005072F3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</w:t>
            </w:r>
            <w:r w:rsidRPr="00E91243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aspravlja, uspoređuje i prikazuje rezultate na različite načine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</w:tcPr>
          <w:p w:rsidR="005072F3" w:rsidRPr="007F0028" w:rsidRDefault="005072F3" w:rsidP="005072F3">
            <w:pPr>
              <w:rPr>
                <w:rFonts w:cstheme="minorHAnsi"/>
                <w:sz w:val="24"/>
                <w:szCs w:val="24"/>
              </w:rPr>
            </w:pPr>
            <w:r w:rsidRPr="007F0028">
              <w:rPr>
                <w:rFonts w:eastAsia="Times New Roman" w:cstheme="minorHAnsi"/>
                <w:sz w:val="24"/>
                <w:szCs w:val="24"/>
                <w:lang w:eastAsia="hr-HR"/>
              </w:rPr>
              <w:t>Podatke u grafičkim prikazima čita isključivo uz pomoć nastavnika.</w:t>
            </w:r>
          </w:p>
        </w:tc>
        <w:tc>
          <w:tcPr>
            <w:tcW w:w="2693" w:type="dxa"/>
          </w:tcPr>
          <w:p w:rsidR="005072F3" w:rsidRPr="007F0028" w:rsidRDefault="005072F3" w:rsidP="005072F3">
            <w:pPr>
              <w:ind w:left="3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F0028">
              <w:rPr>
                <w:rFonts w:eastAsia="Times New Roman" w:cstheme="minorHAnsi"/>
                <w:sz w:val="24"/>
                <w:szCs w:val="24"/>
                <w:lang w:eastAsia="hr-HR"/>
              </w:rPr>
              <w:t>Uglavnom samostalno čita podatke u grafičkim prikazima i tekstovima drugih nastavnih predmeta.</w:t>
            </w:r>
          </w:p>
        </w:tc>
        <w:tc>
          <w:tcPr>
            <w:tcW w:w="2551" w:type="dxa"/>
          </w:tcPr>
          <w:p w:rsidR="005072F3" w:rsidRPr="007F0028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F0028">
              <w:rPr>
                <w:rFonts w:eastAsia="Times New Roman" w:cstheme="minorHAnsi"/>
                <w:sz w:val="24"/>
                <w:szCs w:val="24"/>
                <w:lang w:eastAsia="hr-HR"/>
              </w:rPr>
              <w:t>Čita podatke u grafičkim prikazima i tekstovima drugih nastavnih predmeta.</w:t>
            </w:r>
          </w:p>
        </w:tc>
        <w:tc>
          <w:tcPr>
            <w:tcW w:w="2694" w:type="dxa"/>
          </w:tcPr>
          <w:p w:rsidR="005072F3" w:rsidRPr="007F0028" w:rsidRDefault="005072F3" w:rsidP="005072F3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F0028">
              <w:rPr>
                <w:rFonts w:eastAsia="Times New Roman" w:cstheme="minorHAnsi"/>
                <w:sz w:val="24"/>
                <w:szCs w:val="24"/>
                <w:lang w:eastAsia="hr-HR"/>
              </w:rPr>
              <w:t>Prikazuje, povezuje i čita podatke u grafičkim prikazima i tekstovima drugih nastavnih predmeta.</w:t>
            </w:r>
          </w:p>
        </w:tc>
      </w:tr>
      <w:tr w:rsidR="005072F3" w:rsidRPr="00B4176C" w:rsidTr="00EF5416">
        <w:tblPrEx>
          <w:tblLook w:val="04A0" w:firstRow="1" w:lastRow="0" w:firstColumn="1" w:lastColumn="0" w:noHBand="0" w:noVBand="1"/>
        </w:tblPrEx>
        <w:tc>
          <w:tcPr>
            <w:tcW w:w="2872" w:type="dxa"/>
            <w:tcBorders>
              <w:right w:val="double" w:sz="12" w:space="0" w:color="auto"/>
            </w:tcBorders>
          </w:tcPr>
          <w:p w:rsidR="005072F3" w:rsidRPr="00B4176C" w:rsidRDefault="005072F3" w:rsidP="005072F3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donosi jednostavne zaključke</w:t>
            </w: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:rsidR="005072F3" w:rsidRPr="00D76E7E" w:rsidRDefault="005072F3" w:rsidP="005072F3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d</w:t>
            </w:r>
            <w:r w:rsidRPr="00E91243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onosi jednostavne zaključke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</w:t>
            </w:r>
            <w:r w:rsidRPr="001B1AA7">
              <w:rPr>
                <w:rFonts w:cstheme="minorHAnsi"/>
                <w:sz w:val="24"/>
              </w:rPr>
              <w:lastRenderedPageBreak/>
              <w:t>elementima.</w:t>
            </w:r>
          </w:p>
        </w:tc>
        <w:tc>
          <w:tcPr>
            <w:tcW w:w="2694" w:type="dxa"/>
          </w:tcPr>
          <w:p w:rsidR="005072F3" w:rsidRPr="00C41F0F" w:rsidRDefault="005072F3" w:rsidP="005072F3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7F002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Teže donosi jednostavne zaključke</w:t>
            </w:r>
            <w: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693" w:type="dxa"/>
          </w:tcPr>
          <w:p w:rsidR="005072F3" w:rsidRPr="005D66C4" w:rsidRDefault="005072F3" w:rsidP="005072F3">
            <w:pPr>
              <w:ind w:left="3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Donosi jednostavne zaključke potaknut primjerima.</w:t>
            </w:r>
          </w:p>
        </w:tc>
        <w:tc>
          <w:tcPr>
            <w:tcW w:w="2551" w:type="dxa"/>
          </w:tcPr>
          <w:p w:rsidR="005072F3" w:rsidRPr="00C41F0F" w:rsidRDefault="005072F3" w:rsidP="005072F3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7F0028">
              <w:rPr>
                <w:rFonts w:eastAsia="Times New Roman" w:cstheme="minorHAnsi"/>
                <w:sz w:val="24"/>
                <w:szCs w:val="24"/>
                <w:lang w:eastAsia="hr-HR"/>
              </w:rPr>
              <w:t>Donosi jednostavne zaključke.</w:t>
            </w:r>
          </w:p>
        </w:tc>
        <w:tc>
          <w:tcPr>
            <w:tcW w:w="2694" w:type="dxa"/>
          </w:tcPr>
          <w:p w:rsidR="005072F3" w:rsidRPr="00C41F0F" w:rsidRDefault="005072F3" w:rsidP="005072F3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7F0028">
              <w:rPr>
                <w:rFonts w:eastAsia="Times New Roman" w:cstheme="minorHAnsi"/>
                <w:sz w:val="24"/>
                <w:szCs w:val="24"/>
                <w:lang w:eastAsia="hr-HR"/>
              </w:rPr>
              <w:t>Donosi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7F0028">
              <w:rPr>
                <w:rFonts w:eastAsia="Times New Roman" w:cstheme="minorHAnsi"/>
                <w:sz w:val="24"/>
                <w:szCs w:val="24"/>
                <w:lang w:eastAsia="hr-HR"/>
              </w:rPr>
              <w:t>složenije  zaključke samostalno i jasno.</w:t>
            </w:r>
          </w:p>
        </w:tc>
      </w:tr>
    </w:tbl>
    <w:p w:rsidR="00DF15F6" w:rsidRDefault="00DF15F6" w:rsidP="00DF15F6">
      <w:pPr>
        <w:rPr>
          <w:rFonts w:cstheme="minorHAnsi"/>
          <w:sz w:val="24"/>
        </w:rPr>
      </w:pPr>
    </w:p>
    <w:p w:rsidR="00511641" w:rsidRDefault="00511641" w:rsidP="00DF15F6">
      <w:pPr>
        <w:rPr>
          <w:rFonts w:cstheme="minorHAnsi"/>
          <w:sz w:val="24"/>
        </w:rPr>
      </w:pPr>
    </w:p>
    <w:p w:rsidR="00511641" w:rsidRDefault="00511641" w:rsidP="00DF15F6">
      <w:pPr>
        <w:rPr>
          <w:rFonts w:cstheme="minorHAnsi"/>
          <w:sz w:val="24"/>
        </w:rPr>
      </w:pPr>
    </w:p>
    <w:p w:rsidR="00511641" w:rsidRDefault="00511641" w:rsidP="00DF15F6">
      <w:pPr>
        <w:rPr>
          <w:rFonts w:cstheme="minorHAnsi"/>
          <w:sz w:val="24"/>
        </w:rPr>
      </w:pPr>
    </w:p>
    <w:p w:rsidR="00511641" w:rsidRDefault="00511641" w:rsidP="00DF15F6">
      <w:pPr>
        <w:rPr>
          <w:rFonts w:cstheme="minorHAnsi"/>
          <w:sz w:val="24"/>
        </w:rPr>
      </w:pPr>
    </w:p>
    <w:p w:rsidR="00511641" w:rsidRDefault="00511641" w:rsidP="00DF15F6">
      <w:pPr>
        <w:rPr>
          <w:rFonts w:cstheme="minorHAnsi"/>
          <w:sz w:val="24"/>
        </w:rPr>
      </w:pPr>
    </w:p>
    <w:p w:rsidR="00511641" w:rsidRDefault="00511641" w:rsidP="00DF15F6">
      <w:pPr>
        <w:rPr>
          <w:rFonts w:cstheme="minorHAnsi"/>
          <w:sz w:val="24"/>
        </w:rPr>
      </w:pPr>
    </w:p>
    <w:p w:rsidR="00511641" w:rsidRDefault="00511641" w:rsidP="00DF15F6">
      <w:pPr>
        <w:rPr>
          <w:rFonts w:cstheme="minorHAnsi"/>
          <w:sz w:val="24"/>
        </w:rPr>
      </w:pPr>
    </w:p>
    <w:p w:rsidR="00511641" w:rsidRDefault="00511641" w:rsidP="00DF15F6">
      <w:pPr>
        <w:rPr>
          <w:rFonts w:cstheme="minorHAnsi"/>
          <w:sz w:val="24"/>
        </w:rPr>
      </w:pPr>
    </w:p>
    <w:p w:rsidR="00511641" w:rsidRDefault="00511641" w:rsidP="00DF15F6">
      <w:pPr>
        <w:rPr>
          <w:rFonts w:cstheme="minorHAnsi"/>
          <w:sz w:val="24"/>
        </w:rPr>
      </w:pPr>
    </w:p>
    <w:p w:rsidR="00511641" w:rsidRDefault="00511641" w:rsidP="00DF15F6">
      <w:pPr>
        <w:rPr>
          <w:rFonts w:cstheme="minorHAnsi"/>
          <w:sz w:val="24"/>
        </w:rPr>
      </w:pPr>
    </w:p>
    <w:p w:rsidR="00511641" w:rsidRDefault="00511641" w:rsidP="00DF15F6">
      <w:pPr>
        <w:rPr>
          <w:rFonts w:cstheme="minorHAnsi"/>
          <w:sz w:val="24"/>
        </w:rPr>
      </w:pPr>
    </w:p>
    <w:p w:rsidR="00511641" w:rsidRDefault="00511641" w:rsidP="00DF15F6">
      <w:pPr>
        <w:rPr>
          <w:rFonts w:cstheme="minorHAnsi"/>
          <w:sz w:val="24"/>
        </w:rPr>
      </w:pPr>
    </w:p>
    <w:p w:rsidR="00511641" w:rsidRDefault="00511641" w:rsidP="00DF15F6">
      <w:pPr>
        <w:rPr>
          <w:rFonts w:cstheme="minorHAnsi"/>
          <w:sz w:val="24"/>
        </w:rPr>
      </w:pPr>
    </w:p>
    <w:p w:rsidR="00511641" w:rsidRDefault="00511641" w:rsidP="00DF15F6">
      <w:pPr>
        <w:rPr>
          <w:rFonts w:cstheme="minorHAnsi"/>
          <w:sz w:val="24"/>
        </w:rPr>
      </w:pPr>
    </w:p>
    <w:p w:rsidR="00511641" w:rsidRDefault="00511641" w:rsidP="00DF15F6">
      <w:pPr>
        <w:rPr>
          <w:rFonts w:cstheme="minorHAnsi"/>
          <w:sz w:val="24"/>
        </w:rPr>
      </w:pPr>
    </w:p>
    <w:p w:rsidR="00511641" w:rsidRDefault="00511641" w:rsidP="00DF15F6">
      <w:pPr>
        <w:rPr>
          <w:rFonts w:cstheme="minorHAnsi"/>
          <w:sz w:val="24"/>
        </w:rPr>
      </w:pPr>
    </w:p>
    <w:p w:rsidR="00511641" w:rsidRDefault="00511641" w:rsidP="00DF15F6">
      <w:pPr>
        <w:rPr>
          <w:rFonts w:cstheme="minorHAnsi"/>
          <w:sz w:val="24"/>
        </w:rPr>
      </w:pPr>
    </w:p>
    <w:p w:rsidR="00511641" w:rsidRDefault="00511641" w:rsidP="00DF15F6">
      <w:pPr>
        <w:rPr>
          <w:rFonts w:cstheme="minorHAnsi"/>
          <w:sz w:val="24"/>
        </w:rPr>
      </w:pPr>
    </w:p>
    <w:p w:rsidR="00D87FBA" w:rsidRDefault="00D87FBA" w:rsidP="00D87FBA">
      <w:pPr>
        <w:jc w:val="center"/>
        <w:rPr>
          <w:rFonts w:cstheme="minorHAnsi"/>
          <w:b/>
          <w:sz w:val="28"/>
        </w:rPr>
      </w:pPr>
      <w:r w:rsidRPr="00997EE6">
        <w:rPr>
          <w:rFonts w:cstheme="minorHAnsi"/>
          <w:b/>
          <w:sz w:val="28"/>
        </w:rPr>
        <w:t xml:space="preserve">NASTAVNI PREDMET:  </w:t>
      </w:r>
      <w:r>
        <w:rPr>
          <w:rFonts w:cstheme="minorHAnsi"/>
          <w:b/>
          <w:sz w:val="28"/>
        </w:rPr>
        <w:t>TJELESNA I ZDRAVSTVENA KULTURA</w:t>
      </w:r>
    </w:p>
    <w:p w:rsidR="00D87FBA" w:rsidRDefault="00D87FBA" w:rsidP="00D87FBA">
      <w:pPr>
        <w:jc w:val="center"/>
        <w:rPr>
          <w:rFonts w:cstheme="minorHAnsi"/>
          <w:b/>
          <w:sz w:val="28"/>
        </w:rPr>
      </w:pPr>
    </w:p>
    <w:p w:rsidR="00D87FBA" w:rsidRPr="00204968" w:rsidRDefault="00D87FBA" w:rsidP="00D87FBA">
      <w:pPr>
        <w:spacing w:before="100" w:beforeAutospacing="1" w:after="100" w:afterAutospacing="1" w:line="240" w:lineRule="auto"/>
        <w:rPr>
          <w:rFonts w:eastAsia="Times New Roman" w:cstheme="minorHAnsi"/>
          <w:b/>
          <w:i/>
          <w:sz w:val="28"/>
          <w:szCs w:val="24"/>
          <w:lang w:eastAsia="hr-HR"/>
        </w:rPr>
      </w:pPr>
      <w:r w:rsidRPr="00204968">
        <w:rPr>
          <w:rFonts w:eastAsia="Times New Roman" w:cstheme="minorHAnsi"/>
          <w:b/>
          <w:i/>
          <w:sz w:val="28"/>
          <w:szCs w:val="24"/>
          <w:lang w:eastAsia="hr-HR"/>
        </w:rPr>
        <w:lastRenderedPageBreak/>
        <w:t>Predmet Tjelesna i zdravstvena kultura sadrži četiri predmetna područja:</w:t>
      </w:r>
    </w:p>
    <w:p w:rsidR="00D87FBA" w:rsidRPr="00204968" w:rsidRDefault="00D87FBA" w:rsidP="00D87FBA">
      <w:pPr>
        <w:spacing w:after="0" w:line="240" w:lineRule="auto"/>
        <w:rPr>
          <w:rFonts w:eastAsia="Times New Roman" w:cstheme="minorHAnsi"/>
          <w:i/>
          <w:sz w:val="24"/>
          <w:szCs w:val="24"/>
          <w:lang w:eastAsia="hr-HR"/>
        </w:rPr>
      </w:pPr>
      <w:r w:rsidRPr="00204968">
        <w:rPr>
          <w:rFonts w:eastAsia="Times New Roman" w:cstheme="minorHAnsi"/>
          <w:i/>
          <w:sz w:val="24"/>
          <w:szCs w:val="24"/>
          <w:lang w:eastAsia="hr-HR"/>
        </w:rPr>
        <w:t>A) Kineziološka teorijska i motorička znanja (OŠ TZK A; SŠ TZK G A)</w:t>
      </w:r>
    </w:p>
    <w:p w:rsidR="00D87FBA" w:rsidRPr="00204968" w:rsidRDefault="00D87FBA" w:rsidP="00D87FBA">
      <w:pPr>
        <w:spacing w:after="0" w:line="240" w:lineRule="auto"/>
        <w:rPr>
          <w:rFonts w:eastAsia="Times New Roman" w:cstheme="minorHAnsi"/>
          <w:i/>
          <w:sz w:val="24"/>
          <w:szCs w:val="24"/>
          <w:lang w:eastAsia="hr-HR"/>
        </w:rPr>
      </w:pPr>
      <w:r w:rsidRPr="00204968">
        <w:rPr>
          <w:rFonts w:eastAsia="Times New Roman" w:cstheme="minorHAnsi"/>
          <w:i/>
          <w:sz w:val="24"/>
          <w:szCs w:val="24"/>
          <w:lang w:eastAsia="hr-HR"/>
        </w:rPr>
        <w:t>B) Morfološka obilježja, motoričke i funkcionalne sposobnosti (OŠ TZK B; SŠ TZK GB)</w:t>
      </w:r>
    </w:p>
    <w:p w:rsidR="00D87FBA" w:rsidRPr="00204968" w:rsidRDefault="00D87FBA" w:rsidP="00D87FBA">
      <w:pPr>
        <w:spacing w:after="0" w:line="240" w:lineRule="auto"/>
        <w:rPr>
          <w:rFonts w:eastAsia="Times New Roman" w:cstheme="minorHAnsi"/>
          <w:i/>
          <w:sz w:val="24"/>
          <w:szCs w:val="24"/>
          <w:lang w:eastAsia="hr-HR"/>
        </w:rPr>
      </w:pPr>
      <w:r w:rsidRPr="00204968">
        <w:rPr>
          <w:rFonts w:eastAsia="Times New Roman" w:cstheme="minorHAnsi"/>
          <w:i/>
          <w:sz w:val="24"/>
          <w:szCs w:val="24"/>
          <w:lang w:eastAsia="hr-HR"/>
        </w:rPr>
        <w:t>C) Motorička postignuća (OŠ TZK C; SŠ TZK G C)</w:t>
      </w:r>
    </w:p>
    <w:p w:rsidR="00D87FBA" w:rsidRPr="00204968" w:rsidRDefault="00D87FBA" w:rsidP="00D87FBA">
      <w:pPr>
        <w:spacing w:after="0" w:line="240" w:lineRule="auto"/>
        <w:rPr>
          <w:rFonts w:eastAsia="Times New Roman" w:cstheme="minorHAnsi"/>
          <w:i/>
          <w:sz w:val="24"/>
          <w:szCs w:val="24"/>
          <w:lang w:eastAsia="hr-HR"/>
        </w:rPr>
      </w:pPr>
      <w:r w:rsidRPr="00204968">
        <w:rPr>
          <w:rFonts w:eastAsia="Times New Roman" w:cstheme="minorHAnsi"/>
          <w:i/>
          <w:sz w:val="24"/>
          <w:szCs w:val="24"/>
          <w:lang w:eastAsia="hr-HR"/>
        </w:rPr>
        <w:t>D) Zdravstveni i odgojni učinci tjelesnog vježbanja (OŠ TZK D; SŠ TZK G D)</w:t>
      </w:r>
    </w:p>
    <w:p w:rsidR="00D87FBA" w:rsidRPr="00204968" w:rsidRDefault="00D87FBA" w:rsidP="00D87FBA">
      <w:pPr>
        <w:spacing w:after="0" w:line="240" w:lineRule="auto"/>
        <w:rPr>
          <w:rFonts w:eastAsia="Times New Roman" w:cstheme="minorHAnsi"/>
          <w:i/>
          <w:sz w:val="24"/>
          <w:szCs w:val="24"/>
          <w:lang w:eastAsia="hr-HR"/>
        </w:rPr>
      </w:pPr>
    </w:p>
    <w:p w:rsidR="00D87FBA" w:rsidRPr="00204968" w:rsidRDefault="00D87FBA" w:rsidP="00D87FBA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i/>
          <w:sz w:val="28"/>
          <w:szCs w:val="24"/>
          <w:lang w:eastAsia="hr-HR"/>
        </w:rPr>
      </w:pPr>
      <w:r w:rsidRPr="00204968">
        <w:rPr>
          <w:rFonts w:eastAsia="Times New Roman" w:cstheme="minorHAnsi"/>
          <w:b/>
          <w:i/>
          <w:sz w:val="28"/>
          <w:szCs w:val="24"/>
          <w:lang w:eastAsia="hr-HR"/>
        </w:rPr>
        <w:t>Sadržaji praćenja i provjeravanja su:</w:t>
      </w:r>
    </w:p>
    <w:p w:rsidR="00D87FBA" w:rsidRPr="00204968" w:rsidRDefault="00D87FBA" w:rsidP="00D87FBA">
      <w:pPr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hr-HR"/>
        </w:rPr>
      </w:pPr>
      <w:r w:rsidRPr="00204968">
        <w:rPr>
          <w:rFonts w:eastAsia="Times New Roman" w:cstheme="minorHAnsi"/>
          <w:i/>
          <w:sz w:val="24"/>
          <w:szCs w:val="24"/>
          <w:lang w:eastAsia="hr-HR"/>
        </w:rPr>
        <w:t>a) Motorička znanja</w:t>
      </w:r>
    </w:p>
    <w:p w:rsidR="00D87FBA" w:rsidRPr="00204968" w:rsidRDefault="00D87FBA" w:rsidP="00D87FBA">
      <w:pPr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hr-HR"/>
        </w:rPr>
      </w:pPr>
      <w:r w:rsidRPr="00204968">
        <w:rPr>
          <w:rFonts w:eastAsia="Times New Roman" w:cstheme="minorHAnsi"/>
          <w:i/>
          <w:sz w:val="24"/>
          <w:szCs w:val="24"/>
          <w:lang w:eastAsia="hr-HR"/>
        </w:rPr>
        <w:t>b) Motorička postignuća</w:t>
      </w:r>
    </w:p>
    <w:p w:rsidR="00D87FBA" w:rsidRPr="00204968" w:rsidRDefault="00D87FBA" w:rsidP="00D87FBA">
      <w:pPr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hr-HR"/>
        </w:rPr>
      </w:pPr>
      <w:r w:rsidRPr="00204968">
        <w:rPr>
          <w:rFonts w:eastAsia="Times New Roman" w:cstheme="minorHAnsi"/>
          <w:i/>
          <w:sz w:val="24"/>
          <w:szCs w:val="24"/>
          <w:lang w:eastAsia="hr-HR"/>
        </w:rPr>
        <w:t>c) Morfološke značajke, motoričke i funkcionalne sposobnosti</w:t>
      </w:r>
    </w:p>
    <w:p w:rsidR="00D87FBA" w:rsidRPr="00204968" w:rsidRDefault="00D87FBA" w:rsidP="00D87FBA">
      <w:pPr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hr-HR"/>
        </w:rPr>
      </w:pPr>
      <w:r w:rsidRPr="00204968">
        <w:rPr>
          <w:rFonts w:eastAsia="Times New Roman" w:cstheme="minorHAnsi"/>
          <w:i/>
          <w:sz w:val="24"/>
          <w:szCs w:val="24"/>
          <w:lang w:eastAsia="hr-HR"/>
        </w:rPr>
        <w:t>d) Aktivnost učenika i odgojni učinci.</w:t>
      </w:r>
    </w:p>
    <w:p w:rsidR="00D87FBA" w:rsidRPr="00204968" w:rsidRDefault="00D87FBA" w:rsidP="00D87FBA">
      <w:pPr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hr-HR"/>
        </w:rPr>
      </w:pPr>
    </w:p>
    <w:p w:rsidR="00D87FBA" w:rsidRPr="00204968" w:rsidRDefault="00D87FBA" w:rsidP="00D87FBA">
      <w:pPr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hr-HR"/>
        </w:rPr>
      </w:pPr>
      <w:r w:rsidRPr="00204968">
        <w:rPr>
          <w:rFonts w:eastAsia="Times New Roman" w:cstheme="minorHAnsi"/>
          <w:i/>
          <w:sz w:val="24"/>
          <w:szCs w:val="24"/>
          <w:lang w:eastAsia="hr-HR"/>
        </w:rPr>
        <w:t>U Tjelesnoj i zdravstvenoj kulturi elementi ocjenjivanja koji se neposredno kriterijski ocjenjuju su:</w:t>
      </w:r>
    </w:p>
    <w:p w:rsidR="00D87FBA" w:rsidRPr="00204968" w:rsidRDefault="00D87FBA" w:rsidP="00D87FBA">
      <w:pPr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hr-HR"/>
        </w:rPr>
      </w:pPr>
    </w:p>
    <w:p w:rsidR="00D87FBA" w:rsidRPr="00204968" w:rsidRDefault="00D87FBA" w:rsidP="00D87FBA">
      <w:pPr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hr-HR"/>
        </w:rPr>
      </w:pPr>
      <w:r w:rsidRPr="00204968">
        <w:rPr>
          <w:rFonts w:eastAsia="Times New Roman" w:cstheme="minorHAnsi"/>
          <w:i/>
          <w:sz w:val="24"/>
          <w:szCs w:val="24"/>
          <w:lang w:eastAsia="hr-HR"/>
        </w:rPr>
        <w:t>a) Motorička znanja</w:t>
      </w:r>
    </w:p>
    <w:p w:rsidR="00D87FBA" w:rsidRPr="00204968" w:rsidRDefault="00D87FBA" w:rsidP="00D87FBA">
      <w:pPr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hr-HR"/>
        </w:rPr>
      </w:pPr>
      <w:r w:rsidRPr="00204968">
        <w:rPr>
          <w:rFonts w:eastAsia="Times New Roman" w:cstheme="minorHAnsi"/>
          <w:i/>
          <w:sz w:val="24"/>
          <w:szCs w:val="24"/>
          <w:lang w:eastAsia="hr-HR"/>
        </w:rPr>
        <w:t>b) Motorička postignuća</w:t>
      </w:r>
    </w:p>
    <w:p w:rsidR="00D87FBA" w:rsidRPr="00204968" w:rsidRDefault="00D87FBA" w:rsidP="00D87FBA">
      <w:pPr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hr-HR"/>
        </w:rPr>
      </w:pPr>
      <w:r w:rsidRPr="00204968">
        <w:rPr>
          <w:rFonts w:eastAsia="Times New Roman" w:cstheme="minorHAnsi"/>
          <w:i/>
          <w:sz w:val="24"/>
          <w:szCs w:val="24"/>
          <w:lang w:eastAsia="hr-HR"/>
        </w:rPr>
        <w:t>c) Aktivnost učenika i odgojni učinci.</w:t>
      </w:r>
    </w:p>
    <w:p w:rsidR="00D87FBA" w:rsidRDefault="00D87FBA" w:rsidP="00D87FBA">
      <w:pPr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</w:p>
    <w:p w:rsidR="00D87FBA" w:rsidRDefault="00D87FBA" w:rsidP="00D87FBA">
      <w:pPr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</w:p>
    <w:p w:rsidR="00D87FBA" w:rsidRDefault="00D87FBA" w:rsidP="00D87FBA">
      <w:pPr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</w:p>
    <w:tbl>
      <w:tblPr>
        <w:tblStyle w:val="TableGrid1"/>
        <w:tblW w:w="15986" w:type="dxa"/>
        <w:tblInd w:w="-998" w:type="dxa"/>
        <w:tblLook w:val="0480" w:firstRow="0" w:lastRow="0" w:firstColumn="1" w:lastColumn="0" w:noHBand="0" w:noVBand="1"/>
      </w:tblPr>
      <w:tblGrid>
        <w:gridCol w:w="2978"/>
        <w:gridCol w:w="2126"/>
        <w:gridCol w:w="1843"/>
        <w:gridCol w:w="425"/>
        <w:gridCol w:w="284"/>
        <w:gridCol w:w="1842"/>
        <w:gridCol w:w="851"/>
        <w:gridCol w:w="992"/>
        <w:gridCol w:w="1843"/>
        <w:gridCol w:w="2802"/>
      </w:tblGrid>
      <w:tr w:rsidR="00D87FBA" w:rsidRPr="00B4176C" w:rsidTr="007A45DD">
        <w:tc>
          <w:tcPr>
            <w:tcW w:w="15986" w:type="dxa"/>
            <w:gridSpan w:val="10"/>
            <w:tcBorders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D87FBA" w:rsidRPr="000C425C" w:rsidRDefault="00D87FBA" w:rsidP="007A45DD">
            <w:pPr>
              <w:ind w:left="82"/>
              <w:jc w:val="center"/>
              <w:rPr>
                <w:rFonts w:eastAsia="Times New Roman" w:cstheme="minorHAnsi"/>
                <w:b/>
                <w:color w:val="C00000"/>
                <w:sz w:val="28"/>
                <w:szCs w:val="24"/>
                <w:lang w:eastAsia="hr-HR"/>
              </w:rPr>
            </w:pPr>
            <w:r w:rsidRPr="000C425C">
              <w:rPr>
                <w:rFonts w:eastAsia="Times New Roman" w:cstheme="minorHAnsi"/>
                <w:b/>
                <w:color w:val="C00000"/>
                <w:sz w:val="28"/>
                <w:szCs w:val="24"/>
                <w:lang w:eastAsia="hr-HR"/>
              </w:rPr>
              <w:t>Predmetno područje A: Kineziološka teorijska i motorička znanja</w:t>
            </w:r>
          </w:p>
        </w:tc>
      </w:tr>
      <w:tr w:rsidR="00D87FBA" w:rsidRPr="00B4176C" w:rsidTr="007A45DD">
        <w:tc>
          <w:tcPr>
            <w:tcW w:w="15986" w:type="dxa"/>
            <w:gridSpan w:val="10"/>
            <w:tcBorders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87FBA" w:rsidRPr="0072376A" w:rsidRDefault="008420D8" w:rsidP="00D87FBA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</w:t>
            </w:r>
            <w:r w:rsidR="00D87FBA" w:rsidRPr="00D87FBA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OŠ TZK A.2.1.</w:t>
            </w:r>
            <w:r w:rsidR="00D87FBA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 </w:t>
            </w:r>
            <w:r w:rsidR="00D87FBA" w:rsidRPr="00D87FBA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Izvodi prirodne načine gibanja i mijenja položaj tijela u prostoru.</w:t>
            </w:r>
          </w:p>
        </w:tc>
      </w:tr>
      <w:tr w:rsidR="00D87FBA" w:rsidRPr="00B23D42" w:rsidTr="00D82D06">
        <w:tc>
          <w:tcPr>
            <w:tcW w:w="2978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:rsidR="00D87FBA" w:rsidRPr="00603770" w:rsidRDefault="00D87FBA" w:rsidP="00D87FBA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4394" w:type="dxa"/>
            <w:gridSpan w:val="3"/>
            <w:tcBorders>
              <w:left w:val="double" w:sz="12" w:space="0" w:color="auto"/>
            </w:tcBorders>
          </w:tcPr>
          <w:p w:rsidR="00D87FBA" w:rsidRPr="00B23D42" w:rsidRDefault="00D87FBA" w:rsidP="00D87FBA">
            <w:pPr>
              <w:jc w:val="center"/>
              <w:rPr>
                <w:rFonts w:cstheme="minorHAnsi"/>
                <w:b/>
                <w:sz w:val="24"/>
              </w:rPr>
            </w:pPr>
            <w:r w:rsidRPr="00B23D42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3969" w:type="dxa"/>
            <w:gridSpan w:val="4"/>
          </w:tcPr>
          <w:p w:rsidR="00D87FBA" w:rsidRPr="00B23D42" w:rsidRDefault="00D87FBA" w:rsidP="00D87FBA">
            <w:pPr>
              <w:jc w:val="center"/>
              <w:rPr>
                <w:rFonts w:cstheme="minorHAnsi"/>
                <w:b/>
                <w:sz w:val="24"/>
              </w:rPr>
            </w:pPr>
            <w:r w:rsidRPr="00B23D42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4645" w:type="dxa"/>
            <w:gridSpan w:val="2"/>
          </w:tcPr>
          <w:p w:rsidR="00D87FBA" w:rsidRPr="00B23D42" w:rsidRDefault="00D87FBA" w:rsidP="00D87FBA">
            <w:pPr>
              <w:jc w:val="center"/>
              <w:rPr>
                <w:rFonts w:cstheme="minorHAnsi"/>
                <w:b/>
                <w:sz w:val="24"/>
              </w:rPr>
            </w:pPr>
            <w:r w:rsidRPr="00B23D42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D87FBA" w:rsidRPr="00B4176C" w:rsidTr="00173396">
        <w:tc>
          <w:tcPr>
            <w:tcW w:w="2978" w:type="dxa"/>
            <w:tcBorders>
              <w:right w:val="double" w:sz="12" w:space="0" w:color="auto"/>
            </w:tcBorders>
          </w:tcPr>
          <w:p w:rsidR="00D87FBA" w:rsidRPr="005D66C4" w:rsidRDefault="00173396" w:rsidP="0051164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2376A">
              <w:rPr>
                <w:rFonts w:eastAsia="Times New Roman" w:cstheme="minorHAnsi"/>
                <w:sz w:val="24"/>
                <w:szCs w:val="24"/>
                <w:lang w:eastAsia="hr-HR"/>
              </w:rPr>
              <w:t>prepoznaje i izvodi raznovrsne promjene polož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aja i gibanja tijela u prostoru</w:t>
            </w:r>
          </w:p>
        </w:tc>
        <w:tc>
          <w:tcPr>
            <w:tcW w:w="4394" w:type="dxa"/>
            <w:gridSpan w:val="3"/>
          </w:tcPr>
          <w:p w:rsidR="00D87FBA" w:rsidRPr="005D66C4" w:rsidRDefault="00250DD8" w:rsidP="00250DD8">
            <w:pPr>
              <w:ind w:left="-36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2376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i </w:t>
            </w:r>
            <w:r w:rsidRPr="009E5659">
              <w:rPr>
                <w:rFonts w:eastAsia="Times New Roman" w:cstheme="minorHAnsi"/>
                <w:sz w:val="24"/>
                <w:szCs w:val="24"/>
                <w:lang w:eastAsia="hr-HR"/>
              </w:rPr>
              <w:t>djelomično pravilno</w:t>
            </w:r>
            <w:r w:rsidRPr="0072376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izvodi raznovrsne promjene položaja i gibanja tijela u prostoru.</w:t>
            </w:r>
          </w:p>
        </w:tc>
        <w:tc>
          <w:tcPr>
            <w:tcW w:w="3969" w:type="dxa"/>
            <w:gridSpan w:val="4"/>
          </w:tcPr>
          <w:p w:rsidR="00D87FBA" w:rsidRPr="00C967A0" w:rsidRDefault="00250DD8" w:rsidP="00250DD8">
            <w:pPr>
              <w:rPr>
                <w:rFonts w:cstheme="minorHAnsi"/>
                <w:b/>
              </w:rPr>
            </w:pPr>
            <w:r w:rsidRPr="0072376A">
              <w:rPr>
                <w:rFonts w:eastAsia="Times New Roman" w:cstheme="minorHAnsi"/>
                <w:sz w:val="24"/>
                <w:szCs w:val="24"/>
                <w:lang w:eastAsia="hr-HR"/>
              </w:rPr>
              <w:t>Prepoznaje 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</w:t>
            </w:r>
            <w:r w:rsidRPr="0072376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povremene korekcije od strane učitelja,</w:t>
            </w:r>
            <w:r w:rsidRPr="0072376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izvodi raznovrsne promjene položaja i gibanja tijela u prostoru.</w:t>
            </w:r>
            <w:r w:rsidR="00D87FBA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4645" w:type="dxa"/>
            <w:gridSpan w:val="2"/>
          </w:tcPr>
          <w:p w:rsidR="00D87FBA" w:rsidRPr="00C967A0" w:rsidRDefault="00250DD8" w:rsidP="00250DD8">
            <w:pPr>
              <w:rPr>
                <w:rFonts w:cstheme="minorHAnsi"/>
                <w:b/>
              </w:rPr>
            </w:pPr>
            <w:r w:rsidRPr="0072376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pravilno i motorički ispravno</w:t>
            </w:r>
            <w:r w:rsidRPr="0072376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izvodi raznovrsne promjene polož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aja i gibanja tijela u prostoru</w:t>
            </w:r>
            <w:r w:rsidR="00D87FBA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FB3E69" w:rsidRPr="00B4176C" w:rsidTr="00173396">
        <w:tc>
          <w:tcPr>
            <w:tcW w:w="2978" w:type="dxa"/>
            <w:tcBorders>
              <w:bottom w:val="single" w:sz="4" w:space="0" w:color="auto"/>
              <w:right w:val="double" w:sz="12" w:space="0" w:color="auto"/>
            </w:tcBorders>
          </w:tcPr>
          <w:p w:rsidR="00FB3E69" w:rsidRPr="0072376A" w:rsidRDefault="00173396" w:rsidP="00FB3E6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2376A">
              <w:rPr>
                <w:rFonts w:eastAsia="Times New Roman" w:cstheme="minorHAnsi"/>
                <w:sz w:val="24"/>
                <w:szCs w:val="24"/>
                <w:lang w:eastAsia="hr-HR"/>
              </w:rPr>
              <w:t>razlikuje i izvodi jednostavne prirodne na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čine gibanja</w:t>
            </w:r>
          </w:p>
          <w:p w:rsidR="00FB3E69" w:rsidRPr="0072376A" w:rsidRDefault="00FB3E69" w:rsidP="00FB3E6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4394" w:type="dxa"/>
            <w:gridSpan w:val="3"/>
            <w:tcBorders>
              <w:bottom w:val="single" w:sz="4" w:space="0" w:color="auto"/>
            </w:tcBorders>
          </w:tcPr>
          <w:p w:rsidR="00FB3E69" w:rsidRPr="005D66C4" w:rsidRDefault="00FB3E69" w:rsidP="00FB3E69">
            <w:pPr>
              <w:ind w:left="-36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E565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Oponašajući izvodi </w:t>
            </w:r>
            <w:r w:rsidR="00250DD8" w:rsidRPr="0072376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jednostavne </w:t>
            </w:r>
            <w:r w:rsidRPr="009E5659">
              <w:rPr>
                <w:rFonts w:eastAsia="Times New Roman" w:cstheme="minorHAnsi"/>
                <w:sz w:val="24"/>
                <w:szCs w:val="24"/>
                <w:lang w:eastAsia="hr-HR"/>
              </w:rPr>
              <w:t>prirodne načine gibanja, pri čemu gibanja izvodi djelomično pravilno.</w:t>
            </w:r>
          </w:p>
        </w:tc>
        <w:tc>
          <w:tcPr>
            <w:tcW w:w="3969" w:type="dxa"/>
            <w:gridSpan w:val="4"/>
            <w:tcBorders>
              <w:bottom w:val="single" w:sz="4" w:space="0" w:color="auto"/>
            </w:tcBorders>
          </w:tcPr>
          <w:p w:rsidR="00FB3E69" w:rsidRPr="00C967A0" w:rsidRDefault="00FB3E69" w:rsidP="00FB3E69">
            <w:pPr>
              <w:rPr>
                <w:rFonts w:cstheme="minorHAnsi"/>
                <w:b/>
              </w:rPr>
            </w:pPr>
            <w:r w:rsidRPr="009C10A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Oponašajući izvodi </w:t>
            </w:r>
            <w:r w:rsidR="00250DD8" w:rsidRPr="0072376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jednostavne </w:t>
            </w:r>
            <w:r w:rsidRPr="009C10A2">
              <w:rPr>
                <w:rFonts w:eastAsia="Times New Roman" w:cstheme="minorHAnsi"/>
                <w:sz w:val="24"/>
                <w:szCs w:val="24"/>
                <w:lang w:eastAsia="hr-HR"/>
              </w:rPr>
              <w:t>prirodne načine gibanja, pr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 čemu gibanja izvodi  pravilno uz povremene korekcije od strane učitelja.</w:t>
            </w:r>
          </w:p>
        </w:tc>
        <w:tc>
          <w:tcPr>
            <w:tcW w:w="4645" w:type="dxa"/>
            <w:gridSpan w:val="2"/>
            <w:tcBorders>
              <w:bottom w:val="single" w:sz="4" w:space="0" w:color="auto"/>
            </w:tcBorders>
          </w:tcPr>
          <w:p w:rsidR="00FB3E69" w:rsidRPr="00C967A0" w:rsidRDefault="00FB3E69" w:rsidP="00FB3E69">
            <w:pPr>
              <w:rPr>
                <w:rFonts w:cstheme="minorHAnsi"/>
                <w:b/>
              </w:rPr>
            </w:pPr>
            <w:r w:rsidRPr="009C10A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Oponašajući izvodi </w:t>
            </w:r>
            <w:r w:rsidR="00250DD8" w:rsidRPr="0072376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jednostavne </w:t>
            </w:r>
            <w:r w:rsidRPr="009C10A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prirodne načine gibanja, pri čemu gibanja izvodi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pravilno i motorički ispravno.</w:t>
            </w:r>
          </w:p>
        </w:tc>
      </w:tr>
      <w:tr w:rsidR="00FB3E69" w:rsidRPr="00B4176C" w:rsidTr="00173396">
        <w:tc>
          <w:tcPr>
            <w:tcW w:w="2978" w:type="dxa"/>
            <w:tcBorders>
              <w:bottom w:val="single" w:sz="4" w:space="0" w:color="auto"/>
              <w:right w:val="double" w:sz="12" w:space="0" w:color="auto"/>
            </w:tcBorders>
          </w:tcPr>
          <w:p w:rsidR="00FB3E69" w:rsidRPr="005D66C4" w:rsidRDefault="00173396" w:rsidP="00FB3E69">
            <w:pPr>
              <w:tabs>
                <w:tab w:val="left" w:pos="224"/>
              </w:tabs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2376A">
              <w:rPr>
                <w:rFonts w:eastAsia="Times New Roman" w:cstheme="minorHAnsi"/>
                <w:sz w:val="24"/>
                <w:szCs w:val="24"/>
                <w:lang w:eastAsia="hr-HR"/>
              </w:rPr>
              <w:t>izvodi pril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agođene prirodne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načine gibanja</w:t>
            </w:r>
          </w:p>
        </w:tc>
        <w:tc>
          <w:tcPr>
            <w:tcW w:w="4394" w:type="dxa"/>
            <w:gridSpan w:val="3"/>
            <w:tcBorders>
              <w:bottom w:val="single" w:sz="4" w:space="0" w:color="auto"/>
            </w:tcBorders>
          </w:tcPr>
          <w:p w:rsidR="00FB3E69" w:rsidRPr="005D66C4" w:rsidRDefault="00FB3E69" w:rsidP="00FB3E69">
            <w:pPr>
              <w:ind w:left="-36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Prema primjeru p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repoznaje raznovrsne 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prirodne načine gibanja.</w:t>
            </w:r>
          </w:p>
        </w:tc>
        <w:tc>
          <w:tcPr>
            <w:tcW w:w="3969" w:type="dxa"/>
            <w:gridSpan w:val="4"/>
            <w:tcBorders>
              <w:bottom w:val="single" w:sz="4" w:space="0" w:color="auto"/>
            </w:tcBorders>
          </w:tcPr>
          <w:p w:rsidR="00FB3E69" w:rsidRPr="00C967A0" w:rsidRDefault="00FB3E69" w:rsidP="00FB3E69">
            <w:pPr>
              <w:rPr>
                <w:rFonts w:cstheme="minorHAnsi"/>
                <w:b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Prepoznaje raz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novrsne prirodne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načine gibanja koje izvodi uglavnom pravilno.</w:t>
            </w:r>
          </w:p>
        </w:tc>
        <w:tc>
          <w:tcPr>
            <w:tcW w:w="4645" w:type="dxa"/>
            <w:gridSpan w:val="2"/>
            <w:tcBorders>
              <w:bottom w:val="single" w:sz="4" w:space="0" w:color="auto"/>
            </w:tcBorders>
          </w:tcPr>
          <w:p w:rsidR="00FB3E69" w:rsidRPr="00C967A0" w:rsidRDefault="00FB3E69" w:rsidP="00FB3E69">
            <w:pPr>
              <w:rPr>
                <w:rFonts w:cstheme="minorHAnsi"/>
                <w:b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Prepoznaje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demonstrira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raznovrsne 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prirodne načine gibanja.</w:t>
            </w:r>
          </w:p>
        </w:tc>
      </w:tr>
      <w:tr w:rsidR="00FB3E69" w:rsidRPr="00B4176C" w:rsidTr="00D87FBA">
        <w:tc>
          <w:tcPr>
            <w:tcW w:w="15986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B3E69" w:rsidRPr="00075D34" w:rsidRDefault="00FB3E69" w:rsidP="00FB3E69">
            <w:pPr>
              <w:tabs>
                <w:tab w:val="left" w:pos="224"/>
              </w:tabs>
              <w:ind w:left="82"/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lastRenderedPageBreak/>
              <w:t xml:space="preserve">ISHOD: </w:t>
            </w:r>
            <w:r w:rsidRPr="00075D34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OŠ TZK A.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2</w:t>
            </w:r>
            <w:r w:rsidRPr="00075D34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.2. Provodi 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elementarne</w:t>
            </w:r>
            <w:r w:rsidRPr="00075D34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 igre.</w:t>
            </w:r>
          </w:p>
        </w:tc>
      </w:tr>
      <w:tr w:rsidR="00FB3E69" w:rsidRPr="00B23D42" w:rsidTr="00D82D06">
        <w:tc>
          <w:tcPr>
            <w:tcW w:w="2978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:rsidR="00FB3E69" w:rsidRPr="00B23D42" w:rsidRDefault="00FB3E69" w:rsidP="00FB3E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 xml:space="preserve">RAZRADA ISHODA 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double" w:sz="12" w:space="0" w:color="auto"/>
            </w:tcBorders>
          </w:tcPr>
          <w:p w:rsidR="00FB3E69" w:rsidRPr="00B23D42" w:rsidRDefault="00FB3E69" w:rsidP="00FB3E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</w:tcBorders>
          </w:tcPr>
          <w:p w:rsidR="00FB3E69" w:rsidRPr="00B23D42" w:rsidRDefault="00FB3E69" w:rsidP="00FB3E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645" w:type="dxa"/>
            <w:gridSpan w:val="2"/>
            <w:tcBorders>
              <w:top w:val="single" w:sz="4" w:space="0" w:color="auto"/>
            </w:tcBorders>
          </w:tcPr>
          <w:p w:rsidR="00FB3E69" w:rsidRPr="00B23D42" w:rsidRDefault="00FB3E69" w:rsidP="00FB3E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FB3E69" w:rsidRPr="00B4176C" w:rsidTr="00D82D06">
        <w:tc>
          <w:tcPr>
            <w:tcW w:w="2978" w:type="dxa"/>
            <w:tcBorders>
              <w:bottom w:val="nil"/>
              <w:right w:val="double" w:sz="12" w:space="0" w:color="auto"/>
            </w:tcBorders>
            <w:vAlign w:val="center"/>
          </w:tcPr>
          <w:p w:rsidR="00FB3E69" w:rsidRPr="005D66C4" w:rsidRDefault="00173396" w:rsidP="00FB3E6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</w:t>
            </w:r>
            <w:r w:rsidR="00FB3E69"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udjeluje u </w:t>
            </w:r>
            <w:r w:rsidR="00FB3E69">
              <w:rPr>
                <w:rFonts w:eastAsia="Times New Roman" w:cstheme="minorHAnsi"/>
                <w:sz w:val="24"/>
                <w:szCs w:val="24"/>
                <w:lang w:eastAsia="hr-HR"/>
              </w:rPr>
              <w:t>elementarnim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igrama</w:t>
            </w:r>
          </w:p>
        </w:tc>
        <w:tc>
          <w:tcPr>
            <w:tcW w:w="4394" w:type="dxa"/>
            <w:gridSpan w:val="3"/>
            <w:tcBorders>
              <w:bottom w:val="nil"/>
            </w:tcBorders>
          </w:tcPr>
          <w:p w:rsidR="00FB3E69" w:rsidRPr="005D66C4" w:rsidRDefault="00D82D06" w:rsidP="00FB3E69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Teško</w:t>
            </w:r>
            <w:r w:rsidR="00FB3E6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razumije upute igre te istu provodi uz dodatne upute.</w:t>
            </w:r>
          </w:p>
        </w:tc>
        <w:tc>
          <w:tcPr>
            <w:tcW w:w="3969" w:type="dxa"/>
            <w:gridSpan w:val="4"/>
            <w:tcBorders>
              <w:bottom w:val="nil"/>
            </w:tcBorders>
          </w:tcPr>
          <w:p w:rsidR="00FB3E69" w:rsidRPr="006847AE" w:rsidRDefault="00FB3E69" w:rsidP="00FB3E6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Igru provodi prema uputi.</w:t>
            </w:r>
          </w:p>
        </w:tc>
        <w:tc>
          <w:tcPr>
            <w:tcW w:w="4645" w:type="dxa"/>
            <w:gridSpan w:val="2"/>
            <w:tcBorders>
              <w:bottom w:val="nil"/>
            </w:tcBorders>
          </w:tcPr>
          <w:p w:rsidR="00FB3E69" w:rsidRPr="00381332" w:rsidRDefault="00FB3E69" w:rsidP="00FB3E6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Shvaća i primjenjuje pravila igre u potpunosti.</w:t>
            </w:r>
          </w:p>
        </w:tc>
      </w:tr>
      <w:tr w:rsidR="00FB3E69" w:rsidRPr="00B4176C" w:rsidTr="007A45DD">
        <w:tc>
          <w:tcPr>
            <w:tcW w:w="15986" w:type="dxa"/>
            <w:gridSpan w:val="10"/>
            <w:shd w:val="clear" w:color="auto" w:fill="C5E0B3" w:themeFill="accent6" w:themeFillTint="66"/>
            <w:vAlign w:val="center"/>
          </w:tcPr>
          <w:p w:rsidR="00FB3E69" w:rsidRPr="000C425C" w:rsidRDefault="00FB3E69" w:rsidP="00FB3E69">
            <w:pPr>
              <w:ind w:left="82"/>
              <w:jc w:val="center"/>
              <w:rPr>
                <w:rFonts w:eastAsia="Times New Roman" w:cstheme="minorHAnsi"/>
                <w:b/>
                <w:color w:val="C00000"/>
                <w:sz w:val="28"/>
                <w:szCs w:val="28"/>
                <w:lang w:eastAsia="hr-HR"/>
              </w:rPr>
            </w:pPr>
            <w:r w:rsidRPr="000C425C">
              <w:rPr>
                <w:rFonts w:eastAsia="Times New Roman" w:cstheme="minorHAnsi"/>
                <w:b/>
                <w:color w:val="C00000"/>
                <w:sz w:val="28"/>
                <w:szCs w:val="28"/>
                <w:lang w:eastAsia="hr-HR"/>
              </w:rPr>
              <w:t>Predmetno područje B: Morfološka obilježja, motoričke i funkcionalne sposobnosti</w:t>
            </w:r>
          </w:p>
        </w:tc>
      </w:tr>
      <w:tr w:rsidR="00FB3E69" w:rsidRPr="00B4176C" w:rsidTr="00173396">
        <w:tc>
          <w:tcPr>
            <w:tcW w:w="9498" w:type="dxa"/>
            <w:gridSpan w:val="6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777A7B" w:rsidRDefault="00777A7B" w:rsidP="00777A7B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:rsidR="00777A7B" w:rsidRPr="00777A7B" w:rsidRDefault="00777A7B" w:rsidP="00777A7B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777A7B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 xml:space="preserve">ISHOD: OŠ TZK B.2.1. </w:t>
            </w:r>
          </w:p>
          <w:p w:rsidR="00777A7B" w:rsidRDefault="00777A7B" w:rsidP="00777A7B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777A7B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Sudjeluje u provjeravanju antropološkog statusa i</w:t>
            </w:r>
            <w: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 xml:space="preserve"> </w:t>
            </w:r>
            <w:r w:rsidRPr="00777A7B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pravilnoga tjelesnog držanja.</w:t>
            </w:r>
          </w:p>
          <w:p w:rsidR="00777A7B" w:rsidRPr="00777A7B" w:rsidRDefault="00777A7B" w:rsidP="00777A7B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:rsidR="00777A7B" w:rsidRPr="00777A7B" w:rsidRDefault="00777A7B" w:rsidP="00777A7B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777A7B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Razrada ishoda:</w:t>
            </w:r>
          </w:p>
          <w:p w:rsidR="00FB3E69" w:rsidRDefault="00FB3E69" w:rsidP="00777A7B">
            <w:pPr>
              <w:pStyle w:val="Odlomakpopisa"/>
              <w:numPr>
                <w:ilvl w:val="0"/>
                <w:numId w:val="39"/>
              </w:num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77A7B">
              <w:rPr>
                <w:rFonts w:eastAsia="Times New Roman" w:cstheme="minorHAnsi"/>
                <w:sz w:val="24"/>
                <w:szCs w:val="24"/>
                <w:lang w:eastAsia="hr-HR"/>
              </w:rPr>
              <w:t>Praćenje morfoloških obilježja, motoričkih i funkcionalnih sposobnosti te statusa tjelesnog držanja.</w:t>
            </w:r>
          </w:p>
          <w:p w:rsidR="00511641" w:rsidRPr="00777A7B" w:rsidRDefault="00511641" w:rsidP="00511641">
            <w:pPr>
              <w:pStyle w:val="Odlomakpopisa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6488" w:type="dxa"/>
            <w:gridSpan w:val="4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777A7B" w:rsidRDefault="00FB3E69" w:rsidP="00FB3E69">
            <w:pPr>
              <w:ind w:left="31" w:hanging="32"/>
              <w:jc w:val="center"/>
              <w:rPr>
                <w:rFonts w:eastAsia="Times New Roman" w:cstheme="minorHAnsi"/>
                <w:b/>
                <w:sz w:val="24"/>
                <w:szCs w:val="28"/>
                <w:lang w:eastAsia="hr-HR"/>
              </w:rPr>
            </w:pP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</w:t>
            </w:r>
            <w:r w:rsidR="00777A7B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 xml:space="preserve"> navedenoga </w:t>
            </w: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 xml:space="preserve"> ishoda se prati</w:t>
            </w:r>
          </w:p>
          <w:p w:rsidR="00FB3E69" w:rsidRPr="005D66C4" w:rsidRDefault="00FB3E69" w:rsidP="00FB3E69">
            <w:pPr>
              <w:ind w:left="31" w:hanging="32"/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 xml:space="preserve"> i ne podliježe vrednovanju.</w:t>
            </w:r>
          </w:p>
        </w:tc>
      </w:tr>
      <w:tr w:rsidR="00FB3E69" w:rsidRPr="00B4176C" w:rsidTr="007A45DD">
        <w:tc>
          <w:tcPr>
            <w:tcW w:w="15986" w:type="dxa"/>
            <w:gridSpan w:val="10"/>
            <w:shd w:val="clear" w:color="auto" w:fill="C5E0B3" w:themeFill="accent6" w:themeFillTint="66"/>
            <w:vAlign w:val="center"/>
          </w:tcPr>
          <w:p w:rsidR="00FB3E69" w:rsidRPr="000C425C" w:rsidRDefault="00FB3E69" w:rsidP="00FB3E69">
            <w:pPr>
              <w:ind w:left="82"/>
              <w:jc w:val="center"/>
              <w:rPr>
                <w:rFonts w:eastAsia="Times New Roman" w:cstheme="minorHAnsi"/>
                <w:b/>
                <w:color w:val="C00000"/>
                <w:sz w:val="28"/>
                <w:szCs w:val="24"/>
                <w:lang w:eastAsia="hr-HR"/>
              </w:rPr>
            </w:pPr>
            <w:r w:rsidRPr="000C425C">
              <w:rPr>
                <w:rFonts w:eastAsia="Times New Roman" w:cstheme="minorHAnsi"/>
                <w:b/>
                <w:color w:val="C00000"/>
                <w:sz w:val="28"/>
                <w:szCs w:val="24"/>
                <w:lang w:eastAsia="hr-HR"/>
              </w:rPr>
              <w:t>Predmetno područje C: Motorička postignuća</w:t>
            </w:r>
          </w:p>
        </w:tc>
      </w:tr>
      <w:tr w:rsidR="00FB3E69" w:rsidRPr="00B4176C" w:rsidTr="007A45DD">
        <w:tc>
          <w:tcPr>
            <w:tcW w:w="15986" w:type="dxa"/>
            <w:gridSpan w:val="10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B3E69" w:rsidRPr="00732625" w:rsidRDefault="008420D8" w:rsidP="00FB3E69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</w:t>
            </w:r>
            <w:r w:rsidR="00FB3E69" w:rsidRPr="00732625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OŠ TZK C.2.1.</w:t>
            </w:r>
            <w:r w:rsidR="00FB3E69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 </w:t>
            </w:r>
            <w:r w:rsidR="00FB3E69" w:rsidRPr="00732625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Uključen je u praćenje osobnih motoričkih postignuća.</w:t>
            </w:r>
          </w:p>
        </w:tc>
      </w:tr>
      <w:tr w:rsidR="00FB3E69" w:rsidRPr="00B4176C" w:rsidTr="007A45DD">
        <w:tc>
          <w:tcPr>
            <w:tcW w:w="2978" w:type="dxa"/>
            <w:tcBorders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:rsidR="00FB3E69" w:rsidRPr="00603770" w:rsidRDefault="00FB3E69" w:rsidP="00FB3E69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:rsidR="00FB3E69" w:rsidRPr="00B23D42" w:rsidRDefault="00FB3E69" w:rsidP="00FB3E69">
            <w:pPr>
              <w:jc w:val="center"/>
              <w:rPr>
                <w:rFonts w:cstheme="minorHAnsi"/>
                <w:b/>
                <w:sz w:val="24"/>
              </w:rPr>
            </w:pPr>
            <w:r w:rsidRPr="00B23D42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4394" w:type="dxa"/>
            <w:gridSpan w:val="5"/>
            <w:tcBorders>
              <w:bottom w:val="single" w:sz="4" w:space="0" w:color="auto"/>
            </w:tcBorders>
          </w:tcPr>
          <w:p w:rsidR="00FB3E69" w:rsidRPr="00B23D42" w:rsidRDefault="00FB3E69" w:rsidP="00FB3E69">
            <w:pPr>
              <w:jc w:val="center"/>
              <w:rPr>
                <w:rFonts w:cstheme="minorHAnsi"/>
                <w:b/>
                <w:sz w:val="24"/>
              </w:rPr>
            </w:pPr>
            <w:r w:rsidRPr="00B23D42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4645" w:type="dxa"/>
            <w:gridSpan w:val="2"/>
            <w:tcBorders>
              <w:bottom w:val="single" w:sz="4" w:space="0" w:color="auto"/>
            </w:tcBorders>
          </w:tcPr>
          <w:p w:rsidR="00FB3E69" w:rsidRPr="00B23D42" w:rsidRDefault="00FB3E69" w:rsidP="00FB3E69">
            <w:pPr>
              <w:jc w:val="center"/>
              <w:rPr>
                <w:rFonts w:cstheme="minorHAnsi"/>
                <w:b/>
                <w:sz w:val="24"/>
              </w:rPr>
            </w:pPr>
            <w:r w:rsidRPr="00B23D42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646151" w:rsidRPr="00B4176C" w:rsidTr="007A45DD">
        <w:tc>
          <w:tcPr>
            <w:tcW w:w="2978" w:type="dxa"/>
            <w:tcBorders>
              <w:bottom w:val="single" w:sz="4" w:space="0" w:color="auto"/>
              <w:right w:val="double" w:sz="12" w:space="0" w:color="auto"/>
            </w:tcBorders>
            <w:vAlign w:val="center"/>
          </w:tcPr>
          <w:p w:rsidR="00646151" w:rsidRPr="005D66C4" w:rsidRDefault="00173396" w:rsidP="006461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="00646151" w:rsidRPr="0072376A">
              <w:rPr>
                <w:rFonts w:eastAsia="Times New Roman" w:cstheme="minorHAnsi"/>
                <w:sz w:val="24"/>
                <w:szCs w:val="24"/>
                <w:lang w:eastAsia="hr-HR"/>
              </w:rPr>
              <w:t>rati i prepoznaje osobna motorička postignuća u svladanim obrazovnim sad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ržajima obuhvaćenih kurikulumom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:rsidR="00646151" w:rsidRPr="005D66C4" w:rsidRDefault="00646151" w:rsidP="00646151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C10A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Izvodi osnovne strukture usvojenih obrazovnih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sadržaja uz pomoć učitelja i iz više pokušaja.</w:t>
            </w:r>
          </w:p>
        </w:tc>
        <w:tc>
          <w:tcPr>
            <w:tcW w:w="4394" w:type="dxa"/>
            <w:gridSpan w:val="5"/>
            <w:tcBorders>
              <w:bottom w:val="single" w:sz="4" w:space="0" w:color="auto"/>
            </w:tcBorders>
          </w:tcPr>
          <w:p w:rsidR="00646151" w:rsidRPr="005D66C4" w:rsidRDefault="00646151" w:rsidP="006461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2376A">
              <w:rPr>
                <w:rFonts w:eastAsia="Times New Roman" w:cstheme="minorHAnsi"/>
                <w:sz w:val="24"/>
                <w:szCs w:val="24"/>
                <w:lang w:eastAsia="hr-HR"/>
              </w:rPr>
              <w:t>Izvodi osnovne strukture naučenoga elementarnog znanja na razini početnog usavršavanja.</w:t>
            </w:r>
          </w:p>
        </w:tc>
        <w:tc>
          <w:tcPr>
            <w:tcW w:w="4645" w:type="dxa"/>
            <w:gridSpan w:val="2"/>
            <w:tcBorders>
              <w:bottom w:val="single" w:sz="4" w:space="0" w:color="auto"/>
            </w:tcBorders>
          </w:tcPr>
          <w:p w:rsidR="00646151" w:rsidRPr="00E2320D" w:rsidRDefault="00646151" w:rsidP="006461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Samostalno i</w:t>
            </w:r>
            <w:r w:rsidRPr="009C10A2">
              <w:rPr>
                <w:rFonts w:eastAsia="Times New Roman" w:cstheme="minorHAnsi"/>
                <w:sz w:val="24"/>
                <w:szCs w:val="24"/>
                <w:lang w:eastAsia="hr-HR"/>
              </w:rPr>
              <w:t>zvodi osnovne strukture usvojenih obrazovnih sadržaja.</w:t>
            </w:r>
          </w:p>
        </w:tc>
      </w:tr>
      <w:tr w:rsidR="00FB3E69" w:rsidRPr="00B4176C" w:rsidTr="007A45DD">
        <w:tc>
          <w:tcPr>
            <w:tcW w:w="15986" w:type="dxa"/>
            <w:gridSpan w:val="10"/>
            <w:shd w:val="clear" w:color="auto" w:fill="C5E0B3" w:themeFill="accent6" w:themeFillTint="66"/>
            <w:vAlign w:val="center"/>
          </w:tcPr>
          <w:p w:rsidR="00FB3E69" w:rsidRPr="000C425C" w:rsidRDefault="00FB3E69" w:rsidP="00FB3E69">
            <w:pPr>
              <w:ind w:left="82"/>
              <w:jc w:val="center"/>
              <w:rPr>
                <w:rFonts w:eastAsia="Times New Roman" w:cstheme="minorHAnsi"/>
                <w:b/>
                <w:color w:val="C00000"/>
                <w:sz w:val="28"/>
                <w:szCs w:val="24"/>
                <w:lang w:eastAsia="hr-HR"/>
              </w:rPr>
            </w:pPr>
            <w:r w:rsidRPr="000C425C">
              <w:rPr>
                <w:rFonts w:eastAsia="Times New Roman" w:cstheme="minorHAnsi"/>
                <w:b/>
                <w:color w:val="C00000"/>
                <w:sz w:val="28"/>
                <w:szCs w:val="24"/>
                <w:lang w:eastAsia="hr-HR"/>
              </w:rPr>
              <w:t>Predmetno područje D: Zdravstveni i odgojni učinci tjelesnog vježbanja</w:t>
            </w:r>
          </w:p>
        </w:tc>
      </w:tr>
      <w:tr w:rsidR="00FB3E69" w:rsidRPr="00B4176C" w:rsidTr="007A45DD">
        <w:tc>
          <w:tcPr>
            <w:tcW w:w="15986" w:type="dxa"/>
            <w:gridSpan w:val="10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B3E69" w:rsidRDefault="008420D8" w:rsidP="00FB3E69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</w:t>
            </w:r>
            <w:r w:rsidR="00FB3E69" w:rsidRPr="00732625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OŠ TZK D.2.1.</w:t>
            </w:r>
            <w:r w:rsidR="00FB3E69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 </w:t>
            </w:r>
            <w:r w:rsidR="00FB3E69" w:rsidRPr="00732625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Prepoznaje i primjenjuje postupke za održavanje higijene pri tjelesnoj aktivnosti </w:t>
            </w:r>
          </w:p>
          <w:p w:rsidR="00FB3E69" w:rsidRPr="00732625" w:rsidRDefault="00FB3E69" w:rsidP="00FB3E69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732625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te se brine o opremi za tjelesno vježbanje.</w:t>
            </w:r>
          </w:p>
        </w:tc>
      </w:tr>
      <w:tr w:rsidR="00FB3E69" w:rsidRPr="00B23D42" w:rsidTr="007A45DD">
        <w:tc>
          <w:tcPr>
            <w:tcW w:w="2978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:rsidR="00FB3E69" w:rsidRPr="00B23D42" w:rsidRDefault="00FB3E69" w:rsidP="00FB3E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2126" w:type="dxa"/>
            <w:tcBorders>
              <w:left w:val="double" w:sz="12" w:space="0" w:color="auto"/>
              <w:bottom w:val="single" w:sz="4" w:space="0" w:color="auto"/>
            </w:tcBorders>
          </w:tcPr>
          <w:p w:rsidR="00FB3E69" w:rsidRPr="00B23D42" w:rsidRDefault="00FB3E69" w:rsidP="00FB3E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</w:tcPr>
          <w:p w:rsidR="00FB3E69" w:rsidRPr="00B23D42" w:rsidRDefault="00FB3E69" w:rsidP="00FB3E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</w:tcPr>
          <w:p w:rsidR="00FB3E69" w:rsidRPr="00B23D42" w:rsidRDefault="00FB3E69" w:rsidP="00FB3E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:rsidR="00FB3E69" w:rsidRPr="00B23D42" w:rsidRDefault="00FB3E69" w:rsidP="00FB3E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802" w:type="dxa"/>
            <w:tcBorders>
              <w:bottom w:val="single" w:sz="4" w:space="0" w:color="auto"/>
            </w:tcBorders>
          </w:tcPr>
          <w:p w:rsidR="00FB3E69" w:rsidRPr="00B23D42" w:rsidRDefault="00FB3E69" w:rsidP="00FB3E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815C0A" w:rsidRPr="00B4176C" w:rsidTr="00815C0A">
        <w:trPr>
          <w:trHeight w:val="163"/>
        </w:trPr>
        <w:tc>
          <w:tcPr>
            <w:tcW w:w="2978" w:type="dxa"/>
            <w:tcBorders>
              <w:bottom w:val="single" w:sz="4" w:space="0" w:color="auto"/>
              <w:right w:val="double" w:sz="12" w:space="0" w:color="auto"/>
            </w:tcBorders>
            <w:vAlign w:val="center"/>
          </w:tcPr>
          <w:p w:rsidR="00815C0A" w:rsidRPr="005D66C4" w:rsidRDefault="00173396" w:rsidP="00815C0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="00815C0A" w:rsidRPr="0072376A">
              <w:rPr>
                <w:rFonts w:eastAsia="Times New Roman" w:cstheme="minorHAnsi"/>
                <w:sz w:val="24"/>
                <w:szCs w:val="24"/>
                <w:lang w:eastAsia="hr-HR"/>
              </w:rPr>
              <w:t>reuzima odgovornost i razvija svijest o potrebi provođenja tjelesnog vježbanja u primjerenim z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dravstveno-higijenskim uvjetima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15C0A" w:rsidRPr="005D66C4" w:rsidRDefault="00815C0A" w:rsidP="00815C0A">
            <w:pPr>
              <w:ind w:left="39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Na sat ne nosi odgovarajuću opremu za rad te ne vodi brigu o tjelesnoj higijeni prije ni nakon vježbanja.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</w:tcPr>
          <w:p w:rsidR="00815C0A" w:rsidRPr="005D66C4" w:rsidRDefault="00815C0A" w:rsidP="00815C0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Isključivo uz stalno učiteljevo praćenje i podsjećanje donosi odgovarajuću opremu za TZK i brine o tjelesnoj higijeni. 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</w:tcPr>
          <w:p w:rsidR="00815C0A" w:rsidRPr="005D66C4" w:rsidRDefault="00815C0A" w:rsidP="00815C0A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učiteljevo podsjećanje donosi odgovarajuću opremu za TZK i brine o tjelesnoj higijeni.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:rsidR="00815C0A" w:rsidRPr="00E2320D" w:rsidRDefault="00815C0A" w:rsidP="00815C0A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72376A">
              <w:rPr>
                <w:rFonts w:eastAsia="Times New Roman" w:cstheme="minorHAnsi"/>
                <w:sz w:val="24"/>
                <w:szCs w:val="24"/>
                <w:lang w:eastAsia="hr-HR"/>
              </w:rPr>
              <w:t>Prepoznaje važnost postupaka za održavanje higijene koju primjenjuje nakon tjelesnog vježbanja.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Uglavnom redovito </w:t>
            </w:r>
            <w:r w:rsidRPr="009C10A2">
              <w:rPr>
                <w:rFonts w:eastAsia="Times New Roman" w:cstheme="minorHAnsi"/>
                <w:sz w:val="24"/>
                <w:szCs w:val="24"/>
                <w:lang w:eastAsia="hr-HR"/>
              </w:rPr>
              <w:t>donosi odgovarajuću opremu za TZK.</w:t>
            </w:r>
          </w:p>
        </w:tc>
        <w:tc>
          <w:tcPr>
            <w:tcW w:w="2802" w:type="dxa"/>
            <w:tcBorders>
              <w:bottom w:val="single" w:sz="4" w:space="0" w:color="auto"/>
            </w:tcBorders>
          </w:tcPr>
          <w:p w:rsidR="00815C0A" w:rsidRPr="0072376A" w:rsidRDefault="00815C0A" w:rsidP="00815C0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Uviđa važnost održavanja higijene, r</w:t>
            </w:r>
            <w:r w:rsidRPr="0000178D">
              <w:rPr>
                <w:rFonts w:eastAsia="Times New Roman" w:cstheme="minorHAnsi"/>
                <w:sz w:val="24"/>
                <w:szCs w:val="24"/>
                <w:lang w:eastAsia="hr-HR"/>
              </w:rPr>
              <w:t>edovito donosi urednu i čistu odgovarajuću opremu za TZK.</w:t>
            </w:r>
          </w:p>
        </w:tc>
      </w:tr>
      <w:tr w:rsidR="00815C0A" w:rsidRPr="00B4176C" w:rsidTr="005E059A">
        <w:tc>
          <w:tcPr>
            <w:tcW w:w="9498" w:type="dxa"/>
            <w:gridSpan w:val="6"/>
            <w:tcBorders>
              <w:right w:val="double" w:sz="4" w:space="0" w:color="auto"/>
            </w:tcBorders>
          </w:tcPr>
          <w:p w:rsidR="00777A7B" w:rsidRDefault="00777A7B" w:rsidP="00777A7B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:rsidR="00777A7B" w:rsidRPr="00777A7B" w:rsidRDefault="00777A7B" w:rsidP="00777A7B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777A7B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lastRenderedPageBreak/>
              <w:t xml:space="preserve">ISHOD: OŠ TZK D.2.2. </w:t>
            </w:r>
          </w:p>
          <w:p w:rsidR="00777A7B" w:rsidRPr="00777A7B" w:rsidRDefault="00777A7B" w:rsidP="00777A7B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777A7B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 xml:space="preserve">Usvaja mogućnosti tjelesnog vježbanja na otvorenim </w:t>
            </w:r>
          </w:p>
          <w:p w:rsidR="00777A7B" w:rsidRDefault="00777A7B" w:rsidP="00777A7B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777A7B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i zatvorenim sportskim vježbalištima.</w:t>
            </w:r>
          </w:p>
          <w:p w:rsidR="00173396" w:rsidRPr="00777A7B" w:rsidRDefault="00173396" w:rsidP="00777A7B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:rsidR="00173396" w:rsidRPr="00777A7B" w:rsidRDefault="00173396" w:rsidP="00777A7B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Razrada ishoda:</w:t>
            </w:r>
          </w:p>
          <w:p w:rsidR="00815C0A" w:rsidRPr="00777A7B" w:rsidRDefault="00815C0A" w:rsidP="00777A7B">
            <w:pPr>
              <w:pStyle w:val="Odlomakpopisa"/>
              <w:numPr>
                <w:ilvl w:val="0"/>
                <w:numId w:val="39"/>
              </w:num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77A7B">
              <w:rPr>
                <w:rFonts w:eastAsia="Times New Roman" w:cstheme="minorHAnsi"/>
                <w:sz w:val="24"/>
                <w:szCs w:val="24"/>
                <w:lang w:eastAsia="hr-HR"/>
              </w:rPr>
              <w:t>Primjenjuje poznate kineziološke motoričke aktivnosti na otvorenim i zatvorenim sportskim vježbalištima.</w:t>
            </w:r>
          </w:p>
        </w:tc>
        <w:tc>
          <w:tcPr>
            <w:tcW w:w="6488" w:type="dxa"/>
            <w:gridSpan w:val="4"/>
            <w:tcBorders>
              <w:left w:val="double" w:sz="4" w:space="0" w:color="auto"/>
            </w:tcBorders>
            <w:vAlign w:val="center"/>
          </w:tcPr>
          <w:p w:rsidR="00777A7B" w:rsidRDefault="00815C0A" w:rsidP="00815C0A">
            <w:pPr>
              <w:ind w:left="31" w:hanging="32"/>
              <w:jc w:val="center"/>
              <w:rPr>
                <w:rFonts w:eastAsia="Times New Roman" w:cstheme="minorHAnsi"/>
                <w:b/>
                <w:sz w:val="24"/>
                <w:szCs w:val="28"/>
                <w:lang w:eastAsia="hr-HR"/>
              </w:rPr>
            </w:pP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lastRenderedPageBreak/>
              <w:t>Ostvarivanje</w:t>
            </w:r>
            <w:r w:rsidR="00777A7B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 xml:space="preserve"> navedenoga</w:t>
            </w: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 xml:space="preserve"> ishoda se prati i </w:t>
            </w:r>
          </w:p>
          <w:p w:rsidR="00815C0A" w:rsidRPr="005D66C4" w:rsidRDefault="00815C0A" w:rsidP="00815C0A">
            <w:pPr>
              <w:ind w:left="31" w:hanging="32"/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lastRenderedPageBreak/>
              <w:t>ne podliježe vrednovanju.</w:t>
            </w:r>
          </w:p>
        </w:tc>
      </w:tr>
      <w:tr w:rsidR="00815C0A" w:rsidRPr="00B4176C" w:rsidTr="007A45DD">
        <w:tc>
          <w:tcPr>
            <w:tcW w:w="15986" w:type="dxa"/>
            <w:gridSpan w:val="10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15C0A" w:rsidRPr="00732625" w:rsidRDefault="00815C0A" w:rsidP="00815C0A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732625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lastRenderedPageBreak/>
              <w:t>OŠ TZK D.2.3.</w:t>
            </w: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 </w:t>
            </w:r>
            <w:r w:rsidRPr="00732625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Surađuje u elementarnim igrama i prihvaća pravila igara.</w:t>
            </w:r>
          </w:p>
        </w:tc>
      </w:tr>
      <w:tr w:rsidR="00815C0A" w:rsidRPr="00B23D42" w:rsidTr="007A45DD">
        <w:tc>
          <w:tcPr>
            <w:tcW w:w="2978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:rsidR="00815C0A" w:rsidRPr="00B23D42" w:rsidRDefault="00815C0A" w:rsidP="00815C0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2126" w:type="dxa"/>
            <w:tcBorders>
              <w:left w:val="double" w:sz="12" w:space="0" w:color="auto"/>
              <w:bottom w:val="single" w:sz="4" w:space="0" w:color="auto"/>
            </w:tcBorders>
          </w:tcPr>
          <w:p w:rsidR="00815C0A" w:rsidRPr="00B23D42" w:rsidRDefault="00815C0A" w:rsidP="00815C0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</w:tcPr>
          <w:p w:rsidR="00815C0A" w:rsidRPr="00B23D42" w:rsidRDefault="00815C0A" w:rsidP="00815C0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</w:tcPr>
          <w:p w:rsidR="00815C0A" w:rsidRPr="00B23D42" w:rsidRDefault="00815C0A" w:rsidP="00815C0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:rsidR="00815C0A" w:rsidRPr="00B23D42" w:rsidRDefault="00815C0A" w:rsidP="00815C0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802" w:type="dxa"/>
            <w:tcBorders>
              <w:bottom w:val="single" w:sz="4" w:space="0" w:color="auto"/>
            </w:tcBorders>
          </w:tcPr>
          <w:p w:rsidR="00815C0A" w:rsidRPr="00B23D42" w:rsidRDefault="00815C0A" w:rsidP="00815C0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815C0A" w:rsidRPr="00B4176C" w:rsidTr="00732625">
        <w:tc>
          <w:tcPr>
            <w:tcW w:w="2978" w:type="dxa"/>
            <w:tcBorders>
              <w:right w:val="double" w:sz="12" w:space="0" w:color="auto"/>
            </w:tcBorders>
          </w:tcPr>
          <w:p w:rsidR="00815C0A" w:rsidRPr="0072376A" w:rsidRDefault="00173396" w:rsidP="00815C0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="00815C0A" w:rsidRPr="0072376A">
              <w:rPr>
                <w:rFonts w:eastAsia="Times New Roman" w:cstheme="minorHAnsi"/>
                <w:sz w:val="24"/>
                <w:szCs w:val="24"/>
                <w:lang w:eastAsia="hr-HR"/>
              </w:rPr>
              <w:t>rihvaća pravila igara i surađuje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sa suigračima</w:t>
            </w:r>
          </w:p>
        </w:tc>
        <w:tc>
          <w:tcPr>
            <w:tcW w:w="2126" w:type="dxa"/>
            <w:tcBorders>
              <w:left w:val="double" w:sz="12" w:space="0" w:color="auto"/>
            </w:tcBorders>
          </w:tcPr>
          <w:p w:rsidR="00815C0A" w:rsidRPr="005D66C4" w:rsidRDefault="00815C0A" w:rsidP="00815C0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Ne shvaća pravila niti njihovu važnost u igri. U stalnom je sukobu sa suigračima.</w:t>
            </w:r>
          </w:p>
        </w:tc>
        <w:tc>
          <w:tcPr>
            <w:tcW w:w="2552" w:type="dxa"/>
            <w:gridSpan w:val="3"/>
          </w:tcPr>
          <w:p w:rsidR="00815C0A" w:rsidRPr="00BD5280" w:rsidRDefault="00815C0A" w:rsidP="00815C0A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3B0149">
              <w:rPr>
                <w:rFonts w:eastAsia="Times New Roman" w:cstheme="minorHAnsi"/>
                <w:sz w:val="24"/>
                <w:szCs w:val="24"/>
                <w:lang w:eastAsia="hr-HR"/>
              </w:rPr>
              <w:t>Pravila igre shvaća i prihvaća tek uz stalne intervencije učitelja.</w:t>
            </w:r>
          </w:p>
        </w:tc>
        <w:tc>
          <w:tcPr>
            <w:tcW w:w="2693" w:type="dxa"/>
            <w:gridSpan w:val="2"/>
          </w:tcPr>
          <w:p w:rsidR="00815C0A" w:rsidRPr="005D66C4" w:rsidRDefault="00815C0A" w:rsidP="00815C0A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Prihvaća samo neka od postavljenih pravila igre.</w:t>
            </w:r>
          </w:p>
        </w:tc>
        <w:tc>
          <w:tcPr>
            <w:tcW w:w="2835" w:type="dxa"/>
            <w:gridSpan w:val="2"/>
          </w:tcPr>
          <w:p w:rsidR="00815C0A" w:rsidRPr="00E2320D" w:rsidRDefault="00815C0A" w:rsidP="00815C0A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D00468">
              <w:rPr>
                <w:rFonts w:eastAsia="Times New Roman" w:cstheme="minorHAnsi"/>
                <w:sz w:val="24"/>
                <w:szCs w:val="24"/>
                <w:lang w:eastAsia="hr-HR"/>
              </w:rPr>
              <w:t>Prihvaća i slijedi postavljena pravila uz manje opomene i podsjećanja na isto.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2802" w:type="dxa"/>
          </w:tcPr>
          <w:p w:rsidR="00815C0A" w:rsidRPr="00E2320D" w:rsidRDefault="00815C0A" w:rsidP="00815C0A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D00468">
              <w:rPr>
                <w:rFonts w:eastAsia="Times New Roman" w:cstheme="minorHAnsi"/>
                <w:sz w:val="24"/>
                <w:szCs w:val="24"/>
                <w:lang w:eastAsia="hr-HR"/>
              </w:rPr>
              <w:t>Prihvaća, slijedi i razumije postavljena pravila igre.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Poštuje i uvažava suigrače.</w:t>
            </w:r>
          </w:p>
        </w:tc>
      </w:tr>
      <w:tr w:rsidR="00815C0A" w:rsidRPr="00B4176C" w:rsidTr="007A45DD">
        <w:tc>
          <w:tcPr>
            <w:tcW w:w="15986" w:type="dxa"/>
            <w:gridSpan w:val="10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15C0A" w:rsidRDefault="00815C0A" w:rsidP="00815C0A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732625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OŠ TZK D.2.4.</w:t>
            </w: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 </w:t>
            </w:r>
            <w:r w:rsidRPr="00732625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Aktivno sudjeluje u elementarnim igrama koje razvijaju </w:t>
            </w:r>
          </w:p>
          <w:p w:rsidR="00815C0A" w:rsidRPr="00732625" w:rsidRDefault="00815C0A" w:rsidP="00815C0A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732625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samopoštovanje, samopouzdanje i ustrajnost.</w:t>
            </w:r>
          </w:p>
        </w:tc>
      </w:tr>
      <w:tr w:rsidR="00815C0A" w:rsidRPr="00B23D42" w:rsidTr="007A45DD">
        <w:tc>
          <w:tcPr>
            <w:tcW w:w="2978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:rsidR="00815C0A" w:rsidRPr="00B23D42" w:rsidRDefault="00815C0A" w:rsidP="00815C0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2126" w:type="dxa"/>
            <w:tcBorders>
              <w:left w:val="double" w:sz="12" w:space="0" w:color="auto"/>
              <w:bottom w:val="single" w:sz="4" w:space="0" w:color="auto"/>
            </w:tcBorders>
          </w:tcPr>
          <w:p w:rsidR="00815C0A" w:rsidRPr="00B23D42" w:rsidRDefault="00815C0A" w:rsidP="00815C0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</w:tcPr>
          <w:p w:rsidR="00815C0A" w:rsidRPr="00B23D42" w:rsidRDefault="00815C0A" w:rsidP="00815C0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</w:tcPr>
          <w:p w:rsidR="00815C0A" w:rsidRPr="00B23D42" w:rsidRDefault="00815C0A" w:rsidP="00815C0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:rsidR="00815C0A" w:rsidRPr="00B23D42" w:rsidRDefault="00815C0A" w:rsidP="00815C0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802" w:type="dxa"/>
            <w:tcBorders>
              <w:bottom w:val="single" w:sz="4" w:space="0" w:color="auto"/>
            </w:tcBorders>
          </w:tcPr>
          <w:p w:rsidR="00815C0A" w:rsidRPr="00B23D42" w:rsidRDefault="00815C0A" w:rsidP="00815C0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815C0A" w:rsidRPr="00B4176C" w:rsidTr="007A45DD">
        <w:tc>
          <w:tcPr>
            <w:tcW w:w="2978" w:type="dxa"/>
            <w:tcBorders>
              <w:right w:val="double" w:sz="12" w:space="0" w:color="auto"/>
            </w:tcBorders>
          </w:tcPr>
          <w:p w:rsidR="00815C0A" w:rsidRPr="005D66C4" w:rsidRDefault="00173396" w:rsidP="00815C0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 w:rsidR="00815C0A" w:rsidRPr="0072376A">
              <w:rPr>
                <w:rFonts w:eastAsia="Times New Roman" w:cstheme="minorHAnsi"/>
                <w:sz w:val="24"/>
                <w:szCs w:val="24"/>
                <w:lang w:eastAsia="hr-HR"/>
              </w:rPr>
              <w:t>zvodi elementarne igre koje razvijaju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samopoštovanje i samopouzdanje</w:t>
            </w:r>
          </w:p>
        </w:tc>
        <w:tc>
          <w:tcPr>
            <w:tcW w:w="2126" w:type="dxa"/>
            <w:tcBorders>
              <w:left w:val="double" w:sz="12" w:space="0" w:color="auto"/>
            </w:tcBorders>
          </w:tcPr>
          <w:p w:rsidR="00815C0A" w:rsidRPr="005D66C4" w:rsidRDefault="00815C0A" w:rsidP="00815C0A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Ne shvaća pravila niti njihovu važnost u igri.</w:t>
            </w:r>
          </w:p>
        </w:tc>
        <w:tc>
          <w:tcPr>
            <w:tcW w:w="2552" w:type="dxa"/>
            <w:gridSpan w:val="3"/>
          </w:tcPr>
          <w:p w:rsidR="00815C0A" w:rsidRPr="00BD5280" w:rsidRDefault="00815C0A" w:rsidP="00815C0A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3B0149">
              <w:rPr>
                <w:rFonts w:eastAsia="Times New Roman" w:cstheme="minorHAnsi"/>
                <w:sz w:val="24"/>
                <w:szCs w:val="24"/>
                <w:lang w:eastAsia="hr-HR"/>
              </w:rPr>
              <w:t>Pravila igre shvaća i prihvaća tek uz stalne intervencije učitelja.</w:t>
            </w:r>
          </w:p>
        </w:tc>
        <w:tc>
          <w:tcPr>
            <w:tcW w:w="2693" w:type="dxa"/>
            <w:gridSpan w:val="2"/>
          </w:tcPr>
          <w:p w:rsidR="00815C0A" w:rsidRPr="005D66C4" w:rsidRDefault="00815C0A" w:rsidP="00815C0A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Prihvaća samo neka od postavljenih pravila igre.</w:t>
            </w:r>
          </w:p>
        </w:tc>
        <w:tc>
          <w:tcPr>
            <w:tcW w:w="2835" w:type="dxa"/>
            <w:gridSpan w:val="2"/>
          </w:tcPr>
          <w:p w:rsidR="00815C0A" w:rsidRPr="00E2320D" w:rsidRDefault="00815C0A" w:rsidP="00815C0A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D00468">
              <w:rPr>
                <w:rFonts w:eastAsia="Times New Roman" w:cstheme="minorHAnsi"/>
                <w:sz w:val="24"/>
                <w:szCs w:val="24"/>
                <w:lang w:eastAsia="hr-HR"/>
              </w:rPr>
              <w:t>Prihvaća i slijedi postavljena pravila uz manje opomene i podsjećanja na isto.</w:t>
            </w:r>
          </w:p>
        </w:tc>
        <w:tc>
          <w:tcPr>
            <w:tcW w:w="2802" w:type="dxa"/>
          </w:tcPr>
          <w:p w:rsidR="00815C0A" w:rsidRPr="00E2320D" w:rsidRDefault="00815C0A" w:rsidP="00815C0A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D00468">
              <w:rPr>
                <w:rFonts w:eastAsia="Times New Roman" w:cstheme="minorHAnsi"/>
                <w:sz w:val="24"/>
                <w:szCs w:val="24"/>
                <w:lang w:eastAsia="hr-HR"/>
              </w:rPr>
              <w:t>Prihvaća, slijedi i razumije postavljena pravila igre.</w:t>
            </w:r>
          </w:p>
        </w:tc>
      </w:tr>
      <w:tr w:rsidR="00815C0A" w:rsidRPr="00B4176C" w:rsidTr="00173396">
        <w:tc>
          <w:tcPr>
            <w:tcW w:w="9498" w:type="dxa"/>
            <w:gridSpan w:val="6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815C0A" w:rsidRPr="00777A7B" w:rsidRDefault="00815C0A" w:rsidP="00777A7B">
            <w:pPr>
              <w:pStyle w:val="Odlomakpopisa"/>
              <w:numPr>
                <w:ilvl w:val="0"/>
                <w:numId w:val="39"/>
              </w:num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77A7B">
              <w:rPr>
                <w:rFonts w:eastAsia="Times New Roman" w:cstheme="minorHAnsi"/>
                <w:sz w:val="24"/>
                <w:szCs w:val="24"/>
                <w:lang w:eastAsia="hr-HR"/>
              </w:rPr>
              <w:t>Ustrajnošću postizati ciljeve.</w:t>
            </w:r>
          </w:p>
        </w:tc>
        <w:tc>
          <w:tcPr>
            <w:tcW w:w="6488" w:type="dxa"/>
            <w:gridSpan w:val="4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777A7B" w:rsidRDefault="00815C0A" w:rsidP="00815C0A">
            <w:pPr>
              <w:ind w:left="31" w:hanging="32"/>
              <w:jc w:val="center"/>
              <w:rPr>
                <w:rFonts w:eastAsia="Times New Roman" w:cstheme="minorHAnsi"/>
                <w:b/>
                <w:sz w:val="24"/>
                <w:szCs w:val="28"/>
                <w:lang w:eastAsia="hr-HR"/>
              </w:rPr>
            </w:pP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</w:t>
            </w:r>
            <w:r w:rsidR="00777A7B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 xml:space="preserve"> razrade navedenoga</w:t>
            </w: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 xml:space="preserve"> ishoda se prati </w:t>
            </w:r>
          </w:p>
          <w:p w:rsidR="00815C0A" w:rsidRPr="005D66C4" w:rsidRDefault="00815C0A" w:rsidP="00815C0A">
            <w:pPr>
              <w:ind w:left="31" w:hanging="32"/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i ne podliježe vrednovanju.</w:t>
            </w:r>
          </w:p>
        </w:tc>
      </w:tr>
    </w:tbl>
    <w:p w:rsidR="00D87FBA" w:rsidRPr="00B4176C" w:rsidRDefault="00D87FBA" w:rsidP="00D87FBA">
      <w:pPr>
        <w:rPr>
          <w:rFonts w:cstheme="minorHAnsi"/>
        </w:rPr>
      </w:pPr>
    </w:p>
    <w:p w:rsidR="00BC23DF" w:rsidRDefault="00BC23DF" w:rsidP="00BC23DF">
      <w:pPr>
        <w:rPr>
          <w:rFonts w:cstheme="minorHAnsi"/>
        </w:rPr>
      </w:pPr>
    </w:p>
    <w:sectPr w:rsidR="00BC23DF" w:rsidSect="00D96596">
      <w:pgSz w:w="16838" w:h="11906" w:orient="landscape"/>
      <w:pgMar w:top="568" w:right="962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9760D"/>
    <w:multiLevelType w:val="hybridMultilevel"/>
    <w:tmpl w:val="2AA0958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BC38B7"/>
    <w:multiLevelType w:val="hybridMultilevel"/>
    <w:tmpl w:val="F6748794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A44C25"/>
    <w:multiLevelType w:val="hybridMultilevel"/>
    <w:tmpl w:val="D56AED1C"/>
    <w:lvl w:ilvl="0" w:tplc="041A000D">
      <w:start w:val="1"/>
      <w:numFmt w:val="bullet"/>
      <w:lvlText w:val=""/>
      <w:lvlJc w:val="left"/>
      <w:pPr>
        <w:ind w:left="802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3">
    <w:nsid w:val="07A62CBA"/>
    <w:multiLevelType w:val="hybridMultilevel"/>
    <w:tmpl w:val="130AEE16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3C311B"/>
    <w:multiLevelType w:val="hybridMultilevel"/>
    <w:tmpl w:val="3216E7DC"/>
    <w:lvl w:ilvl="0" w:tplc="041A000D">
      <w:start w:val="1"/>
      <w:numFmt w:val="bullet"/>
      <w:lvlText w:val=""/>
      <w:lvlJc w:val="left"/>
      <w:pPr>
        <w:ind w:left="802" w:hanging="360"/>
      </w:pPr>
      <w:rPr>
        <w:rFonts w:ascii="Wingdings" w:hAnsi="Wingdings" w:hint="default"/>
      </w:rPr>
    </w:lvl>
    <w:lvl w:ilvl="1" w:tplc="041A000D">
      <w:start w:val="1"/>
      <w:numFmt w:val="bullet"/>
      <w:lvlText w:val=""/>
      <w:lvlJc w:val="left"/>
      <w:pPr>
        <w:ind w:left="1522" w:hanging="360"/>
      </w:pPr>
      <w:rPr>
        <w:rFonts w:ascii="Wingdings" w:hAnsi="Wingdings" w:hint="default"/>
      </w:rPr>
    </w:lvl>
    <w:lvl w:ilvl="2" w:tplc="041A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5">
    <w:nsid w:val="0F567BCE"/>
    <w:multiLevelType w:val="hybridMultilevel"/>
    <w:tmpl w:val="58E6E63C"/>
    <w:lvl w:ilvl="0" w:tplc="041A000D">
      <w:start w:val="1"/>
      <w:numFmt w:val="bullet"/>
      <w:lvlText w:val=""/>
      <w:lvlJc w:val="left"/>
      <w:pPr>
        <w:ind w:left="802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6">
    <w:nsid w:val="12BA1C40"/>
    <w:multiLevelType w:val="hybridMultilevel"/>
    <w:tmpl w:val="6BEC97BA"/>
    <w:lvl w:ilvl="0" w:tplc="2998F9E6">
      <w:start w:val="1"/>
      <w:numFmt w:val="bullet"/>
      <w:lvlText w:val=""/>
      <w:lvlJc w:val="left"/>
      <w:pPr>
        <w:ind w:left="1369" w:hanging="360"/>
      </w:pPr>
      <w:rPr>
        <w:rFonts w:ascii="Wingdings" w:hAnsi="Wingdings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20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29" w:hanging="360"/>
      </w:pPr>
      <w:rPr>
        <w:rFonts w:ascii="Wingdings" w:hAnsi="Wingdings" w:hint="default"/>
      </w:rPr>
    </w:lvl>
  </w:abstractNum>
  <w:abstractNum w:abstractNumId="7">
    <w:nsid w:val="13C060BE"/>
    <w:multiLevelType w:val="hybridMultilevel"/>
    <w:tmpl w:val="540E2FA8"/>
    <w:lvl w:ilvl="0" w:tplc="041A0001">
      <w:start w:val="1"/>
      <w:numFmt w:val="bullet"/>
      <w:lvlText w:val=""/>
      <w:lvlJc w:val="left"/>
      <w:pPr>
        <w:ind w:left="80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8">
    <w:nsid w:val="1EFD0C7F"/>
    <w:multiLevelType w:val="hybridMultilevel"/>
    <w:tmpl w:val="30269710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1A699F"/>
    <w:multiLevelType w:val="hybridMultilevel"/>
    <w:tmpl w:val="B15E0FD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E21A60"/>
    <w:multiLevelType w:val="hybridMultilevel"/>
    <w:tmpl w:val="266C595E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9F25FE"/>
    <w:multiLevelType w:val="hybridMultilevel"/>
    <w:tmpl w:val="3DB6E74C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244C66"/>
    <w:multiLevelType w:val="hybridMultilevel"/>
    <w:tmpl w:val="F9549E0A"/>
    <w:lvl w:ilvl="0" w:tplc="041A000D">
      <w:start w:val="1"/>
      <w:numFmt w:val="bullet"/>
      <w:lvlText w:val=""/>
      <w:lvlJc w:val="left"/>
      <w:pPr>
        <w:ind w:left="802" w:hanging="360"/>
      </w:pPr>
      <w:rPr>
        <w:rFonts w:ascii="Wingdings" w:hAnsi="Wingdings" w:hint="default"/>
      </w:rPr>
    </w:lvl>
    <w:lvl w:ilvl="1" w:tplc="96B0831C">
      <w:numFmt w:val="bullet"/>
      <w:lvlText w:val="–"/>
      <w:lvlJc w:val="left"/>
      <w:pPr>
        <w:ind w:left="1522" w:hanging="360"/>
      </w:pPr>
      <w:rPr>
        <w:rFonts w:ascii="Calibri" w:eastAsia="Times New Roman" w:hAnsi="Calibri" w:cs="Calibri" w:hint="default"/>
      </w:rPr>
    </w:lvl>
    <w:lvl w:ilvl="2" w:tplc="041A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13">
    <w:nsid w:val="32854D2E"/>
    <w:multiLevelType w:val="hybridMultilevel"/>
    <w:tmpl w:val="E536C764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515820"/>
    <w:multiLevelType w:val="hybridMultilevel"/>
    <w:tmpl w:val="A28C6658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60018C"/>
    <w:multiLevelType w:val="hybridMultilevel"/>
    <w:tmpl w:val="192C0B68"/>
    <w:lvl w:ilvl="0" w:tplc="041A0001">
      <w:start w:val="1"/>
      <w:numFmt w:val="bullet"/>
      <w:lvlText w:val=""/>
      <w:lvlJc w:val="left"/>
      <w:pPr>
        <w:ind w:left="208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80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2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4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96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68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0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2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44" w:hanging="360"/>
      </w:pPr>
      <w:rPr>
        <w:rFonts w:ascii="Wingdings" w:hAnsi="Wingdings" w:hint="default"/>
      </w:rPr>
    </w:lvl>
  </w:abstractNum>
  <w:abstractNum w:abstractNumId="16">
    <w:nsid w:val="35681FD8"/>
    <w:multiLevelType w:val="multilevel"/>
    <w:tmpl w:val="956CC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74F0A80"/>
    <w:multiLevelType w:val="hybridMultilevel"/>
    <w:tmpl w:val="2108B43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BA97F29"/>
    <w:multiLevelType w:val="hybridMultilevel"/>
    <w:tmpl w:val="57EC7C7C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D8548E5"/>
    <w:multiLevelType w:val="hybridMultilevel"/>
    <w:tmpl w:val="2E94711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22D701E"/>
    <w:multiLevelType w:val="hybridMultilevel"/>
    <w:tmpl w:val="F3B61E80"/>
    <w:lvl w:ilvl="0" w:tplc="041A000D">
      <w:start w:val="1"/>
      <w:numFmt w:val="bullet"/>
      <w:lvlText w:val=""/>
      <w:lvlJc w:val="left"/>
      <w:pPr>
        <w:ind w:left="802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21">
    <w:nsid w:val="455D4312"/>
    <w:multiLevelType w:val="hybridMultilevel"/>
    <w:tmpl w:val="1AD84680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55E7A62"/>
    <w:multiLevelType w:val="hybridMultilevel"/>
    <w:tmpl w:val="9DFE912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5EC3961"/>
    <w:multiLevelType w:val="hybridMultilevel"/>
    <w:tmpl w:val="0C50BAAE"/>
    <w:lvl w:ilvl="0" w:tplc="041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48AC226D"/>
    <w:multiLevelType w:val="hybridMultilevel"/>
    <w:tmpl w:val="B1E29C4E"/>
    <w:lvl w:ilvl="0" w:tplc="05921792">
      <w:start w:val="1"/>
      <w:numFmt w:val="bullet"/>
      <w:lvlText w:val=""/>
      <w:lvlJc w:val="left"/>
      <w:pPr>
        <w:ind w:left="802" w:hanging="360"/>
      </w:pPr>
      <w:rPr>
        <w:rFonts w:ascii="Wingdings" w:hAnsi="Wingdings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25">
    <w:nsid w:val="4C18789D"/>
    <w:multiLevelType w:val="hybridMultilevel"/>
    <w:tmpl w:val="DEC6F7DA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CD82D24"/>
    <w:multiLevelType w:val="hybridMultilevel"/>
    <w:tmpl w:val="08D63EEC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CDE143E"/>
    <w:multiLevelType w:val="hybridMultilevel"/>
    <w:tmpl w:val="74C656CC"/>
    <w:lvl w:ilvl="0" w:tplc="041A000D">
      <w:start w:val="1"/>
      <w:numFmt w:val="bullet"/>
      <w:lvlText w:val=""/>
      <w:lvlJc w:val="left"/>
      <w:pPr>
        <w:ind w:left="802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28">
    <w:nsid w:val="4E02667D"/>
    <w:multiLevelType w:val="multilevel"/>
    <w:tmpl w:val="3A8C6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76F0F6C"/>
    <w:multiLevelType w:val="hybridMultilevel"/>
    <w:tmpl w:val="51466B9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9167088"/>
    <w:multiLevelType w:val="hybridMultilevel"/>
    <w:tmpl w:val="C0F282C8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9847721"/>
    <w:multiLevelType w:val="hybridMultilevel"/>
    <w:tmpl w:val="9010302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CA90093"/>
    <w:multiLevelType w:val="hybridMultilevel"/>
    <w:tmpl w:val="708C1726"/>
    <w:lvl w:ilvl="0" w:tplc="05921792">
      <w:start w:val="1"/>
      <w:numFmt w:val="bullet"/>
      <w:lvlText w:val=""/>
      <w:lvlJc w:val="left"/>
      <w:pPr>
        <w:ind w:left="884" w:hanging="360"/>
      </w:pPr>
      <w:rPr>
        <w:rFonts w:ascii="Wingdings" w:hAnsi="Wingdings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33">
    <w:nsid w:val="5D6415A2"/>
    <w:multiLevelType w:val="hybridMultilevel"/>
    <w:tmpl w:val="C2B2D35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F964F33"/>
    <w:multiLevelType w:val="hybridMultilevel"/>
    <w:tmpl w:val="417CA45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AE239B5"/>
    <w:multiLevelType w:val="hybridMultilevel"/>
    <w:tmpl w:val="1EC4CFF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E156B7A"/>
    <w:multiLevelType w:val="hybridMultilevel"/>
    <w:tmpl w:val="ECA639D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E3365C4"/>
    <w:multiLevelType w:val="hybridMultilevel"/>
    <w:tmpl w:val="9B02409A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ED70EAD"/>
    <w:multiLevelType w:val="hybridMultilevel"/>
    <w:tmpl w:val="53044744"/>
    <w:lvl w:ilvl="0" w:tplc="041A000D">
      <w:start w:val="1"/>
      <w:numFmt w:val="bullet"/>
      <w:lvlText w:val=""/>
      <w:lvlJc w:val="left"/>
      <w:pPr>
        <w:ind w:left="802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39">
    <w:nsid w:val="701F3827"/>
    <w:multiLevelType w:val="hybridMultilevel"/>
    <w:tmpl w:val="8572EDD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3635B3F"/>
    <w:multiLevelType w:val="hybridMultilevel"/>
    <w:tmpl w:val="7BD63810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7A1A0CAD"/>
    <w:multiLevelType w:val="hybridMultilevel"/>
    <w:tmpl w:val="EB34C6F8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19"/>
  </w:num>
  <w:num w:numId="3">
    <w:abstractNumId w:val="23"/>
  </w:num>
  <w:num w:numId="4">
    <w:abstractNumId w:val="16"/>
  </w:num>
  <w:num w:numId="5">
    <w:abstractNumId w:val="28"/>
  </w:num>
  <w:num w:numId="6">
    <w:abstractNumId w:val="34"/>
  </w:num>
  <w:num w:numId="7">
    <w:abstractNumId w:val="8"/>
  </w:num>
  <w:num w:numId="8">
    <w:abstractNumId w:val="0"/>
  </w:num>
  <w:num w:numId="9">
    <w:abstractNumId w:val="11"/>
  </w:num>
  <w:num w:numId="10">
    <w:abstractNumId w:val="14"/>
  </w:num>
  <w:num w:numId="11">
    <w:abstractNumId w:val="41"/>
  </w:num>
  <w:num w:numId="12">
    <w:abstractNumId w:val="38"/>
  </w:num>
  <w:num w:numId="13">
    <w:abstractNumId w:val="27"/>
  </w:num>
  <w:num w:numId="14">
    <w:abstractNumId w:val="20"/>
  </w:num>
  <w:num w:numId="15">
    <w:abstractNumId w:val="7"/>
  </w:num>
  <w:num w:numId="16">
    <w:abstractNumId w:val="15"/>
  </w:num>
  <w:num w:numId="17">
    <w:abstractNumId w:val="40"/>
  </w:num>
  <w:num w:numId="18">
    <w:abstractNumId w:val="36"/>
  </w:num>
  <w:num w:numId="19">
    <w:abstractNumId w:val="30"/>
  </w:num>
  <w:num w:numId="20">
    <w:abstractNumId w:val="12"/>
  </w:num>
  <w:num w:numId="21">
    <w:abstractNumId w:val="31"/>
  </w:num>
  <w:num w:numId="22">
    <w:abstractNumId w:val="5"/>
  </w:num>
  <w:num w:numId="23">
    <w:abstractNumId w:val="9"/>
  </w:num>
  <w:num w:numId="24">
    <w:abstractNumId w:val="6"/>
  </w:num>
  <w:num w:numId="25">
    <w:abstractNumId w:val="33"/>
  </w:num>
  <w:num w:numId="26">
    <w:abstractNumId w:val="39"/>
  </w:num>
  <w:num w:numId="27">
    <w:abstractNumId w:val="2"/>
  </w:num>
  <w:num w:numId="28">
    <w:abstractNumId w:val="26"/>
  </w:num>
  <w:num w:numId="29">
    <w:abstractNumId w:val="17"/>
  </w:num>
  <w:num w:numId="30">
    <w:abstractNumId w:val="18"/>
  </w:num>
  <w:num w:numId="31">
    <w:abstractNumId w:val="3"/>
  </w:num>
  <w:num w:numId="32">
    <w:abstractNumId w:val="4"/>
  </w:num>
  <w:num w:numId="33">
    <w:abstractNumId w:val="24"/>
  </w:num>
  <w:num w:numId="34">
    <w:abstractNumId w:val="32"/>
  </w:num>
  <w:num w:numId="35">
    <w:abstractNumId w:val="10"/>
  </w:num>
  <w:num w:numId="36">
    <w:abstractNumId w:val="1"/>
  </w:num>
  <w:num w:numId="37">
    <w:abstractNumId w:val="22"/>
  </w:num>
  <w:num w:numId="38">
    <w:abstractNumId w:val="25"/>
  </w:num>
  <w:num w:numId="39">
    <w:abstractNumId w:val="21"/>
  </w:num>
  <w:num w:numId="40">
    <w:abstractNumId w:val="35"/>
  </w:num>
  <w:num w:numId="41">
    <w:abstractNumId w:val="13"/>
  </w:num>
  <w:num w:numId="4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hideGrammatical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259"/>
    <w:rsid w:val="000006B6"/>
    <w:rsid w:val="000124BD"/>
    <w:rsid w:val="00021E9E"/>
    <w:rsid w:val="00033259"/>
    <w:rsid w:val="00050D74"/>
    <w:rsid w:val="00053E68"/>
    <w:rsid w:val="000702E9"/>
    <w:rsid w:val="000870A3"/>
    <w:rsid w:val="000879B4"/>
    <w:rsid w:val="000954B9"/>
    <w:rsid w:val="00095B26"/>
    <w:rsid w:val="00096056"/>
    <w:rsid w:val="000A1B8A"/>
    <w:rsid w:val="000A2FD5"/>
    <w:rsid w:val="000B73C2"/>
    <w:rsid w:val="000D2C60"/>
    <w:rsid w:val="000E25CF"/>
    <w:rsid w:val="000F3FE0"/>
    <w:rsid w:val="00104F77"/>
    <w:rsid w:val="00106403"/>
    <w:rsid w:val="001067B9"/>
    <w:rsid w:val="00127F58"/>
    <w:rsid w:val="00173396"/>
    <w:rsid w:val="00176884"/>
    <w:rsid w:val="001805BB"/>
    <w:rsid w:val="001828B2"/>
    <w:rsid w:val="00184BB5"/>
    <w:rsid w:val="00185B90"/>
    <w:rsid w:val="00191699"/>
    <w:rsid w:val="00196231"/>
    <w:rsid w:val="001A4DF9"/>
    <w:rsid w:val="001C7CE9"/>
    <w:rsid w:val="001E4D30"/>
    <w:rsid w:val="001F79AD"/>
    <w:rsid w:val="002023D3"/>
    <w:rsid w:val="002042FE"/>
    <w:rsid w:val="00250DD8"/>
    <w:rsid w:val="002550A8"/>
    <w:rsid w:val="002574F5"/>
    <w:rsid w:val="0026151B"/>
    <w:rsid w:val="00263B1C"/>
    <w:rsid w:val="00264DE1"/>
    <w:rsid w:val="00294854"/>
    <w:rsid w:val="002A477F"/>
    <w:rsid w:val="002C19FC"/>
    <w:rsid w:val="002D313A"/>
    <w:rsid w:val="002E3417"/>
    <w:rsid w:val="002F2D2C"/>
    <w:rsid w:val="002F309B"/>
    <w:rsid w:val="0036620C"/>
    <w:rsid w:val="00367B61"/>
    <w:rsid w:val="00367C51"/>
    <w:rsid w:val="003A2A2C"/>
    <w:rsid w:val="003B14AA"/>
    <w:rsid w:val="003F5126"/>
    <w:rsid w:val="003F73B9"/>
    <w:rsid w:val="00400C70"/>
    <w:rsid w:val="00401C16"/>
    <w:rsid w:val="00401C9F"/>
    <w:rsid w:val="00401D41"/>
    <w:rsid w:val="004139F2"/>
    <w:rsid w:val="00420FF7"/>
    <w:rsid w:val="0045357A"/>
    <w:rsid w:val="004824AF"/>
    <w:rsid w:val="004C329B"/>
    <w:rsid w:val="004D65AC"/>
    <w:rsid w:val="004E249A"/>
    <w:rsid w:val="004F349A"/>
    <w:rsid w:val="004F6071"/>
    <w:rsid w:val="005072F3"/>
    <w:rsid w:val="00511641"/>
    <w:rsid w:val="00542AEA"/>
    <w:rsid w:val="0055270B"/>
    <w:rsid w:val="00556976"/>
    <w:rsid w:val="00556C8F"/>
    <w:rsid w:val="005666C7"/>
    <w:rsid w:val="0056792C"/>
    <w:rsid w:val="00586422"/>
    <w:rsid w:val="00586C8B"/>
    <w:rsid w:val="005871E3"/>
    <w:rsid w:val="00592CB5"/>
    <w:rsid w:val="00596A19"/>
    <w:rsid w:val="005A7CA1"/>
    <w:rsid w:val="005B0C2F"/>
    <w:rsid w:val="005C10AF"/>
    <w:rsid w:val="005C7D1D"/>
    <w:rsid w:val="005D3EF8"/>
    <w:rsid w:val="005E059A"/>
    <w:rsid w:val="005F1FE9"/>
    <w:rsid w:val="005F641C"/>
    <w:rsid w:val="00602CEE"/>
    <w:rsid w:val="00627797"/>
    <w:rsid w:val="00633770"/>
    <w:rsid w:val="0063388F"/>
    <w:rsid w:val="006343BB"/>
    <w:rsid w:val="00646151"/>
    <w:rsid w:val="006477AA"/>
    <w:rsid w:val="006560B8"/>
    <w:rsid w:val="0066720C"/>
    <w:rsid w:val="0067670D"/>
    <w:rsid w:val="00677F4E"/>
    <w:rsid w:val="006843D7"/>
    <w:rsid w:val="006C7530"/>
    <w:rsid w:val="0070652B"/>
    <w:rsid w:val="00715CFD"/>
    <w:rsid w:val="0071658F"/>
    <w:rsid w:val="0072376A"/>
    <w:rsid w:val="00732625"/>
    <w:rsid w:val="007326D7"/>
    <w:rsid w:val="00746C7B"/>
    <w:rsid w:val="00777A7B"/>
    <w:rsid w:val="00785ADF"/>
    <w:rsid w:val="00797508"/>
    <w:rsid w:val="007A45DD"/>
    <w:rsid w:val="007C389F"/>
    <w:rsid w:val="007D5940"/>
    <w:rsid w:val="007D6E52"/>
    <w:rsid w:val="007E18F2"/>
    <w:rsid w:val="007E4936"/>
    <w:rsid w:val="007E69EB"/>
    <w:rsid w:val="00815C0A"/>
    <w:rsid w:val="00824B64"/>
    <w:rsid w:val="00833835"/>
    <w:rsid w:val="00834364"/>
    <w:rsid w:val="008420D8"/>
    <w:rsid w:val="0085159E"/>
    <w:rsid w:val="008611FC"/>
    <w:rsid w:val="00874119"/>
    <w:rsid w:val="00876C2C"/>
    <w:rsid w:val="00884B60"/>
    <w:rsid w:val="0089045B"/>
    <w:rsid w:val="00893191"/>
    <w:rsid w:val="0089473D"/>
    <w:rsid w:val="00896A34"/>
    <w:rsid w:val="008A2E85"/>
    <w:rsid w:val="008C11A3"/>
    <w:rsid w:val="008C1E9A"/>
    <w:rsid w:val="008C5838"/>
    <w:rsid w:val="008D433B"/>
    <w:rsid w:val="008E1DD2"/>
    <w:rsid w:val="008E2EA6"/>
    <w:rsid w:val="008E4F52"/>
    <w:rsid w:val="009231A6"/>
    <w:rsid w:val="009318F9"/>
    <w:rsid w:val="00942185"/>
    <w:rsid w:val="00954671"/>
    <w:rsid w:val="00965109"/>
    <w:rsid w:val="00982AE0"/>
    <w:rsid w:val="00985177"/>
    <w:rsid w:val="009910E1"/>
    <w:rsid w:val="009D365D"/>
    <w:rsid w:val="009D46E6"/>
    <w:rsid w:val="009D4AF0"/>
    <w:rsid w:val="00A049AC"/>
    <w:rsid w:val="00A04A9F"/>
    <w:rsid w:val="00A10246"/>
    <w:rsid w:val="00A10E04"/>
    <w:rsid w:val="00A22B24"/>
    <w:rsid w:val="00A24DF1"/>
    <w:rsid w:val="00A35B5D"/>
    <w:rsid w:val="00A432B9"/>
    <w:rsid w:val="00A45168"/>
    <w:rsid w:val="00A46B49"/>
    <w:rsid w:val="00A65565"/>
    <w:rsid w:val="00A81386"/>
    <w:rsid w:val="00AA1804"/>
    <w:rsid w:val="00AB2035"/>
    <w:rsid w:val="00AD4355"/>
    <w:rsid w:val="00AE06AD"/>
    <w:rsid w:val="00AE09E2"/>
    <w:rsid w:val="00AE70E6"/>
    <w:rsid w:val="00B11153"/>
    <w:rsid w:val="00B53597"/>
    <w:rsid w:val="00B6237F"/>
    <w:rsid w:val="00B823F9"/>
    <w:rsid w:val="00B866F1"/>
    <w:rsid w:val="00B87BD1"/>
    <w:rsid w:val="00BC1F94"/>
    <w:rsid w:val="00BC23DF"/>
    <w:rsid w:val="00BC70E0"/>
    <w:rsid w:val="00BD4044"/>
    <w:rsid w:val="00BD5343"/>
    <w:rsid w:val="00BE14FA"/>
    <w:rsid w:val="00C01133"/>
    <w:rsid w:val="00C05904"/>
    <w:rsid w:val="00C06FA4"/>
    <w:rsid w:val="00C16E82"/>
    <w:rsid w:val="00C24A6C"/>
    <w:rsid w:val="00C277A1"/>
    <w:rsid w:val="00C4409C"/>
    <w:rsid w:val="00C624D6"/>
    <w:rsid w:val="00C64666"/>
    <w:rsid w:val="00C67101"/>
    <w:rsid w:val="00C70C75"/>
    <w:rsid w:val="00CA1BDD"/>
    <w:rsid w:val="00CB2EDC"/>
    <w:rsid w:val="00CC4419"/>
    <w:rsid w:val="00CD1D1D"/>
    <w:rsid w:val="00CD2815"/>
    <w:rsid w:val="00CD2D42"/>
    <w:rsid w:val="00CF7670"/>
    <w:rsid w:val="00D203FB"/>
    <w:rsid w:val="00D20A57"/>
    <w:rsid w:val="00D43955"/>
    <w:rsid w:val="00D5581A"/>
    <w:rsid w:val="00D82D06"/>
    <w:rsid w:val="00D87FBA"/>
    <w:rsid w:val="00D921A2"/>
    <w:rsid w:val="00D96596"/>
    <w:rsid w:val="00DC4623"/>
    <w:rsid w:val="00DC4C00"/>
    <w:rsid w:val="00DD5510"/>
    <w:rsid w:val="00DD6A05"/>
    <w:rsid w:val="00DE1B21"/>
    <w:rsid w:val="00DF15F6"/>
    <w:rsid w:val="00E04BBE"/>
    <w:rsid w:val="00E36D16"/>
    <w:rsid w:val="00E40D13"/>
    <w:rsid w:val="00E4257C"/>
    <w:rsid w:val="00E43BE3"/>
    <w:rsid w:val="00E44957"/>
    <w:rsid w:val="00E44D4E"/>
    <w:rsid w:val="00E55688"/>
    <w:rsid w:val="00E7332F"/>
    <w:rsid w:val="00E843AF"/>
    <w:rsid w:val="00E85A0C"/>
    <w:rsid w:val="00E86C8D"/>
    <w:rsid w:val="00E90521"/>
    <w:rsid w:val="00EA2668"/>
    <w:rsid w:val="00ED3267"/>
    <w:rsid w:val="00EE27D8"/>
    <w:rsid w:val="00EE41AB"/>
    <w:rsid w:val="00EE5319"/>
    <w:rsid w:val="00EF4F54"/>
    <w:rsid w:val="00EF5416"/>
    <w:rsid w:val="00F05077"/>
    <w:rsid w:val="00F163B4"/>
    <w:rsid w:val="00F23BF7"/>
    <w:rsid w:val="00F2687B"/>
    <w:rsid w:val="00F34E2A"/>
    <w:rsid w:val="00F378D8"/>
    <w:rsid w:val="00F4123D"/>
    <w:rsid w:val="00FB3E69"/>
    <w:rsid w:val="00FE63C6"/>
    <w:rsid w:val="00FF3DAF"/>
    <w:rsid w:val="00FF4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C7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bold">
    <w:name w:val="bold"/>
    <w:basedOn w:val="Zadanifontodlomka"/>
    <w:rsid w:val="00033259"/>
  </w:style>
  <w:style w:type="paragraph" w:customStyle="1" w:styleId="t-8">
    <w:name w:val="t-8"/>
    <w:basedOn w:val="Normal"/>
    <w:rsid w:val="000332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59484">
    <w:name w:val="box_459484"/>
    <w:basedOn w:val="Normal"/>
    <w:rsid w:val="006560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kurziv">
    <w:name w:val="kurziv"/>
    <w:basedOn w:val="Zadanifontodlomka"/>
    <w:rsid w:val="006560B8"/>
  </w:style>
  <w:style w:type="paragraph" w:customStyle="1" w:styleId="box459587">
    <w:name w:val="box_459587"/>
    <w:basedOn w:val="Normal"/>
    <w:rsid w:val="006560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7C389F"/>
    <w:pPr>
      <w:ind w:left="720"/>
      <w:contextualSpacing/>
    </w:pPr>
  </w:style>
  <w:style w:type="paragraph" w:customStyle="1" w:styleId="box459469">
    <w:name w:val="box_459469"/>
    <w:basedOn w:val="Normal"/>
    <w:rsid w:val="007C3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59989">
    <w:name w:val="box_459989"/>
    <w:basedOn w:val="Normal"/>
    <w:rsid w:val="00824B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64D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64DE1"/>
    <w:rPr>
      <w:rFonts w:ascii="Segoe UI" w:hAnsi="Segoe UI" w:cs="Segoe UI"/>
      <w:sz w:val="18"/>
      <w:szCs w:val="18"/>
    </w:rPr>
  </w:style>
  <w:style w:type="table" w:styleId="Reetkatablice">
    <w:name w:val="Table Grid"/>
    <w:basedOn w:val="Obinatablica"/>
    <w:uiPriority w:val="39"/>
    <w:rsid w:val="00264D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264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ormaltextrun">
    <w:name w:val="normaltextrun"/>
    <w:basedOn w:val="Zadanifontodlomka"/>
    <w:rsid w:val="00264DE1"/>
  </w:style>
  <w:style w:type="character" w:customStyle="1" w:styleId="eop">
    <w:name w:val="eop"/>
    <w:basedOn w:val="Zadanifontodlomka"/>
    <w:rsid w:val="00264DE1"/>
  </w:style>
  <w:style w:type="table" w:customStyle="1" w:styleId="TableGrid1">
    <w:name w:val="Table Grid1"/>
    <w:basedOn w:val="Obinatablica"/>
    <w:next w:val="Reetkatablice"/>
    <w:uiPriority w:val="39"/>
    <w:rsid w:val="00CD1D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x459495">
    <w:name w:val="box_459495"/>
    <w:basedOn w:val="Normal"/>
    <w:rsid w:val="00E733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DF15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F15F6"/>
  </w:style>
  <w:style w:type="paragraph" w:styleId="Podnoje">
    <w:name w:val="footer"/>
    <w:basedOn w:val="Normal"/>
    <w:link w:val="PodnojeChar"/>
    <w:uiPriority w:val="99"/>
    <w:unhideWhenUsed/>
    <w:rsid w:val="00DF15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F15F6"/>
  </w:style>
  <w:style w:type="paragraph" w:styleId="StandardWeb">
    <w:name w:val="Normal (Web)"/>
    <w:basedOn w:val="Normal"/>
    <w:unhideWhenUsed/>
    <w:rsid w:val="00DF15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uiPriority w:val="99"/>
    <w:rsid w:val="00DF15F6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color w:val="000000"/>
      <w:sz w:val="24"/>
      <w:szCs w:val="24"/>
    </w:rPr>
  </w:style>
  <w:style w:type="paragraph" w:customStyle="1" w:styleId="box459516">
    <w:name w:val="box_459516"/>
    <w:basedOn w:val="Normal"/>
    <w:rsid w:val="00DF15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C7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bold">
    <w:name w:val="bold"/>
    <w:basedOn w:val="Zadanifontodlomka"/>
    <w:rsid w:val="00033259"/>
  </w:style>
  <w:style w:type="paragraph" w:customStyle="1" w:styleId="t-8">
    <w:name w:val="t-8"/>
    <w:basedOn w:val="Normal"/>
    <w:rsid w:val="000332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59484">
    <w:name w:val="box_459484"/>
    <w:basedOn w:val="Normal"/>
    <w:rsid w:val="006560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kurziv">
    <w:name w:val="kurziv"/>
    <w:basedOn w:val="Zadanifontodlomka"/>
    <w:rsid w:val="006560B8"/>
  </w:style>
  <w:style w:type="paragraph" w:customStyle="1" w:styleId="box459587">
    <w:name w:val="box_459587"/>
    <w:basedOn w:val="Normal"/>
    <w:rsid w:val="006560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7C389F"/>
    <w:pPr>
      <w:ind w:left="720"/>
      <w:contextualSpacing/>
    </w:pPr>
  </w:style>
  <w:style w:type="paragraph" w:customStyle="1" w:styleId="box459469">
    <w:name w:val="box_459469"/>
    <w:basedOn w:val="Normal"/>
    <w:rsid w:val="007C3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59989">
    <w:name w:val="box_459989"/>
    <w:basedOn w:val="Normal"/>
    <w:rsid w:val="00824B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64D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64DE1"/>
    <w:rPr>
      <w:rFonts w:ascii="Segoe UI" w:hAnsi="Segoe UI" w:cs="Segoe UI"/>
      <w:sz w:val="18"/>
      <w:szCs w:val="18"/>
    </w:rPr>
  </w:style>
  <w:style w:type="table" w:styleId="Reetkatablice">
    <w:name w:val="Table Grid"/>
    <w:basedOn w:val="Obinatablica"/>
    <w:uiPriority w:val="39"/>
    <w:rsid w:val="00264D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264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ormaltextrun">
    <w:name w:val="normaltextrun"/>
    <w:basedOn w:val="Zadanifontodlomka"/>
    <w:rsid w:val="00264DE1"/>
  </w:style>
  <w:style w:type="character" w:customStyle="1" w:styleId="eop">
    <w:name w:val="eop"/>
    <w:basedOn w:val="Zadanifontodlomka"/>
    <w:rsid w:val="00264DE1"/>
  </w:style>
  <w:style w:type="table" w:customStyle="1" w:styleId="TableGrid1">
    <w:name w:val="Table Grid1"/>
    <w:basedOn w:val="Obinatablica"/>
    <w:next w:val="Reetkatablice"/>
    <w:uiPriority w:val="39"/>
    <w:rsid w:val="00CD1D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x459495">
    <w:name w:val="box_459495"/>
    <w:basedOn w:val="Normal"/>
    <w:rsid w:val="00E733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DF15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F15F6"/>
  </w:style>
  <w:style w:type="paragraph" w:styleId="Podnoje">
    <w:name w:val="footer"/>
    <w:basedOn w:val="Normal"/>
    <w:link w:val="PodnojeChar"/>
    <w:uiPriority w:val="99"/>
    <w:unhideWhenUsed/>
    <w:rsid w:val="00DF15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F15F6"/>
  </w:style>
  <w:style w:type="paragraph" w:styleId="StandardWeb">
    <w:name w:val="Normal (Web)"/>
    <w:basedOn w:val="Normal"/>
    <w:unhideWhenUsed/>
    <w:rsid w:val="00DF15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uiPriority w:val="99"/>
    <w:rsid w:val="00DF15F6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color w:val="000000"/>
      <w:sz w:val="24"/>
      <w:szCs w:val="24"/>
    </w:rPr>
  </w:style>
  <w:style w:type="paragraph" w:customStyle="1" w:styleId="box459516">
    <w:name w:val="box_459516"/>
    <w:basedOn w:val="Normal"/>
    <w:rsid w:val="00DF15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9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057536-F68F-400F-B43D-FA7A1ECEB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66</Pages>
  <Words>24183</Words>
  <Characters>137845</Characters>
  <Application>Microsoft Office Word</Application>
  <DocSecurity>0</DocSecurity>
  <Lines>1148</Lines>
  <Paragraphs>323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Vlatka Benki Brkić</dc:creator>
  <cp:lastModifiedBy>Korisnik</cp:lastModifiedBy>
  <cp:revision>2</cp:revision>
  <cp:lastPrinted>2019-09-21T18:47:00Z</cp:lastPrinted>
  <dcterms:created xsi:type="dcterms:W3CDTF">2020-12-29T10:13:00Z</dcterms:created>
  <dcterms:modified xsi:type="dcterms:W3CDTF">2020-12-29T10:13:00Z</dcterms:modified>
</cp:coreProperties>
</file>