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2" w:rsidRDefault="00CC30F2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CC30F2" w:rsidRDefault="00CC30F2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CC30F2" w:rsidRDefault="00CC30F2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</w:pPr>
    </w:p>
    <w:p w:rsidR="00CC30F2" w:rsidRDefault="00CC30F2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hr-HR"/>
        </w:rPr>
      </w:pPr>
      <w:r w:rsidRPr="00D92747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hr-HR"/>
        </w:rPr>
        <w:t xml:space="preserve">Dokazna dokumentacija za uključivanje djece u program osiguranja </w:t>
      </w:r>
      <w:proofErr w:type="spellStart"/>
      <w:r w:rsidRPr="00D92747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hr-HR"/>
        </w:rPr>
        <w:t>šk.prehrane</w:t>
      </w:r>
      <w:proofErr w:type="spellEnd"/>
      <w:r w:rsidRPr="00D92747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hr-HR"/>
        </w:rPr>
        <w:t xml:space="preserve"> </w:t>
      </w:r>
      <w:r w:rsidRPr="00D92747">
        <w:rPr>
          <w:rFonts w:ascii="Arial" w:eastAsia="Times New Roman" w:hAnsi="Arial" w:cs="Arial"/>
          <w:b/>
          <w:color w:val="222222"/>
          <w:sz w:val="36"/>
          <w:szCs w:val="36"/>
          <w:highlight w:val="yellow"/>
          <w:u w:val="single"/>
          <w:lang w:eastAsia="hr-HR"/>
        </w:rPr>
        <w:t>za djecu u riziku od siromaštva 2019./2020.g:</w:t>
      </w:r>
    </w:p>
    <w:p w:rsidR="00D92747" w:rsidRPr="00D92747" w:rsidRDefault="00D92747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hr-HR"/>
        </w:rPr>
      </w:pPr>
    </w:p>
    <w:p w:rsidR="00CC30F2" w:rsidRPr="00CC30F2" w:rsidRDefault="00CC30F2" w:rsidP="00CC30F2">
      <w:pPr>
        <w:numPr>
          <w:ilvl w:val="0"/>
          <w:numId w:val="1"/>
        </w:numPr>
        <w:shd w:val="clear" w:color="auto" w:fill="FFFFFF"/>
        <w:spacing w:after="7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CC30F2">
        <w:rPr>
          <w:rFonts w:ascii="Calibri" w:eastAsia="Times New Roman" w:hAnsi="Calibri" w:cs="Calibri"/>
          <w:color w:val="222222"/>
          <w:lang w:eastAsia="hr-HR"/>
        </w:rPr>
        <w:t>Važeće Rješenje o priznavanju prava na doplatak za djecu  ili</w:t>
      </w:r>
    </w:p>
    <w:p w:rsidR="00CC30F2" w:rsidRPr="00CC30F2" w:rsidRDefault="00CC30F2" w:rsidP="00CC30F2">
      <w:pPr>
        <w:numPr>
          <w:ilvl w:val="0"/>
          <w:numId w:val="1"/>
        </w:numPr>
        <w:shd w:val="clear" w:color="auto" w:fill="FFFFFF"/>
        <w:spacing w:after="0" w:line="231" w:lineRule="atLeast"/>
        <w:ind w:right="531"/>
        <w:rPr>
          <w:rFonts w:ascii="Calibri" w:eastAsia="Times New Roman" w:hAnsi="Calibri" w:cs="Calibri"/>
          <w:color w:val="222222"/>
          <w:lang w:eastAsia="hr-HR"/>
        </w:rPr>
      </w:pPr>
      <w:r w:rsidRPr="00CC30F2">
        <w:rPr>
          <w:rFonts w:ascii="Calibri" w:eastAsia="Times New Roman" w:hAnsi="Calibri" w:cs="Calibri"/>
          <w:color w:val="222222"/>
          <w:lang w:eastAsia="hr-HR"/>
        </w:rPr>
        <w:t>Potvrda o isplaćenom doplatku za djecu HZMO-a (Potvrda HZMO-a o isplaćenom doplatku za djecu dostupna je i kroz sustav e-Građani. Navedena potvrda u obliku elektroničkog zapisa izdanog putem servisa e-Građani jednako je dokazno sredstvo kao i potvrda izdana od nadležne područne službe/ureda  HZMO-a) ili</w:t>
      </w:r>
    </w:p>
    <w:p w:rsidR="00CC30F2" w:rsidRPr="00CC30F2" w:rsidRDefault="00CC30F2" w:rsidP="00CC30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CC30F2">
        <w:rPr>
          <w:rFonts w:ascii="Calibri" w:eastAsia="Times New Roman" w:hAnsi="Calibri" w:cs="Calibri"/>
          <w:color w:val="222222"/>
          <w:lang w:eastAsia="hr-HR"/>
        </w:rPr>
        <w:t>Potvrda o visini dohotka i primitka Porezne uprave iz koje je vidljiva isplata dječjeg doplatka  ili</w:t>
      </w:r>
    </w:p>
    <w:p w:rsidR="00CC30F2" w:rsidRPr="00CC30F2" w:rsidRDefault="00CC30F2" w:rsidP="00CC30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CC30F2">
        <w:rPr>
          <w:rFonts w:ascii="Calibri" w:eastAsia="Times New Roman" w:hAnsi="Calibri" w:cs="Calibri"/>
          <w:b/>
          <w:bCs/>
          <w:color w:val="222222"/>
          <w:lang w:eastAsia="hr-HR"/>
        </w:rPr>
        <w:t>Inozemno rješenje o dječjem doplatku</w:t>
      </w:r>
      <w:r w:rsidRPr="00CC30F2">
        <w:rPr>
          <w:rFonts w:ascii="Calibri" w:eastAsia="Times New Roman" w:hAnsi="Calibri" w:cs="Calibri"/>
          <w:color w:val="222222"/>
          <w:lang w:eastAsia="hr-HR"/>
        </w:rPr>
        <w:t>- rješenje o pravu na doplatak za djecu izdano od strane nadležne inozemne institucije prihvatljiv je dokazni dokument pod uvjetom da korisnik doplatka dostavi pisanu izjavu da mu ukupni dohodak ostvaren u prethodnoj kalendarskoj godini po članu kućanstva mjesečno ne prelazi 70 % proračunske osnovice, odnosno ne prelazi iznos od 2.328,20 kuna</w:t>
      </w:r>
    </w:p>
    <w:p w:rsidR="00CC30F2" w:rsidRPr="00CC30F2" w:rsidRDefault="00CC30F2" w:rsidP="00CC3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C30F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95BF7" w:rsidRDefault="00B95BF7">
      <w:bookmarkStart w:id="0" w:name="_GoBack"/>
      <w:bookmarkEnd w:id="0"/>
    </w:p>
    <w:sectPr w:rsidR="00B9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7BE"/>
    <w:multiLevelType w:val="multilevel"/>
    <w:tmpl w:val="C8E0D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2"/>
    <w:rsid w:val="00B95BF7"/>
    <w:rsid w:val="00CC30F2"/>
    <w:rsid w:val="00D92747"/>
    <w:rsid w:val="00D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2019-09-10T08:46:00Z</dcterms:created>
  <dcterms:modified xsi:type="dcterms:W3CDTF">2019-09-10T08:46:00Z</dcterms:modified>
</cp:coreProperties>
</file>