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2B" w:rsidRDefault="00CA382B" w:rsidP="00C0133B">
      <w:pPr>
        <w:rPr>
          <w:rFonts w:cstheme="minorHAnsi"/>
          <w:b/>
        </w:rPr>
      </w:pPr>
    </w:p>
    <w:p w:rsidR="00C0133B" w:rsidRDefault="00C0133B" w:rsidP="00C0133B">
      <w:pPr>
        <w:rPr>
          <w:rFonts w:cstheme="minorHAnsi"/>
          <w:b/>
        </w:rPr>
      </w:pPr>
      <w:r>
        <w:rPr>
          <w:rFonts w:cstheme="minorHAnsi"/>
          <w:b/>
        </w:rPr>
        <w:t>OŠ ANTUNA MIHANOVIĆA PETROVSKO                     Broj RKP-a :15874</w:t>
      </w:r>
    </w:p>
    <w:p w:rsidR="00C0133B" w:rsidRDefault="00C0133B" w:rsidP="00C0133B">
      <w:pPr>
        <w:rPr>
          <w:rFonts w:cstheme="minorHAnsi"/>
          <w:b/>
        </w:rPr>
      </w:pPr>
      <w:r>
        <w:rPr>
          <w:rFonts w:cstheme="minorHAnsi"/>
          <w:b/>
        </w:rPr>
        <w:t>PETROVSKO 58                                                                 Matični broj: 3079538</w:t>
      </w:r>
    </w:p>
    <w:p w:rsidR="00C0133B" w:rsidRDefault="00C0133B" w:rsidP="00C0133B">
      <w:pPr>
        <w:rPr>
          <w:rFonts w:cstheme="minorHAnsi"/>
          <w:b/>
        </w:rPr>
      </w:pPr>
      <w:r>
        <w:rPr>
          <w:rFonts w:cstheme="minorHAnsi"/>
          <w:b/>
        </w:rPr>
        <w:t>49234 PETROVSKO                                                           OIB:29768513109</w:t>
      </w:r>
    </w:p>
    <w:p w:rsidR="00C0133B" w:rsidRDefault="00C0133B" w:rsidP="00C0133B">
      <w:pPr>
        <w:rPr>
          <w:rFonts w:cstheme="minorHAnsi"/>
          <w:b/>
        </w:rPr>
      </w:pPr>
      <w:r>
        <w:rPr>
          <w:rFonts w:cstheme="minorHAnsi"/>
          <w:b/>
        </w:rPr>
        <w:t>Razina 31                                                                            Šifra djelatnosti prema NKD:8520</w:t>
      </w:r>
    </w:p>
    <w:p w:rsidR="00C0133B" w:rsidRDefault="00C0133B" w:rsidP="00C0133B">
      <w:pPr>
        <w:rPr>
          <w:rFonts w:cstheme="minorHAnsi"/>
          <w:b/>
        </w:rPr>
      </w:pPr>
      <w:r>
        <w:rPr>
          <w:rFonts w:cstheme="minorHAnsi"/>
          <w:b/>
        </w:rPr>
        <w:t>Razdjel:</w:t>
      </w:r>
    </w:p>
    <w:p w:rsidR="00C0133B" w:rsidRDefault="00C0133B" w:rsidP="00C0133B">
      <w:pPr>
        <w:rPr>
          <w:rFonts w:cstheme="minorHAnsi"/>
          <w:b/>
        </w:rPr>
      </w:pPr>
    </w:p>
    <w:p w:rsidR="00C0133B" w:rsidRDefault="00C0133B" w:rsidP="00C0133B">
      <w:pPr>
        <w:rPr>
          <w:rFonts w:cstheme="minorHAnsi"/>
        </w:rPr>
      </w:pPr>
    </w:p>
    <w:p w:rsidR="00C0133B" w:rsidRDefault="00C0133B" w:rsidP="00C0133B">
      <w:pPr>
        <w:jc w:val="center"/>
        <w:rPr>
          <w:rFonts w:cstheme="minorHAnsi"/>
        </w:rPr>
      </w:pPr>
      <w:r>
        <w:rPr>
          <w:rFonts w:cstheme="minorHAnsi"/>
          <w:b/>
        </w:rPr>
        <w:t>Bilješke uz temeljn</w:t>
      </w:r>
      <w:r w:rsidR="000F3B30">
        <w:rPr>
          <w:rFonts w:cstheme="minorHAnsi"/>
          <w:b/>
        </w:rPr>
        <w:t>e</w:t>
      </w:r>
      <w:r>
        <w:rPr>
          <w:rFonts w:cstheme="minorHAnsi"/>
          <w:b/>
        </w:rPr>
        <w:t xml:space="preserve"> financijske izvještaje za 2019. godinu</w:t>
      </w:r>
      <w:bookmarkStart w:id="0" w:name="_GoBack"/>
      <w:bookmarkEnd w:id="0"/>
    </w:p>
    <w:p w:rsidR="00C0133B" w:rsidRDefault="00C0133B" w:rsidP="00C0133B">
      <w:pPr>
        <w:rPr>
          <w:rFonts w:cstheme="minorHAnsi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0349A3">
        <w:rPr>
          <w:rFonts w:cstheme="minorHAnsi"/>
          <w:b/>
          <w:sz w:val="20"/>
          <w:szCs w:val="20"/>
        </w:rPr>
        <w:t>1</w:t>
      </w:r>
    </w:p>
    <w:p w:rsidR="00C0133B" w:rsidRDefault="00C0133B" w:rsidP="00C0133B">
      <w:pPr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 xml:space="preserve">Bilanca AOP </w:t>
      </w:r>
      <w:r w:rsidR="005F51FB">
        <w:rPr>
          <w:rFonts w:eastAsia="Times New Roman" w:cstheme="minorHAnsi"/>
          <w:b/>
          <w:sz w:val="20"/>
          <w:szCs w:val="20"/>
          <w:lang w:eastAsia="hr-HR"/>
        </w:rPr>
        <w:t>067</w:t>
      </w:r>
    </w:p>
    <w:p w:rsidR="00C0133B" w:rsidRDefault="00C0133B" w:rsidP="00C0133B">
      <w:pPr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U 201</w:t>
      </w:r>
      <w:r w:rsidR="000349A3">
        <w:rPr>
          <w:rFonts w:eastAsia="Times New Roman" w:cstheme="minorHAnsi"/>
          <w:sz w:val="20"/>
          <w:szCs w:val="20"/>
          <w:lang w:eastAsia="hr-HR"/>
        </w:rPr>
        <w:t>9.</w:t>
      </w:r>
      <w:r w:rsidR="000F3B30">
        <w:rPr>
          <w:rFonts w:eastAsia="Times New Roman" w:cstheme="minorHAnsi"/>
          <w:sz w:val="20"/>
          <w:szCs w:val="20"/>
          <w:lang w:eastAsia="hr-HR"/>
        </w:rPr>
        <w:t xml:space="preserve"> godini </w:t>
      </w:r>
      <w:r w:rsidR="000349A3">
        <w:rPr>
          <w:rFonts w:eastAsia="Times New Roman" w:cstheme="minorHAnsi"/>
          <w:sz w:val="20"/>
          <w:szCs w:val="20"/>
          <w:lang w:eastAsia="hr-HR"/>
        </w:rPr>
        <w:t>rashodova</w:t>
      </w:r>
      <w:r w:rsidR="00E353F7">
        <w:rPr>
          <w:rFonts w:eastAsia="Times New Roman" w:cstheme="minorHAnsi"/>
          <w:sz w:val="20"/>
          <w:szCs w:val="20"/>
          <w:lang w:eastAsia="hr-HR"/>
        </w:rPr>
        <w:t>na</w:t>
      </w:r>
      <w:r w:rsidR="000349A3">
        <w:rPr>
          <w:rFonts w:eastAsia="Times New Roman" w:cstheme="minorHAnsi"/>
          <w:sz w:val="20"/>
          <w:szCs w:val="20"/>
          <w:lang w:eastAsia="hr-HR"/>
        </w:rPr>
        <w:t xml:space="preserve"> je </w:t>
      </w:r>
      <w:r w:rsidR="00E5129C">
        <w:rPr>
          <w:rFonts w:eastAsia="Times New Roman" w:cstheme="minorHAnsi"/>
          <w:sz w:val="20"/>
          <w:szCs w:val="20"/>
          <w:lang w:eastAsia="hr-HR"/>
        </w:rPr>
        <w:t>stara i dotrajala oprema iz 2018.</w:t>
      </w:r>
      <w:r w:rsidR="000F3B30">
        <w:rPr>
          <w:rFonts w:eastAsia="Times New Roman" w:cstheme="minorHAnsi"/>
          <w:sz w:val="20"/>
          <w:szCs w:val="20"/>
          <w:lang w:eastAsia="hr-HR"/>
        </w:rPr>
        <w:t>godine</w:t>
      </w:r>
      <w:r w:rsidR="00E5129C">
        <w:rPr>
          <w:rFonts w:eastAsia="Times New Roman" w:cstheme="minorHAnsi"/>
          <w:sz w:val="20"/>
          <w:szCs w:val="20"/>
          <w:lang w:eastAsia="hr-HR"/>
        </w:rPr>
        <w:t xml:space="preserve">  što je rezultiralo smanjenjem vrijednosti imovine.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61267A">
        <w:rPr>
          <w:rFonts w:cstheme="minorHAnsi"/>
          <w:b/>
          <w:sz w:val="20"/>
          <w:szCs w:val="20"/>
        </w:rPr>
        <w:t>2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Bilanca AOP 052 </w:t>
      </w:r>
    </w:p>
    <w:p w:rsidR="00C0133B" w:rsidRDefault="000F3B30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Građevinski objekti u pripremi</w:t>
      </w: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>Iz</w:t>
      </w:r>
      <w:r>
        <w:rPr>
          <w:rFonts w:eastAsia="Times New Roman" w:cstheme="minorHAnsi"/>
          <w:sz w:val="20"/>
          <w:szCs w:val="20"/>
          <w:lang w:eastAsia="hr-HR"/>
        </w:rPr>
        <w:t>nos od 1.011.024</w:t>
      </w:r>
      <w:r w:rsidR="000F3B30">
        <w:rPr>
          <w:rFonts w:eastAsia="Times New Roman" w:cstheme="minorHAnsi"/>
          <w:sz w:val="20"/>
          <w:szCs w:val="20"/>
          <w:lang w:eastAsia="hr-HR"/>
        </w:rPr>
        <w:t xml:space="preserve"> kn </w:t>
      </w:r>
      <w:r>
        <w:rPr>
          <w:rFonts w:eastAsia="Times New Roman" w:cstheme="minorHAnsi"/>
          <w:sz w:val="20"/>
          <w:szCs w:val="20"/>
          <w:lang w:eastAsia="hr-HR"/>
        </w:rPr>
        <w:t xml:space="preserve"> odnosi se na projektnu dokumentaciju za izgradnju športske dvorane i dogradnju škole.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C0133B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3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Bilanca AOP 080 </w:t>
      </w:r>
    </w:p>
    <w:p w:rsidR="00C0133B" w:rsidRDefault="00C0133B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Ostala potraživanja</w:t>
      </w:r>
    </w:p>
    <w:p w:rsidR="00C0133B" w:rsidRDefault="00E5129C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Iznosi potraživanja  odnose</w:t>
      </w:r>
      <w:r w:rsidR="00C0133B">
        <w:rPr>
          <w:rFonts w:cstheme="minorHAnsi"/>
          <w:sz w:val="20"/>
          <w:szCs w:val="20"/>
        </w:rPr>
        <w:t xml:space="preserve"> se na potraživanje za refundaciju bolovanja preko HZZO-a. Kompenzirana su samo potraživanja </w:t>
      </w:r>
      <w:r w:rsidR="002B1F31">
        <w:rPr>
          <w:rFonts w:cstheme="minorHAnsi"/>
          <w:sz w:val="20"/>
          <w:szCs w:val="20"/>
        </w:rPr>
        <w:t xml:space="preserve">za predane zahtjeve </w:t>
      </w:r>
      <w:r w:rsidR="000F3B30">
        <w:rPr>
          <w:rFonts w:cstheme="minorHAnsi"/>
          <w:sz w:val="20"/>
          <w:szCs w:val="20"/>
        </w:rPr>
        <w:t xml:space="preserve">za refundaciju bolovanja </w:t>
      </w:r>
      <w:r w:rsidR="002B1F31">
        <w:rPr>
          <w:rFonts w:cstheme="minorHAnsi"/>
          <w:sz w:val="20"/>
          <w:szCs w:val="20"/>
        </w:rPr>
        <w:t>do 31.12.2019.</w:t>
      </w:r>
    </w:p>
    <w:p w:rsidR="00C0133B" w:rsidRDefault="00C0133B" w:rsidP="00C0133B">
      <w:pPr>
        <w:rPr>
          <w:rFonts w:cstheme="minorHAnsi"/>
          <w:sz w:val="20"/>
          <w:szCs w:val="20"/>
        </w:rPr>
      </w:pPr>
    </w:p>
    <w:p w:rsidR="00C0133B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br.4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Bilanca AOP 161 </w:t>
      </w: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Kontinuirani rashodi budućih razdoblja</w:t>
      </w: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Rashodi se odn</w:t>
      </w:r>
      <w:r w:rsidR="00E5129C">
        <w:rPr>
          <w:rFonts w:eastAsia="Times New Roman" w:cstheme="minorHAnsi"/>
          <w:sz w:val="20"/>
          <w:szCs w:val="20"/>
          <w:lang w:eastAsia="hr-HR"/>
        </w:rPr>
        <w:t>ose na plaće za mjesec prosinac koje su isplaćene u mjesecu siječnju 2020.</w:t>
      </w:r>
      <w:r w:rsidR="000F3B30">
        <w:rPr>
          <w:rFonts w:eastAsia="Times New Roman" w:cstheme="minorHAnsi"/>
          <w:sz w:val="20"/>
          <w:szCs w:val="20"/>
          <w:lang w:eastAsia="hr-HR"/>
        </w:rPr>
        <w:t>godine.</w:t>
      </w:r>
    </w:p>
    <w:p w:rsidR="00C0133B" w:rsidRDefault="00C0133B" w:rsidP="00C0133B">
      <w:pPr>
        <w:rPr>
          <w:rFonts w:cstheme="minorHAnsi"/>
          <w:sz w:val="20"/>
          <w:szCs w:val="20"/>
        </w:rPr>
      </w:pPr>
    </w:p>
    <w:p w:rsidR="00C0133B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br.5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Bilanca AOP 232</w:t>
      </w:r>
    </w:p>
    <w:p w:rsidR="00C0133B" w:rsidRPr="002B1F31" w:rsidRDefault="00C0133B" w:rsidP="00C0133B">
      <w:pPr>
        <w:rPr>
          <w:rFonts w:cstheme="minorHAnsi"/>
          <w:b/>
          <w:sz w:val="20"/>
          <w:szCs w:val="20"/>
        </w:rPr>
      </w:pPr>
      <w:r w:rsidRPr="002B1F31">
        <w:rPr>
          <w:rFonts w:cstheme="minorHAnsi"/>
          <w:b/>
          <w:sz w:val="20"/>
          <w:szCs w:val="20"/>
        </w:rPr>
        <w:t>Višak prihoda</w:t>
      </w:r>
    </w:p>
    <w:p w:rsidR="00C0133B" w:rsidRDefault="00C0133B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Višak prihoda poslovanja i manjak prihoda od nefinancijske imovine  korigiran je za  prihode konta </w:t>
      </w:r>
      <w:r w:rsidR="00E5129C">
        <w:rPr>
          <w:rFonts w:cstheme="minorHAnsi"/>
          <w:sz w:val="20"/>
          <w:szCs w:val="20"/>
        </w:rPr>
        <w:t xml:space="preserve"> 63622 i </w:t>
      </w:r>
      <w:r>
        <w:rPr>
          <w:rFonts w:cstheme="minorHAnsi"/>
          <w:sz w:val="20"/>
          <w:szCs w:val="20"/>
        </w:rPr>
        <w:t xml:space="preserve">67121 u iznosu od </w:t>
      </w:r>
      <w:r w:rsidR="00E5129C">
        <w:rPr>
          <w:rFonts w:cstheme="minorHAnsi"/>
          <w:sz w:val="20"/>
          <w:szCs w:val="20"/>
        </w:rPr>
        <w:t>116.816,56</w:t>
      </w:r>
      <w:r>
        <w:rPr>
          <w:rFonts w:cstheme="minorHAnsi"/>
          <w:sz w:val="20"/>
          <w:szCs w:val="20"/>
        </w:rPr>
        <w:t xml:space="preserve"> kn. Temeljem navedenog postoji odstupanje u odnosu na pozicije PR-RAS-a. po istim kontima.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E5129C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br.6</w:t>
      </w:r>
    </w:p>
    <w:p w:rsidR="00E5129C" w:rsidRDefault="00E5129C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Bilanca AOP 157</w:t>
      </w:r>
    </w:p>
    <w:p w:rsidR="00E5129C" w:rsidRDefault="00E5129C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Potraživanja od </w:t>
      </w:r>
      <w:r w:rsidR="00E353F7">
        <w:rPr>
          <w:rFonts w:cstheme="minorHAnsi"/>
          <w:b/>
          <w:sz w:val="20"/>
          <w:szCs w:val="20"/>
        </w:rPr>
        <w:t>nefinancijske</w:t>
      </w:r>
      <w:r>
        <w:rPr>
          <w:rFonts w:cstheme="minorHAnsi"/>
          <w:b/>
          <w:sz w:val="20"/>
          <w:szCs w:val="20"/>
        </w:rPr>
        <w:t xml:space="preserve"> imovine</w:t>
      </w:r>
    </w:p>
    <w:p w:rsidR="00E5129C" w:rsidRDefault="00E5129C" w:rsidP="00C0133B">
      <w:pPr>
        <w:rPr>
          <w:rFonts w:cstheme="minorHAnsi"/>
          <w:sz w:val="20"/>
          <w:szCs w:val="20"/>
        </w:rPr>
      </w:pPr>
      <w:r w:rsidRPr="00E5129C">
        <w:rPr>
          <w:rFonts w:cstheme="minorHAnsi"/>
          <w:sz w:val="20"/>
          <w:szCs w:val="20"/>
        </w:rPr>
        <w:t xml:space="preserve">U mjesecu siječnju  </w:t>
      </w:r>
      <w:r>
        <w:rPr>
          <w:rFonts w:cstheme="minorHAnsi"/>
          <w:sz w:val="20"/>
          <w:szCs w:val="20"/>
        </w:rPr>
        <w:t xml:space="preserve">2019. </w:t>
      </w:r>
      <w:r w:rsidRPr="00E5129C">
        <w:rPr>
          <w:rFonts w:cstheme="minorHAnsi"/>
          <w:sz w:val="20"/>
          <w:szCs w:val="20"/>
        </w:rPr>
        <w:t>otplaćene su zadnje rate stanova na kojima postoji stanarsko pravo te je napravljena usklada i saldiranje kartica.</w:t>
      </w:r>
    </w:p>
    <w:p w:rsidR="0061267A" w:rsidRDefault="0061267A" w:rsidP="00C0133B">
      <w:pPr>
        <w:rPr>
          <w:rFonts w:cstheme="minorHAnsi"/>
          <w:sz w:val="20"/>
          <w:szCs w:val="20"/>
        </w:rPr>
      </w:pPr>
    </w:p>
    <w:p w:rsidR="0061267A" w:rsidRPr="0061267A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</w:t>
      </w:r>
      <w:r w:rsidR="000F3B3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7</w:t>
      </w:r>
    </w:p>
    <w:p w:rsidR="0061267A" w:rsidRPr="0061267A" w:rsidRDefault="0061267A" w:rsidP="00C0133B">
      <w:pPr>
        <w:rPr>
          <w:rFonts w:cstheme="minorHAnsi"/>
          <w:b/>
          <w:sz w:val="20"/>
          <w:szCs w:val="20"/>
        </w:rPr>
      </w:pPr>
      <w:r w:rsidRPr="0061267A">
        <w:rPr>
          <w:rFonts w:cstheme="minorHAnsi"/>
          <w:b/>
          <w:sz w:val="20"/>
          <w:szCs w:val="20"/>
        </w:rPr>
        <w:t>Bilanca AOP 174</w:t>
      </w:r>
    </w:p>
    <w:p w:rsidR="0061267A" w:rsidRDefault="0061267A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Ostale tekuće obveze</w:t>
      </w:r>
    </w:p>
    <w:p w:rsidR="0061267A" w:rsidRPr="00E5129C" w:rsidRDefault="0061267A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Iznos od 60.562 kn odnosi se na knjiženje predujma za isplatu plaće iz projekata EU (pripravništvo) prema uputi MINFIN.</w:t>
      </w:r>
    </w:p>
    <w:p w:rsidR="00E5129C" w:rsidRDefault="00E5129C" w:rsidP="00C0133B">
      <w:pPr>
        <w:rPr>
          <w:rFonts w:cstheme="minorHAnsi"/>
          <w:b/>
          <w:sz w:val="20"/>
          <w:szCs w:val="20"/>
        </w:rPr>
      </w:pPr>
    </w:p>
    <w:p w:rsidR="00E5129C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</w:t>
      </w:r>
      <w:r w:rsidR="000F3B3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8</w:t>
      </w:r>
    </w:p>
    <w:p w:rsidR="0061267A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Bilanca AOP 244 I 245</w:t>
      </w:r>
    </w:p>
    <w:p w:rsidR="0061267A" w:rsidRDefault="00E353F7" w:rsidP="00C0133B">
      <w:p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Izvanbilančni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 w:rsidR="0061267A">
        <w:rPr>
          <w:rFonts w:cstheme="minorHAnsi"/>
          <w:b/>
          <w:sz w:val="20"/>
          <w:szCs w:val="20"/>
        </w:rPr>
        <w:t xml:space="preserve"> zapisi</w:t>
      </w:r>
    </w:p>
    <w:p w:rsidR="0061267A" w:rsidRDefault="0061267A" w:rsidP="00C0133B">
      <w:pPr>
        <w:rPr>
          <w:rFonts w:cstheme="minorHAnsi"/>
          <w:b/>
          <w:sz w:val="20"/>
          <w:szCs w:val="20"/>
        </w:rPr>
      </w:pPr>
    </w:p>
    <w:p w:rsidR="0061267A" w:rsidRPr="0061267A" w:rsidRDefault="0061267A" w:rsidP="00C0133B">
      <w:pPr>
        <w:rPr>
          <w:rFonts w:cstheme="minorHAnsi"/>
          <w:sz w:val="20"/>
          <w:szCs w:val="20"/>
        </w:rPr>
      </w:pPr>
      <w:r w:rsidRPr="0061267A">
        <w:rPr>
          <w:rFonts w:cstheme="minorHAnsi"/>
          <w:sz w:val="20"/>
          <w:szCs w:val="20"/>
        </w:rPr>
        <w:t>Iznos od 59.312 kn odnos</w:t>
      </w:r>
      <w:r>
        <w:rPr>
          <w:rFonts w:cstheme="minorHAnsi"/>
          <w:sz w:val="20"/>
          <w:szCs w:val="20"/>
        </w:rPr>
        <w:t>i</w:t>
      </w:r>
      <w:r w:rsidRPr="0061267A">
        <w:rPr>
          <w:rFonts w:cstheme="minorHAnsi"/>
          <w:sz w:val="20"/>
          <w:szCs w:val="20"/>
        </w:rPr>
        <w:t xml:space="preserve"> se na tuđu imovinu  </w:t>
      </w:r>
      <w:r w:rsidR="00E353F7">
        <w:rPr>
          <w:rFonts w:cstheme="minorHAnsi"/>
          <w:sz w:val="20"/>
          <w:szCs w:val="20"/>
        </w:rPr>
        <w:t>primljenu</w:t>
      </w:r>
      <w:r w:rsidRPr="0061267A">
        <w:rPr>
          <w:rFonts w:cstheme="minorHAnsi"/>
          <w:sz w:val="20"/>
          <w:szCs w:val="20"/>
        </w:rPr>
        <w:t xml:space="preserve"> na korištenje </w:t>
      </w:r>
      <w:r>
        <w:rPr>
          <w:rFonts w:cstheme="minorHAnsi"/>
          <w:sz w:val="20"/>
          <w:szCs w:val="20"/>
        </w:rPr>
        <w:t xml:space="preserve">strane </w:t>
      </w:r>
      <w:r w:rsidRPr="0061267A">
        <w:rPr>
          <w:rFonts w:cstheme="minorHAnsi"/>
          <w:sz w:val="20"/>
          <w:szCs w:val="20"/>
        </w:rPr>
        <w:t>od MZOS. Računala, tableti i projektori za nastavu „Škol</w:t>
      </w:r>
      <w:r>
        <w:rPr>
          <w:rFonts w:cstheme="minorHAnsi"/>
          <w:sz w:val="20"/>
          <w:szCs w:val="20"/>
        </w:rPr>
        <w:t>e</w:t>
      </w:r>
      <w:r w:rsidRPr="0061267A">
        <w:rPr>
          <w:rFonts w:cstheme="minorHAnsi"/>
          <w:sz w:val="20"/>
          <w:szCs w:val="20"/>
        </w:rPr>
        <w:t xml:space="preserve"> za život“</w:t>
      </w:r>
      <w:r>
        <w:rPr>
          <w:rFonts w:cstheme="minorHAnsi"/>
          <w:sz w:val="20"/>
          <w:szCs w:val="20"/>
        </w:rPr>
        <w:t>.</w:t>
      </w:r>
    </w:p>
    <w:p w:rsidR="00E5129C" w:rsidRDefault="00E5129C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</w:t>
      </w:r>
      <w:r w:rsidR="0061267A">
        <w:rPr>
          <w:rFonts w:cstheme="minorHAnsi"/>
          <w:b/>
          <w:sz w:val="20"/>
          <w:szCs w:val="20"/>
        </w:rPr>
        <w:t>.9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BC18C9">
        <w:rPr>
          <w:rFonts w:cstheme="minorHAnsi"/>
          <w:b/>
          <w:sz w:val="20"/>
          <w:szCs w:val="20"/>
        </w:rPr>
        <w:t>065</w:t>
      </w:r>
    </w:p>
    <w:p w:rsidR="00C0133B" w:rsidRDefault="00BC18C9" w:rsidP="00C0133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Kapitalne pomoći proračunskim korisnicima iz proračuna koji im nije nadležan</w:t>
      </w: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0133B" w:rsidRDefault="00BC18C9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Za </w:t>
      </w:r>
      <w:proofErr w:type="spellStart"/>
      <w:r>
        <w:rPr>
          <w:rFonts w:eastAsia="Times New Roman" w:cstheme="minorHAnsi"/>
          <w:sz w:val="20"/>
          <w:szCs w:val="20"/>
          <w:lang w:eastAsia="hr-HR"/>
        </w:rPr>
        <w:t>šk.god</w:t>
      </w:r>
      <w:proofErr w:type="spellEnd"/>
      <w:r>
        <w:rPr>
          <w:rFonts w:eastAsia="Times New Roman" w:cstheme="minorHAnsi"/>
          <w:sz w:val="20"/>
          <w:szCs w:val="20"/>
          <w:lang w:eastAsia="hr-HR"/>
        </w:rPr>
        <w:t>. 2019./2020. u provedena je jednostavna nabava</w:t>
      </w:r>
      <w:r w:rsidR="00E353F7">
        <w:rPr>
          <w:rFonts w:eastAsia="Times New Roman" w:cstheme="minorHAnsi"/>
          <w:sz w:val="20"/>
          <w:szCs w:val="20"/>
          <w:lang w:eastAsia="hr-HR"/>
        </w:rPr>
        <w:t xml:space="preserve"> za </w:t>
      </w:r>
      <w:r>
        <w:rPr>
          <w:rFonts w:eastAsia="Times New Roman" w:cstheme="minorHAnsi"/>
          <w:sz w:val="20"/>
          <w:szCs w:val="20"/>
          <w:lang w:eastAsia="hr-HR"/>
        </w:rPr>
        <w:t xml:space="preserve"> nabavu udžbenika.</w:t>
      </w:r>
    </w:p>
    <w:p w:rsidR="00BC18C9" w:rsidRDefault="00BC18C9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C18C9" w:rsidRDefault="00BC18C9" w:rsidP="00BC18C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</w:t>
      </w:r>
      <w:r w:rsidR="0061267A">
        <w:rPr>
          <w:rFonts w:cstheme="minorHAnsi"/>
          <w:b/>
          <w:sz w:val="20"/>
          <w:szCs w:val="20"/>
        </w:rPr>
        <w:t>10</w:t>
      </w:r>
    </w:p>
    <w:p w:rsidR="00BC18C9" w:rsidRPr="002B1F31" w:rsidRDefault="00BC18C9" w:rsidP="00C0133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2B1F31">
        <w:rPr>
          <w:rFonts w:eastAsia="Times New Roman" w:cstheme="minorHAnsi"/>
          <w:b/>
          <w:sz w:val="20"/>
          <w:szCs w:val="20"/>
          <w:lang w:eastAsia="hr-HR"/>
        </w:rPr>
        <w:t>PR-RAS AOP 067</w:t>
      </w:r>
    </w:p>
    <w:p w:rsidR="00BC18C9" w:rsidRPr="002B1F31" w:rsidRDefault="00BC18C9" w:rsidP="00C0133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2B1F31">
        <w:rPr>
          <w:rFonts w:eastAsia="Times New Roman" w:cstheme="minorHAnsi"/>
          <w:b/>
          <w:sz w:val="20"/>
          <w:szCs w:val="20"/>
          <w:lang w:eastAsia="hr-HR"/>
        </w:rPr>
        <w:t>Tekuće pomoći temeljem prijenosa</w:t>
      </w:r>
      <w:r w:rsidR="002B1F31">
        <w:rPr>
          <w:rFonts w:eastAsia="Times New Roman" w:cstheme="minorHAnsi"/>
          <w:b/>
          <w:sz w:val="20"/>
          <w:szCs w:val="20"/>
          <w:lang w:eastAsia="hr-HR"/>
        </w:rPr>
        <w:t xml:space="preserve"> EU sredstava</w:t>
      </w:r>
    </w:p>
    <w:p w:rsidR="00BC18C9" w:rsidRPr="002B1F31" w:rsidRDefault="00BC18C9" w:rsidP="00C0133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BC18C9" w:rsidRDefault="00BC18C9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Za mjeru pripravništva u mjesecu lipnju 2019. godine primljena su sredstva za isplatu plaće i prijevoza za pripravnika –psihologa. Pr</w:t>
      </w:r>
      <w:r w:rsidR="00E353F7">
        <w:rPr>
          <w:rFonts w:eastAsia="Times New Roman" w:cstheme="minorHAnsi"/>
          <w:sz w:val="20"/>
          <w:szCs w:val="20"/>
          <w:lang w:eastAsia="hr-HR"/>
        </w:rPr>
        <w:t>ojekt je u cijelosti financiran</w:t>
      </w:r>
      <w:r>
        <w:rPr>
          <w:rFonts w:eastAsia="Times New Roman" w:cstheme="minorHAnsi"/>
          <w:sz w:val="20"/>
          <w:szCs w:val="20"/>
          <w:lang w:eastAsia="hr-HR"/>
        </w:rPr>
        <w:t xml:space="preserve"> iz EU sredstava.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BC18C9" w:rsidRDefault="00BC18C9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</w:t>
      </w:r>
      <w:r w:rsidR="0061267A">
        <w:rPr>
          <w:rFonts w:cstheme="minorHAnsi"/>
          <w:b/>
          <w:sz w:val="20"/>
          <w:szCs w:val="20"/>
        </w:rPr>
        <w:t>11</w:t>
      </w:r>
    </w:p>
    <w:p w:rsidR="00C0133B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</w:t>
      </w:r>
      <w:r w:rsidR="00C0133B">
        <w:rPr>
          <w:rFonts w:cstheme="minorHAnsi"/>
          <w:b/>
          <w:sz w:val="20"/>
          <w:szCs w:val="20"/>
        </w:rPr>
        <w:t xml:space="preserve">AOP </w:t>
      </w:r>
      <w:r w:rsidR="00BC18C9">
        <w:rPr>
          <w:rFonts w:cstheme="minorHAnsi"/>
          <w:b/>
          <w:sz w:val="20"/>
          <w:szCs w:val="20"/>
        </w:rPr>
        <w:t>128</w:t>
      </w:r>
    </w:p>
    <w:p w:rsidR="00BC18C9" w:rsidRPr="002B1F31" w:rsidRDefault="00BC18C9" w:rsidP="00C0133B">
      <w:pPr>
        <w:rPr>
          <w:rFonts w:cstheme="minorHAnsi"/>
          <w:b/>
          <w:sz w:val="20"/>
          <w:szCs w:val="20"/>
        </w:rPr>
      </w:pPr>
      <w:r w:rsidRPr="002B1F31">
        <w:rPr>
          <w:rFonts w:cstheme="minorHAnsi"/>
          <w:b/>
          <w:sz w:val="20"/>
          <w:szCs w:val="20"/>
        </w:rPr>
        <w:t>Tekuće donacije</w:t>
      </w:r>
    </w:p>
    <w:p w:rsidR="00BC18C9" w:rsidRPr="00FA26C2" w:rsidRDefault="00BC18C9" w:rsidP="00C0133B">
      <w:pPr>
        <w:rPr>
          <w:rFonts w:cstheme="minorHAnsi"/>
          <w:sz w:val="20"/>
          <w:szCs w:val="20"/>
        </w:rPr>
      </w:pPr>
      <w:r w:rsidRPr="00FA26C2">
        <w:rPr>
          <w:rFonts w:cstheme="minorHAnsi"/>
          <w:sz w:val="20"/>
          <w:szCs w:val="20"/>
        </w:rPr>
        <w:t xml:space="preserve">U 2019.godini  škola je primila donacije </w:t>
      </w:r>
      <w:r w:rsidR="00E353F7">
        <w:rPr>
          <w:rFonts w:cstheme="minorHAnsi"/>
          <w:sz w:val="20"/>
          <w:szCs w:val="20"/>
        </w:rPr>
        <w:t>od strane trgovačkih društava</w:t>
      </w:r>
      <w:r w:rsidR="00FA26C2" w:rsidRPr="00FA26C2">
        <w:rPr>
          <w:rFonts w:cstheme="minorHAnsi"/>
          <w:sz w:val="20"/>
          <w:szCs w:val="20"/>
        </w:rPr>
        <w:t xml:space="preserve"> za podmi</w:t>
      </w:r>
      <w:r w:rsidR="0061267A">
        <w:rPr>
          <w:rFonts w:cstheme="minorHAnsi"/>
          <w:sz w:val="20"/>
          <w:szCs w:val="20"/>
        </w:rPr>
        <w:t>renje troškova Škole u prirodi i nastavu TZK.</w:t>
      </w:r>
    </w:p>
    <w:p w:rsidR="00FA26C2" w:rsidRDefault="0061267A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Donacije nisu u cijelosti </w:t>
      </w:r>
      <w:r w:rsidR="000F3B30">
        <w:rPr>
          <w:rFonts w:eastAsia="Times New Roman" w:cstheme="minorHAnsi"/>
          <w:sz w:val="20"/>
          <w:szCs w:val="20"/>
          <w:lang w:eastAsia="hr-HR"/>
        </w:rPr>
        <w:t>utrošene</w:t>
      </w:r>
      <w:r>
        <w:rPr>
          <w:rFonts w:eastAsia="Times New Roman" w:cstheme="minorHAnsi"/>
          <w:sz w:val="20"/>
          <w:szCs w:val="20"/>
          <w:lang w:eastAsia="hr-HR"/>
        </w:rPr>
        <w:t xml:space="preserve">. </w:t>
      </w:r>
      <w:r w:rsidR="000F3B30">
        <w:rPr>
          <w:rFonts w:eastAsia="Times New Roman" w:cstheme="minorHAnsi"/>
          <w:sz w:val="20"/>
          <w:szCs w:val="20"/>
          <w:lang w:eastAsia="hr-HR"/>
        </w:rPr>
        <w:t xml:space="preserve">Iznos </w:t>
      </w:r>
      <w:r>
        <w:rPr>
          <w:rFonts w:eastAsia="Times New Roman" w:cstheme="minorHAnsi"/>
          <w:sz w:val="20"/>
          <w:szCs w:val="20"/>
          <w:lang w:eastAsia="hr-HR"/>
        </w:rPr>
        <w:t xml:space="preserve">od 5.500,00 kn </w:t>
      </w:r>
      <w:r w:rsidR="00E353F7">
        <w:rPr>
          <w:rFonts w:eastAsia="Times New Roman" w:cstheme="minorHAnsi"/>
          <w:sz w:val="20"/>
          <w:szCs w:val="20"/>
          <w:lang w:eastAsia="hr-HR"/>
        </w:rPr>
        <w:t xml:space="preserve">prikupljen za opremanje nastave </w:t>
      </w:r>
      <w:r>
        <w:rPr>
          <w:rFonts w:eastAsia="Times New Roman" w:cstheme="minorHAnsi"/>
          <w:sz w:val="20"/>
          <w:szCs w:val="20"/>
          <w:lang w:eastAsia="hr-HR"/>
        </w:rPr>
        <w:t xml:space="preserve"> TZK </w:t>
      </w:r>
      <w:r w:rsidR="000F3B30">
        <w:rPr>
          <w:rFonts w:eastAsia="Times New Roman" w:cstheme="minorHAnsi"/>
          <w:sz w:val="20"/>
          <w:szCs w:val="20"/>
          <w:lang w:eastAsia="hr-HR"/>
        </w:rPr>
        <w:t xml:space="preserve">bit </w:t>
      </w:r>
      <w:r>
        <w:rPr>
          <w:rFonts w:eastAsia="Times New Roman" w:cstheme="minorHAnsi"/>
          <w:sz w:val="20"/>
          <w:szCs w:val="20"/>
          <w:lang w:eastAsia="hr-HR"/>
        </w:rPr>
        <w:t>će utrošen u 2020.godini.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61267A" w:rsidRDefault="0061267A" w:rsidP="00C0133B">
      <w:pPr>
        <w:rPr>
          <w:rFonts w:cstheme="minorHAnsi"/>
          <w:b/>
          <w:sz w:val="20"/>
          <w:szCs w:val="20"/>
        </w:rPr>
      </w:pPr>
    </w:p>
    <w:p w:rsidR="00E353F7" w:rsidRDefault="00E353F7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61267A">
        <w:rPr>
          <w:rFonts w:cstheme="minorHAnsi"/>
          <w:b/>
          <w:sz w:val="20"/>
          <w:szCs w:val="20"/>
        </w:rPr>
        <w:t>12</w:t>
      </w:r>
    </w:p>
    <w:p w:rsidR="00C0133B" w:rsidRDefault="0061267A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 </w:t>
      </w:r>
      <w:r w:rsidR="00C0133B">
        <w:rPr>
          <w:rFonts w:cstheme="minorHAnsi"/>
          <w:b/>
          <w:sz w:val="20"/>
          <w:szCs w:val="20"/>
        </w:rPr>
        <w:t xml:space="preserve">AOP </w:t>
      </w:r>
      <w:r w:rsidR="00FA26C2">
        <w:rPr>
          <w:rFonts w:cstheme="minorHAnsi"/>
          <w:b/>
          <w:sz w:val="20"/>
          <w:szCs w:val="20"/>
        </w:rPr>
        <w:t>153</w:t>
      </w:r>
    </w:p>
    <w:p w:rsidR="00C0133B" w:rsidRDefault="00FA26C2" w:rsidP="00C0133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 xml:space="preserve">Plaće za prekovremeni rad </w:t>
      </w: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0133B" w:rsidRDefault="00FA26C2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Povećanje u odnosu na 2018.godinu odnosi se na provođenje nastave u kući za određenog učenika.</w:t>
      </w:r>
    </w:p>
    <w:p w:rsidR="00FA26C2" w:rsidRDefault="00FA26C2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A26C2" w:rsidRDefault="00FA26C2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</w:t>
      </w:r>
      <w:r w:rsidR="0061267A">
        <w:rPr>
          <w:rFonts w:cstheme="minorHAnsi"/>
          <w:b/>
          <w:sz w:val="20"/>
          <w:szCs w:val="20"/>
        </w:rPr>
        <w:t>3</w:t>
      </w:r>
    </w:p>
    <w:p w:rsidR="00FA26C2" w:rsidRDefault="00FA26C2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PR-RAS AOP 159</w:t>
      </w:r>
    </w:p>
    <w:p w:rsidR="00FA26C2" w:rsidRPr="002B1F31" w:rsidRDefault="00FA26C2" w:rsidP="00C0133B">
      <w:pPr>
        <w:rPr>
          <w:rFonts w:cstheme="minorHAnsi"/>
          <w:b/>
          <w:sz w:val="20"/>
          <w:szCs w:val="20"/>
        </w:rPr>
      </w:pPr>
      <w:r w:rsidRPr="002B1F31">
        <w:rPr>
          <w:rFonts w:cstheme="minorHAnsi"/>
          <w:b/>
          <w:sz w:val="20"/>
          <w:szCs w:val="20"/>
        </w:rPr>
        <w:t>Doprinosi za obavezno osiguranje u sl. nezaposlenosti.</w:t>
      </w:r>
    </w:p>
    <w:p w:rsidR="00FA26C2" w:rsidRDefault="00FA26C2" w:rsidP="00C0133B">
      <w:pPr>
        <w:rPr>
          <w:rFonts w:cstheme="minorHAnsi"/>
          <w:sz w:val="20"/>
          <w:szCs w:val="20"/>
        </w:rPr>
      </w:pPr>
      <w:r w:rsidRPr="00FA26C2">
        <w:rPr>
          <w:rFonts w:cstheme="minorHAnsi"/>
          <w:sz w:val="20"/>
          <w:szCs w:val="20"/>
        </w:rPr>
        <w:t>Razlika se odnosi  na ukidanje</w:t>
      </w:r>
      <w:r w:rsidR="000F3B30">
        <w:rPr>
          <w:rFonts w:cstheme="minorHAnsi"/>
          <w:sz w:val="20"/>
          <w:szCs w:val="20"/>
        </w:rPr>
        <w:t xml:space="preserve"> plaćanja </w:t>
      </w:r>
      <w:r w:rsidRPr="00FA26C2">
        <w:rPr>
          <w:rFonts w:cstheme="minorHAnsi"/>
          <w:sz w:val="20"/>
          <w:szCs w:val="20"/>
        </w:rPr>
        <w:t xml:space="preserve"> doprinosa od 01.01.2019. godine</w:t>
      </w:r>
    </w:p>
    <w:p w:rsidR="00FA26C2" w:rsidRDefault="00FA26C2" w:rsidP="00C0133B">
      <w:pPr>
        <w:rPr>
          <w:rFonts w:cstheme="minorHAnsi"/>
          <w:sz w:val="20"/>
          <w:szCs w:val="20"/>
        </w:rPr>
      </w:pPr>
    </w:p>
    <w:p w:rsidR="00FA26C2" w:rsidRPr="002B1F31" w:rsidRDefault="00FA26C2" w:rsidP="00C0133B">
      <w:pPr>
        <w:rPr>
          <w:rFonts w:cstheme="minorHAnsi"/>
          <w:b/>
          <w:sz w:val="20"/>
          <w:szCs w:val="20"/>
        </w:rPr>
      </w:pPr>
      <w:r w:rsidRPr="002B1F31">
        <w:rPr>
          <w:rFonts w:cstheme="minorHAnsi"/>
          <w:b/>
          <w:sz w:val="20"/>
          <w:szCs w:val="20"/>
        </w:rPr>
        <w:t>Bilješka br</w:t>
      </w:r>
      <w:r w:rsidR="00630068">
        <w:rPr>
          <w:rFonts w:cstheme="minorHAnsi"/>
          <w:b/>
          <w:sz w:val="20"/>
          <w:szCs w:val="20"/>
        </w:rPr>
        <w:t>.</w:t>
      </w:r>
      <w:r w:rsidRPr="002B1F31">
        <w:rPr>
          <w:rFonts w:cstheme="minorHAnsi"/>
          <w:b/>
          <w:sz w:val="20"/>
          <w:szCs w:val="20"/>
        </w:rPr>
        <w:t xml:space="preserve"> 1</w:t>
      </w:r>
      <w:r w:rsidR="000F3B30">
        <w:rPr>
          <w:rFonts w:cstheme="minorHAnsi"/>
          <w:b/>
          <w:sz w:val="20"/>
          <w:szCs w:val="20"/>
        </w:rPr>
        <w:t>4</w:t>
      </w:r>
    </w:p>
    <w:p w:rsidR="00FA26C2" w:rsidRPr="002B1F31" w:rsidRDefault="00FA26C2" w:rsidP="00C0133B">
      <w:pPr>
        <w:rPr>
          <w:rFonts w:cstheme="minorHAnsi"/>
          <w:b/>
          <w:sz w:val="20"/>
          <w:szCs w:val="20"/>
        </w:rPr>
      </w:pPr>
      <w:r w:rsidRPr="002B1F31">
        <w:rPr>
          <w:rFonts w:cstheme="minorHAnsi"/>
          <w:b/>
          <w:sz w:val="20"/>
          <w:szCs w:val="20"/>
        </w:rPr>
        <w:t xml:space="preserve"> PR-RAS AOP 181</w:t>
      </w:r>
    </w:p>
    <w:p w:rsidR="00FA26C2" w:rsidRPr="002B1F31" w:rsidRDefault="00FA26C2" w:rsidP="00C0133B">
      <w:pPr>
        <w:rPr>
          <w:rFonts w:cstheme="minorHAnsi"/>
          <w:b/>
          <w:sz w:val="20"/>
          <w:szCs w:val="20"/>
        </w:rPr>
      </w:pPr>
      <w:r w:rsidRPr="002B1F31">
        <w:rPr>
          <w:rFonts w:cstheme="minorHAnsi"/>
          <w:b/>
          <w:sz w:val="20"/>
          <w:szCs w:val="20"/>
        </w:rPr>
        <w:t>Intelektualne i osobne usluge</w:t>
      </w:r>
    </w:p>
    <w:p w:rsidR="00FA26C2" w:rsidRDefault="00FA26C2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2019. godine nije bilo</w:t>
      </w:r>
      <w:r w:rsidR="000F3B30">
        <w:rPr>
          <w:rFonts w:cstheme="minorHAnsi"/>
          <w:sz w:val="20"/>
          <w:szCs w:val="20"/>
        </w:rPr>
        <w:t xml:space="preserve"> zapošljavanja i </w:t>
      </w:r>
      <w:r>
        <w:rPr>
          <w:rFonts w:cstheme="minorHAnsi"/>
          <w:sz w:val="20"/>
          <w:szCs w:val="20"/>
        </w:rPr>
        <w:t xml:space="preserve"> isplaćivanog Ugovora o djelu.</w:t>
      </w:r>
    </w:p>
    <w:p w:rsidR="00FA26C2" w:rsidRDefault="00FA26C2" w:rsidP="00C0133B">
      <w:pPr>
        <w:rPr>
          <w:rFonts w:cstheme="minorHAnsi"/>
          <w:sz w:val="20"/>
          <w:szCs w:val="20"/>
        </w:rPr>
      </w:pP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Bilješka br. 1</w:t>
      </w:r>
      <w:r w:rsidR="000F3B30">
        <w:rPr>
          <w:rFonts w:cstheme="minorHAnsi"/>
          <w:b/>
          <w:sz w:val="20"/>
          <w:szCs w:val="20"/>
        </w:rPr>
        <w:t>5</w:t>
      </w: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PR-RAS AOP 188</w:t>
      </w: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Reprezentacija</w:t>
      </w:r>
    </w:p>
    <w:p w:rsidR="00693D1B" w:rsidRDefault="00693D1B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Razlika smanjenja u 2019. godini</w:t>
      </w:r>
      <w:r w:rsidR="000F3B30">
        <w:rPr>
          <w:rFonts w:cstheme="minorHAnsi"/>
          <w:sz w:val="20"/>
          <w:szCs w:val="20"/>
        </w:rPr>
        <w:t xml:space="preserve"> u odnosu na 2018. </w:t>
      </w:r>
      <w:r w:rsidR="00E353F7">
        <w:rPr>
          <w:rFonts w:cstheme="minorHAnsi"/>
          <w:sz w:val="20"/>
          <w:szCs w:val="20"/>
        </w:rPr>
        <w:t>nastala je zbog ne održavanja proslave Dana škole.</w:t>
      </w:r>
    </w:p>
    <w:p w:rsidR="00693D1B" w:rsidRDefault="00693D1B" w:rsidP="00C0133B">
      <w:pPr>
        <w:rPr>
          <w:rFonts w:cstheme="minorHAnsi"/>
          <w:sz w:val="20"/>
          <w:szCs w:val="20"/>
        </w:rPr>
      </w:pPr>
    </w:p>
    <w:p w:rsidR="00693D1B" w:rsidRPr="000F3B30" w:rsidRDefault="000F3B30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br.16</w:t>
      </w: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 xml:space="preserve">Kamate </w:t>
      </w:r>
    </w:p>
    <w:p w:rsidR="00693D1B" w:rsidRDefault="00693D1B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2019.godini nije bilo kašnjenj</w:t>
      </w:r>
      <w:r w:rsidR="00E353F7">
        <w:rPr>
          <w:rFonts w:cstheme="minorHAnsi"/>
          <w:sz w:val="20"/>
          <w:szCs w:val="20"/>
        </w:rPr>
        <w:t>a plaćanja računa dobavljačima.</w:t>
      </w:r>
    </w:p>
    <w:p w:rsidR="00693D1B" w:rsidRDefault="00693D1B" w:rsidP="00C0133B">
      <w:pPr>
        <w:rPr>
          <w:rFonts w:cstheme="minorHAnsi"/>
          <w:sz w:val="20"/>
          <w:szCs w:val="20"/>
        </w:rPr>
      </w:pPr>
    </w:p>
    <w:p w:rsidR="00693D1B" w:rsidRPr="000F3B30" w:rsidRDefault="000F3B30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17</w:t>
      </w:r>
    </w:p>
    <w:p w:rsidR="00693D1B" w:rsidRPr="000F3B30" w:rsidRDefault="00693D1B" w:rsidP="00693D1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PR-RAS AOP</w:t>
      </w:r>
      <w:r w:rsidR="000F3B30">
        <w:rPr>
          <w:rFonts w:cstheme="minorHAnsi"/>
          <w:b/>
          <w:sz w:val="20"/>
          <w:szCs w:val="20"/>
        </w:rPr>
        <w:t xml:space="preserve"> </w:t>
      </w:r>
      <w:r w:rsidRPr="000F3B30">
        <w:rPr>
          <w:rFonts w:cstheme="minorHAnsi"/>
          <w:b/>
          <w:sz w:val="20"/>
          <w:szCs w:val="20"/>
        </w:rPr>
        <w:t>246</w:t>
      </w: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Nak</w:t>
      </w:r>
      <w:r w:rsidR="00E353F7">
        <w:rPr>
          <w:rFonts w:cstheme="minorHAnsi"/>
          <w:b/>
          <w:sz w:val="20"/>
          <w:szCs w:val="20"/>
        </w:rPr>
        <w:t>n</w:t>
      </w:r>
      <w:r w:rsidRPr="000F3B30">
        <w:rPr>
          <w:rFonts w:cstheme="minorHAnsi"/>
          <w:b/>
          <w:sz w:val="20"/>
          <w:szCs w:val="20"/>
        </w:rPr>
        <w:t>ade g</w:t>
      </w:r>
      <w:r w:rsidR="00630068">
        <w:rPr>
          <w:rFonts w:cstheme="minorHAnsi"/>
          <w:b/>
          <w:sz w:val="20"/>
          <w:szCs w:val="20"/>
        </w:rPr>
        <w:t>rađanima i kućanstvima u naravi</w:t>
      </w:r>
    </w:p>
    <w:p w:rsidR="00693D1B" w:rsidRDefault="00693D1B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Nak</w:t>
      </w:r>
      <w:r w:rsidR="00E353F7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ade se odnose na nabavku udžbenika za školsku godinu (radni </w:t>
      </w:r>
      <w:r w:rsidR="00E353F7">
        <w:rPr>
          <w:rFonts w:cstheme="minorHAnsi"/>
          <w:sz w:val="20"/>
          <w:szCs w:val="20"/>
        </w:rPr>
        <w:t>udžbenici) . Isto p</w:t>
      </w:r>
      <w:r>
        <w:rPr>
          <w:rFonts w:cstheme="minorHAnsi"/>
          <w:sz w:val="20"/>
          <w:szCs w:val="20"/>
        </w:rPr>
        <w:t>ovećanje s obzirom na 2018. godinu odnosi se i na AOP 375 knjige u knjižnici.</w:t>
      </w:r>
    </w:p>
    <w:p w:rsidR="00693D1B" w:rsidRDefault="00693D1B" w:rsidP="00C0133B">
      <w:pPr>
        <w:rPr>
          <w:rFonts w:cstheme="minorHAnsi"/>
          <w:sz w:val="20"/>
          <w:szCs w:val="20"/>
        </w:rPr>
      </w:pP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Bilješka br.1</w:t>
      </w:r>
      <w:r w:rsidR="000F3B30">
        <w:rPr>
          <w:rFonts w:cstheme="minorHAnsi"/>
          <w:b/>
          <w:sz w:val="20"/>
          <w:szCs w:val="20"/>
        </w:rPr>
        <w:t>8</w:t>
      </w:r>
      <w:r w:rsidRPr="000F3B30">
        <w:rPr>
          <w:rFonts w:cstheme="minorHAnsi"/>
          <w:b/>
          <w:sz w:val="20"/>
          <w:szCs w:val="20"/>
        </w:rPr>
        <w:t xml:space="preserve"> </w:t>
      </w: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PR-RAS AOP</w:t>
      </w:r>
      <w:r w:rsidR="000F3B30">
        <w:rPr>
          <w:rFonts w:cstheme="minorHAnsi"/>
          <w:b/>
          <w:sz w:val="20"/>
          <w:szCs w:val="20"/>
        </w:rPr>
        <w:t xml:space="preserve"> </w:t>
      </w:r>
      <w:r w:rsidRPr="000F3B30">
        <w:rPr>
          <w:rFonts w:cstheme="minorHAnsi"/>
          <w:b/>
          <w:sz w:val="20"/>
          <w:szCs w:val="20"/>
        </w:rPr>
        <w:t>304</w:t>
      </w: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 xml:space="preserve">Stambeni objekti </w:t>
      </w:r>
    </w:p>
    <w:p w:rsidR="00693D1B" w:rsidRDefault="00693D1B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2019.godini otplaćeni su stanovi na kojima postoji stanarsko pravo.</w:t>
      </w:r>
    </w:p>
    <w:p w:rsidR="00693D1B" w:rsidRDefault="00693D1B" w:rsidP="00C0133B">
      <w:pPr>
        <w:rPr>
          <w:rFonts w:cstheme="minorHAnsi"/>
          <w:sz w:val="20"/>
          <w:szCs w:val="20"/>
        </w:rPr>
      </w:pPr>
    </w:p>
    <w:p w:rsidR="00E353F7" w:rsidRDefault="00E353F7" w:rsidP="00C0133B">
      <w:pPr>
        <w:rPr>
          <w:rFonts w:cstheme="minorHAnsi"/>
          <w:b/>
          <w:sz w:val="20"/>
          <w:szCs w:val="20"/>
        </w:rPr>
      </w:pPr>
    </w:p>
    <w:p w:rsidR="00E353F7" w:rsidRDefault="00E353F7" w:rsidP="00C0133B">
      <w:pPr>
        <w:rPr>
          <w:rFonts w:cstheme="minorHAnsi"/>
          <w:b/>
          <w:sz w:val="20"/>
          <w:szCs w:val="20"/>
        </w:rPr>
      </w:pPr>
    </w:p>
    <w:p w:rsidR="00E353F7" w:rsidRDefault="00E353F7" w:rsidP="00C0133B">
      <w:pPr>
        <w:rPr>
          <w:rFonts w:cstheme="minorHAnsi"/>
          <w:b/>
          <w:sz w:val="20"/>
          <w:szCs w:val="20"/>
        </w:rPr>
      </w:pP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 xml:space="preserve">Bilješka br. </w:t>
      </w:r>
      <w:r w:rsidR="000F3B30">
        <w:rPr>
          <w:rFonts w:cstheme="minorHAnsi"/>
          <w:b/>
          <w:sz w:val="20"/>
          <w:szCs w:val="20"/>
        </w:rPr>
        <w:t>19</w:t>
      </w:r>
    </w:p>
    <w:p w:rsidR="00693D1B" w:rsidRPr="000F3B30" w:rsidRDefault="000F3B30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</w:t>
      </w:r>
      <w:r w:rsidR="00693D1B" w:rsidRPr="000F3B30">
        <w:rPr>
          <w:rFonts w:cstheme="minorHAnsi"/>
          <w:b/>
          <w:sz w:val="20"/>
          <w:szCs w:val="20"/>
        </w:rPr>
        <w:t>AOP 367</w:t>
      </w:r>
    </w:p>
    <w:p w:rsidR="00693D1B" w:rsidRPr="000F3B30" w:rsidRDefault="00693D1B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Uređaji</w:t>
      </w:r>
      <w:r w:rsidR="00E353F7">
        <w:rPr>
          <w:rFonts w:cstheme="minorHAnsi"/>
          <w:b/>
          <w:sz w:val="20"/>
          <w:szCs w:val="20"/>
        </w:rPr>
        <w:t>,</w:t>
      </w:r>
      <w:r w:rsidRPr="000F3B30">
        <w:rPr>
          <w:rFonts w:cstheme="minorHAnsi"/>
          <w:b/>
          <w:sz w:val="20"/>
          <w:szCs w:val="20"/>
        </w:rPr>
        <w:t xml:space="preserve"> strojevi i oprema.</w:t>
      </w:r>
    </w:p>
    <w:p w:rsidR="00693D1B" w:rsidRDefault="00693D1B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 2019.godini </w:t>
      </w:r>
      <w:r w:rsidR="007B1CAE">
        <w:rPr>
          <w:rFonts w:cstheme="minorHAnsi"/>
          <w:sz w:val="20"/>
          <w:szCs w:val="20"/>
        </w:rPr>
        <w:t>nabavljani</w:t>
      </w:r>
      <w:r>
        <w:rPr>
          <w:rFonts w:cstheme="minorHAnsi"/>
          <w:sz w:val="20"/>
          <w:szCs w:val="20"/>
        </w:rPr>
        <w:t xml:space="preserve"> su projektori koji su </w:t>
      </w:r>
      <w:r w:rsidR="007B1CAE">
        <w:rPr>
          <w:rFonts w:cstheme="minorHAnsi"/>
          <w:sz w:val="20"/>
          <w:szCs w:val="20"/>
        </w:rPr>
        <w:t>nedostajali</w:t>
      </w:r>
      <w:r>
        <w:rPr>
          <w:rFonts w:cstheme="minorHAnsi"/>
          <w:sz w:val="20"/>
          <w:szCs w:val="20"/>
        </w:rPr>
        <w:t xml:space="preserve"> po </w:t>
      </w:r>
      <w:r w:rsidR="007B1CAE">
        <w:rPr>
          <w:rFonts w:cstheme="minorHAnsi"/>
          <w:sz w:val="20"/>
          <w:szCs w:val="20"/>
        </w:rPr>
        <w:t>učionicama</w:t>
      </w:r>
      <w:r>
        <w:rPr>
          <w:rFonts w:cstheme="minorHAnsi"/>
          <w:sz w:val="20"/>
          <w:szCs w:val="20"/>
        </w:rPr>
        <w:t xml:space="preserve"> </w:t>
      </w:r>
      <w:r w:rsidR="007B1CAE">
        <w:rPr>
          <w:rFonts w:cstheme="minorHAnsi"/>
          <w:sz w:val="20"/>
          <w:szCs w:val="20"/>
        </w:rPr>
        <w:t xml:space="preserve"> za računala nabavljena u 2018. godini.</w:t>
      </w:r>
    </w:p>
    <w:p w:rsidR="007B1CAE" w:rsidRDefault="007B1CAE" w:rsidP="00C0133B">
      <w:pPr>
        <w:rPr>
          <w:rFonts w:cstheme="minorHAnsi"/>
          <w:sz w:val="20"/>
          <w:szCs w:val="20"/>
        </w:rPr>
      </w:pPr>
    </w:p>
    <w:p w:rsidR="007B1CAE" w:rsidRPr="000F3B30" w:rsidRDefault="007B1CAE" w:rsidP="00C0133B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Bilješka br.</w:t>
      </w:r>
      <w:r w:rsidR="000F3B30">
        <w:rPr>
          <w:rFonts w:cstheme="minorHAnsi"/>
          <w:b/>
          <w:sz w:val="20"/>
          <w:szCs w:val="20"/>
        </w:rPr>
        <w:t>20</w:t>
      </w:r>
    </w:p>
    <w:p w:rsidR="007B1CAE" w:rsidRPr="000F3B30" w:rsidRDefault="007B1CAE" w:rsidP="007B1CAE">
      <w:pPr>
        <w:rPr>
          <w:rFonts w:cstheme="minorHAnsi"/>
          <w:b/>
          <w:sz w:val="20"/>
          <w:szCs w:val="20"/>
        </w:rPr>
      </w:pPr>
      <w:r w:rsidRPr="000F3B30">
        <w:rPr>
          <w:rFonts w:cstheme="minorHAnsi"/>
          <w:b/>
          <w:sz w:val="20"/>
          <w:szCs w:val="20"/>
        </w:rPr>
        <w:t>PR-RAS AOP 405</w:t>
      </w:r>
    </w:p>
    <w:p w:rsidR="007B1CAE" w:rsidRDefault="007B1CAE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Višak prihoda  </w:t>
      </w:r>
    </w:p>
    <w:p w:rsidR="007B1CAE" w:rsidRDefault="007B1CAE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Višak prihoda poslovanja odnosi se na neutrošene donacije dobivene u prosincu 2019. godine, neutroš</w:t>
      </w:r>
      <w:r w:rsidR="00E353F7">
        <w:rPr>
          <w:rFonts w:cstheme="minorHAnsi"/>
          <w:sz w:val="20"/>
          <w:szCs w:val="20"/>
        </w:rPr>
        <w:t>enih sredstava za nabavu opreme</w:t>
      </w:r>
      <w:r>
        <w:rPr>
          <w:rFonts w:cstheme="minorHAnsi"/>
          <w:sz w:val="20"/>
          <w:szCs w:val="20"/>
        </w:rPr>
        <w:t xml:space="preserve"> za provedbu </w:t>
      </w:r>
      <w:proofErr w:type="spellStart"/>
      <w:r>
        <w:rPr>
          <w:rFonts w:cstheme="minorHAnsi"/>
          <w:sz w:val="20"/>
          <w:szCs w:val="20"/>
        </w:rPr>
        <w:t>kurikularne</w:t>
      </w:r>
      <w:proofErr w:type="spellEnd"/>
      <w:r>
        <w:rPr>
          <w:rFonts w:cstheme="minorHAnsi"/>
          <w:sz w:val="20"/>
          <w:szCs w:val="20"/>
        </w:rPr>
        <w:t xml:space="preserve"> reforme </w:t>
      </w:r>
      <w:r w:rsidR="000F3B30">
        <w:rPr>
          <w:rFonts w:cstheme="minorHAnsi"/>
          <w:sz w:val="20"/>
          <w:szCs w:val="20"/>
        </w:rPr>
        <w:t xml:space="preserve">od strane MZOS </w:t>
      </w:r>
      <w:r>
        <w:rPr>
          <w:rFonts w:cstheme="minorHAnsi"/>
          <w:sz w:val="20"/>
          <w:szCs w:val="20"/>
        </w:rPr>
        <w:t>i višak prihoda od školske kuhinje. Prihodi će biti utrošeni do kraja mjeseca</w:t>
      </w:r>
      <w:r w:rsidR="00E353F7">
        <w:rPr>
          <w:rFonts w:cstheme="minorHAnsi"/>
          <w:sz w:val="20"/>
          <w:szCs w:val="20"/>
        </w:rPr>
        <w:t xml:space="preserve"> kolovoza 2020.godine odnosno s</w:t>
      </w:r>
      <w:r>
        <w:rPr>
          <w:rFonts w:cstheme="minorHAnsi"/>
          <w:sz w:val="20"/>
          <w:szCs w:val="20"/>
        </w:rPr>
        <w:t xml:space="preserve"> završetkom školske godine. 2019./2020.</w:t>
      </w:r>
    </w:p>
    <w:p w:rsidR="007B1CAE" w:rsidRDefault="007B1CAE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Višak poslovanja 2019. godine je tzv. </w:t>
      </w:r>
      <w:r w:rsidR="00CA382B">
        <w:rPr>
          <w:rFonts w:cstheme="minorHAnsi"/>
          <w:sz w:val="20"/>
          <w:szCs w:val="20"/>
        </w:rPr>
        <w:t>„Metodološki višak“.</w:t>
      </w:r>
    </w:p>
    <w:p w:rsidR="007B1CAE" w:rsidRDefault="007B1CAE" w:rsidP="00C0133B">
      <w:pPr>
        <w:rPr>
          <w:rFonts w:cstheme="minorHAnsi"/>
          <w:sz w:val="20"/>
          <w:szCs w:val="20"/>
        </w:rPr>
      </w:pPr>
    </w:p>
    <w:p w:rsidR="00FA26C2" w:rsidRDefault="000F3B30" w:rsidP="00C0133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Bilješka br.21</w:t>
      </w:r>
    </w:p>
    <w:p w:rsidR="000F3B30" w:rsidRDefault="000F3B30" w:rsidP="00C0133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OBVEZE –AOP 001</w:t>
      </w:r>
    </w:p>
    <w:p w:rsidR="00FA26C2" w:rsidRDefault="00FA26C2" w:rsidP="00C0133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:rsidR="00C0133B" w:rsidRDefault="00C0133B" w:rsidP="00C0133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Stanje obveza 1. siječnja (=AOP 036* iz Izvještaja o obvezama za prethodnu godinu)</w:t>
      </w:r>
    </w:p>
    <w:p w:rsidR="00C0133B" w:rsidRDefault="00C0133B" w:rsidP="00C0133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bCs/>
          <w:sz w:val="20"/>
          <w:szCs w:val="20"/>
          <w:lang w:eastAsia="hr-HR"/>
        </w:rPr>
        <w:t xml:space="preserve">Stanje od </w:t>
      </w:r>
      <w:r w:rsidR="000F3B30">
        <w:rPr>
          <w:rFonts w:ascii="Arial" w:eastAsia="Times New Roman" w:hAnsi="Arial" w:cs="Arial"/>
          <w:sz w:val="16"/>
          <w:szCs w:val="16"/>
          <w:lang w:eastAsia="hr-HR"/>
        </w:rPr>
        <w:t>310.498</w:t>
      </w:r>
      <w:r w:rsidR="002B1F31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="00630068">
        <w:rPr>
          <w:rFonts w:ascii="Arial" w:eastAsia="Times New Roman" w:hAnsi="Arial" w:cs="Arial"/>
          <w:sz w:val="16"/>
          <w:szCs w:val="16"/>
          <w:lang w:eastAsia="hr-HR"/>
        </w:rPr>
        <w:t>kn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hr-HR"/>
        </w:rPr>
        <w:t xml:space="preserve"> odnosi na obveze za plaću, materijalne rashode i međuproračunske obveze.</w:t>
      </w:r>
    </w:p>
    <w:p w:rsidR="00C0133B" w:rsidRDefault="00C0133B" w:rsidP="00C0133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U 201</w:t>
      </w:r>
      <w:r w:rsidR="002B1F31">
        <w:rPr>
          <w:rFonts w:eastAsia="Times New Roman" w:cstheme="minorHAnsi"/>
          <w:sz w:val="20"/>
          <w:szCs w:val="20"/>
          <w:lang w:eastAsia="hr-HR"/>
        </w:rPr>
        <w:t>9</w:t>
      </w:r>
      <w:r>
        <w:rPr>
          <w:rFonts w:eastAsia="Times New Roman" w:cstheme="minorHAnsi"/>
          <w:sz w:val="20"/>
          <w:szCs w:val="20"/>
          <w:lang w:eastAsia="hr-HR"/>
        </w:rPr>
        <w:t>. obveze iz 201</w:t>
      </w:r>
      <w:r w:rsidR="002B1F31">
        <w:rPr>
          <w:rFonts w:eastAsia="Times New Roman" w:cstheme="minorHAnsi"/>
          <w:sz w:val="20"/>
          <w:szCs w:val="20"/>
          <w:lang w:eastAsia="hr-HR"/>
        </w:rPr>
        <w:t>8</w:t>
      </w:r>
      <w:r>
        <w:rPr>
          <w:rFonts w:eastAsia="Times New Roman" w:cstheme="minorHAnsi"/>
          <w:sz w:val="20"/>
          <w:szCs w:val="20"/>
          <w:lang w:eastAsia="hr-HR"/>
        </w:rPr>
        <w:t>. u cijelosti su podmire</w:t>
      </w:r>
      <w:r w:rsidR="00CA382B">
        <w:rPr>
          <w:rFonts w:eastAsia="Times New Roman" w:cstheme="minorHAnsi"/>
          <w:sz w:val="20"/>
          <w:szCs w:val="20"/>
          <w:lang w:eastAsia="hr-HR"/>
        </w:rPr>
        <w:t>ne osim međuproračunskih obveza</w:t>
      </w:r>
      <w:r>
        <w:rPr>
          <w:rFonts w:eastAsia="Times New Roman" w:cstheme="minorHAnsi"/>
          <w:sz w:val="20"/>
          <w:szCs w:val="20"/>
          <w:lang w:eastAsia="hr-HR"/>
        </w:rPr>
        <w:t xml:space="preserve"> (HZZO i MZOS)</w:t>
      </w:r>
      <w:r w:rsidR="00CA382B">
        <w:rPr>
          <w:rFonts w:eastAsia="Times New Roman" w:cstheme="minorHAnsi"/>
          <w:sz w:val="20"/>
          <w:szCs w:val="20"/>
          <w:lang w:eastAsia="hr-HR"/>
        </w:rPr>
        <w:t>.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C0133B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0F3B30">
        <w:rPr>
          <w:rFonts w:cstheme="minorHAnsi"/>
          <w:b/>
          <w:sz w:val="20"/>
          <w:szCs w:val="20"/>
        </w:rPr>
        <w:t>22</w:t>
      </w:r>
    </w:p>
    <w:p w:rsidR="000F3B30" w:rsidRDefault="000F3B30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Obveze AOP 090</w:t>
      </w:r>
    </w:p>
    <w:p w:rsidR="00630068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Stanje nedospjelih obveza n</w:t>
      </w:r>
      <w:r w:rsidR="000F3B30">
        <w:rPr>
          <w:rFonts w:cstheme="minorHAnsi"/>
          <w:b/>
          <w:sz w:val="20"/>
          <w:szCs w:val="20"/>
        </w:rPr>
        <w:t>a kraju izvještajnog razdoblja.</w:t>
      </w:r>
    </w:p>
    <w:p w:rsidR="00C0133B" w:rsidRPr="00630068" w:rsidRDefault="00C0133B" w:rsidP="00C0133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Iznos obveza odnosi se na obveze </w:t>
      </w:r>
      <w:r w:rsidR="00CA382B">
        <w:rPr>
          <w:rFonts w:cstheme="minorHAnsi"/>
          <w:sz w:val="20"/>
          <w:szCs w:val="20"/>
        </w:rPr>
        <w:t>za plaću i materijalne rashode te</w:t>
      </w:r>
      <w:r>
        <w:rPr>
          <w:rFonts w:cstheme="minorHAnsi"/>
          <w:sz w:val="20"/>
          <w:szCs w:val="20"/>
        </w:rPr>
        <w:t xml:space="preserve"> rashode za financiranje nefinancijske imovine.  U tablici su dani usporedni podaci 2018. i 201</w:t>
      </w:r>
      <w:r w:rsidR="000F3B30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. godine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2251" w:tblpY="758"/>
        <w:tblW w:w="6140" w:type="dxa"/>
        <w:tblLook w:val="04A0" w:firstRow="1" w:lastRow="0" w:firstColumn="1" w:lastColumn="0" w:noHBand="0" w:noVBand="1"/>
      </w:tblPr>
      <w:tblGrid>
        <w:gridCol w:w="614"/>
        <w:gridCol w:w="3269"/>
        <w:gridCol w:w="483"/>
        <w:gridCol w:w="795"/>
        <w:gridCol w:w="979"/>
      </w:tblGrid>
      <w:tr w:rsidR="00C0133B" w:rsidTr="00C0133B">
        <w:trPr>
          <w:trHeight w:val="194"/>
        </w:trPr>
        <w:tc>
          <w:tcPr>
            <w:tcW w:w="6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nedospjelih obveza na kraju izvještajnog razdoblja (AOP 091 do 094)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7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  <w:hideMark/>
          </w:tcPr>
          <w:p w:rsidR="00C0133B" w:rsidRPr="00CA382B" w:rsidRDefault="00C0133B">
            <w:pPr>
              <w:spacing w:line="240" w:lineRule="auto"/>
              <w:jc w:val="right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 w:rsidRPr="00CA382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310.498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33B" w:rsidRPr="00CA382B" w:rsidRDefault="005F51FB" w:rsidP="005F51FB">
            <w:pPr>
              <w:spacing w:after="160" w:line="256" w:lineRule="auto"/>
              <w:jc w:val="right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 w:rsidRPr="00CA382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387.367</w:t>
            </w:r>
          </w:p>
        </w:tc>
      </w:tr>
      <w:tr w:rsidR="00C0133B" w:rsidTr="00C0133B">
        <w:trPr>
          <w:trHeight w:val="194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Međusobne obveze proračunskih    korisnika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noWrap/>
            <w:vAlign w:val="center"/>
            <w:hideMark/>
          </w:tcPr>
          <w:p w:rsidR="00C0133B" w:rsidRPr="00CA382B" w:rsidRDefault="00C0133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38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7.676 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33B" w:rsidRPr="00CA382B" w:rsidRDefault="005F51FB" w:rsidP="005F51FB">
            <w:pPr>
              <w:spacing w:after="160" w:line="256" w:lineRule="auto"/>
              <w:jc w:val="right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 w:rsidRPr="00CA382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6.535</w:t>
            </w:r>
          </w:p>
        </w:tc>
      </w:tr>
      <w:tr w:rsidR="00C0133B" w:rsidTr="00C0133B">
        <w:trPr>
          <w:trHeight w:val="194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rashode poslovanja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noWrap/>
            <w:vAlign w:val="center"/>
            <w:hideMark/>
          </w:tcPr>
          <w:p w:rsidR="00C0133B" w:rsidRPr="00CA382B" w:rsidRDefault="00C0133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38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288.881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33B" w:rsidRPr="00CA382B" w:rsidRDefault="005F51FB" w:rsidP="005F51FB">
            <w:pPr>
              <w:spacing w:after="160" w:line="256" w:lineRule="auto"/>
              <w:jc w:val="right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 w:rsidRPr="00CA382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380.832</w:t>
            </w:r>
          </w:p>
        </w:tc>
      </w:tr>
      <w:tr w:rsidR="00C0133B" w:rsidTr="00C0133B">
        <w:trPr>
          <w:trHeight w:val="194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C0133B" w:rsidRDefault="00C0133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noWrap/>
            <w:vAlign w:val="center"/>
            <w:hideMark/>
          </w:tcPr>
          <w:p w:rsidR="00C0133B" w:rsidRPr="00CA382B" w:rsidRDefault="00C0133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38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13.941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33B" w:rsidRDefault="00C013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133B" w:rsidTr="00C0133B">
        <w:trPr>
          <w:gridAfter w:val="1"/>
          <w:wAfter w:w="979" w:type="dxa"/>
          <w:trHeight w:val="53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vAlign w:val="center"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C0133B" w:rsidRDefault="00C0133B">
            <w:pPr>
              <w:spacing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C0133B" w:rsidRDefault="00C0133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0133B" w:rsidRDefault="00C0133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0133B" w:rsidTr="00FA26C2">
        <w:trPr>
          <w:gridAfter w:val="1"/>
          <w:wAfter w:w="979" w:type="dxa"/>
          <w:trHeight w:val="53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vAlign w:val="center"/>
          </w:tcPr>
          <w:p w:rsidR="00C0133B" w:rsidRDefault="00C013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C0133B" w:rsidRDefault="00C0133B">
            <w:pPr>
              <w:spacing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C0133B" w:rsidRDefault="00C0133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0133B" w:rsidRDefault="00C0133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A26C2" w:rsidTr="00C0133B">
        <w:trPr>
          <w:gridAfter w:val="1"/>
          <w:wAfter w:w="979" w:type="dxa"/>
          <w:trHeight w:val="53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80"/>
            </w:tcBorders>
            <w:vAlign w:val="center"/>
          </w:tcPr>
          <w:p w:rsidR="00FA26C2" w:rsidRDefault="00FA26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vAlign w:val="center"/>
          </w:tcPr>
          <w:p w:rsidR="00FA26C2" w:rsidRDefault="00FA26C2">
            <w:pPr>
              <w:spacing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vAlign w:val="center"/>
          </w:tcPr>
          <w:p w:rsidR="00FA26C2" w:rsidRDefault="00FA26C2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26C2" w:rsidRDefault="00FA26C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0133B" w:rsidRDefault="00C0133B" w:rsidP="00C0133B">
      <w:pPr>
        <w:rPr>
          <w:rFonts w:cstheme="minorHAnsi"/>
          <w:sz w:val="20"/>
          <w:szCs w:val="20"/>
        </w:rPr>
      </w:pPr>
    </w:p>
    <w:p w:rsidR="00C0133B" w:rsidRDefault="00C0133B" w:rsidP="00C013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</w:t>
      </w:r>
      <w:r>
        <w:rPr>
          <w:rFonts w:cstheme="minorHAnsi"/>
          <w:sz w:val="20"/>
          <w:szCs w:val="20"/>
        </w:rPr>
        <w:tab/>
        <w:t xml:space="preserve">     </w:t>
      </w:r>
      <w:r w:rsidR="006300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2018.                 </w:t>
      </w:r>
      <w:r w:rsidR="008B00A2">
        <w:rPr>
          <w:rFonts w:cstheme="minorHAnsi"/>
          <w:sz w:val="20"/>
          <w:szCs w:val="20"/>
        </w:rPr>
        <w:t>2019.</w:t>
      </w:r>
    </w:p>
    <w:p w:rsidR="00C0133B" w:rsidRDefault="00C0133B" w:rsidP="00C0133B">
      <w:pPr>
        <w:rPr>
          <w:rFonts w:cstheme="minorHAnsi"/>
          <w:b/>
          <w:sz w:val="20"/>
          <w:szCs w:val="20"/>
        </w:rPr>
      </w:pPr>
    </w:p>
    <w:p w:rsidR="005F51FB" w:rsidRDefault="005F51FB"/>
    <w:p w:rsidR="005F51FB" w:rsidRDefault="005F51FB"/>
    <w:p w:rsidR="005F51FB" w:rsidRDefault="005F51FB"/>
    <w:p w:rsidR="005F51FB" w:rsidRDefault="005F51FB"/>
    <w:p w:rsidR="005F51FB" w:rsidRDefault="005F51FB"/>
    <w:p w:rsidR="005F51FB" w:rsidRDefault="005F51FB" w:rsidP="005F51F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5F51FB" w:rsidRDefault="005F51FB"/>
    <w:p w:rsidR="00630068" w:rsidRDefault="00630068">
      <w:r>
        <w:t>U Petovskom,27.1.2020.</w:t>
      </w:r>
      <w:r>
        <w:tab/>
      </w:r>
      <w:r>
        <w:tab/>
      </w:r>
      <w:r>
        <w:tab/>
      </w:r>
      <w:r>
        <w:tab/>
        <w:t>Ravnateljica</w:t>
      </w:r>
    </w:p>
    <w:p w:rsidR="00630068" w:rsidRDefault="006300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Andrijana Osredečki</w:t>
      </w:r>
    </w:p>
    <w:sectPr w:rsidR="00630068" w:rsidSect="00630068">
      <w:headerReference w:type="default" r:id="rId6"/>
      <w:footerReference w:type="default" r:id="rId7"/>
      <w:pgSz w:w="11906" w:h="16838"/>
      <w:pgMar w:top="126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E5" w:rsidRDefault="004A60E5" w:rsidP="005F51FB">
      <w:pPr>
        <w:spacing w:line="240" w:lineRule="auto"/>
      </w:pPr>
      <w:r>
        <w:separator/>
      </w:r>
    </w:p>
  </w:endnote>
  <w:endnote w:type="continuationSeparator" w:id="0">
    <w:p w:rsidR="004A60E5" w:rsidRDefault="004A60E5" w:rsidP="005F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81968"/>
      <w:docPartObj>
        <w:docPartGallery w:val="Page Numbers (Bottom of Page)"/>
        <w:docPartUnique/>
      </w:docPartObj>
    </w:sdtPr>
    <w:sdtContent>
      <w:p w:rsidR="00182DAC" w:rsidRDefault="00182DAC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Savinuti ku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2DAC" w:rsidRDefault="00182D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A382B" w:rsidRPr="00CA382B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Savinuti kut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" o:allowincell="f" adj="14135" strokecolor="gray" strokeweight=".25pt">
                  <v:textbox>
                    <w:txbxContent>
                      <w:p w:rsidR="00182DAC" w:rsidRDefault="00182DA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A382B" w:rsidRPr="00CA382B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E5" w:rsidRDefault="004A60E5" w:rsidP="005F51FB">
      <w:pPr>
        <w:spacing w:line="240" w:lineRule="auto"/>
      </w:pPr>
      <w:r>
        <w:separator/>
      </w:r>
    </w:p>
  </w:footnote>
  <w:footnote w:type="continuationSeparator" w:id="0">
    <w:p w:rsidR="004A60E5" w:rsidRDefault="004A60E5" w:rsidP="005F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2B" w:rsidRDefault="00182DAC" w:rsidP="00CA382B">
    <w:pPr>
      <w:pStyle w:val="Zaglavlje"/>
      <w:jc w:val="center"/>
    </w:pPr>
    <w:r>
      <w:t>OŠ ANTUNA MIHANOVIĆA PETROVSKO</w:t>
    </w:r>
  </w:p>
  <w:p w:rsidR="00182DAC" w:rsidRDefault="00182DAC" w:rsidP="00CA382B">
    <w:pPr>
      <w:pStyle w:val="Zaglavlje"/>
      <w:jc w:val="center"/>
    </w:pPr>
    <w:r>
      <w:t>BILJEŠKE UZ FINANCIJSKE</w:t>
    </w:r>
    <w:r w:rsidR="00CA382B">
      <w:t xml:space="preserve"> IZV</w:t>
    </w:r>
    <w:r>
      <w:t>JEŠTAJE ZA 2019.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3B"/>
    <w:rsid w:val="000349A3"/>
    <w:rsid w:val="000F3B30"/>
    <w:rsid w:val="00137791"/>
    <w:rsid w:val="00182DAC"/>
    <w:rsid w:val="002B1F31"/>
    <w:rsid w:val="004A60E5"/>
    <w:rsid w:val="005F51FB"/>
    <w:rsid w:val="0061267A"/>
    <w:rsid w:val="00630068"/>
    <w:rsid w:val="00693D1B"/>
    <w:rsid w:val="007B1CAE"/>
    <w:rsid w:val="008B00A2"/>
    <w:rsid w:val="00BC18C9"/>
    <w:rsid w:val="00C0133B"/>
    <w:rsid w:val="00CA382B"/>
    <w:rsid w:val="00D06132"/>
    <w:rsid w:val="00E353F7"/>
    <w:rsid w:val="00E5129C"/>
    <w:rsid w:val="00E51BC6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72EF"/>
  <w15:chartTrackingRefBased/>
  <w15:docId w15:val="{6B209DBD-A71D-4EB0-9443-AF29AFDE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3B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51F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51FB"/>
  </w:style>
  <w:style w:type="paragraph" w:styleId="Podnoje">
    <w:name w:val="footer"/>
    <w:basedOn w:val="Normal"/>
    <w:link w:val="PodnojeChar"/>
    <w:uiPriority w:val="99"/>
    <w:unhideWhenUsed/>
    <w:rsid w:val="005F51F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51FB"/>
  </w:style>
  <w:style w:type="paragraph" w:styleId="Tekstbalonia">
    <w:name w:val="Balloon Text"/>
    <w:basedOn w:val="Normal"/>
    <w:link w:val="TekstbaloniaChar"/>
    <w:uiPriority w:val="99"/>
    <w:semiHidden/>
    <w:unhideWhenUsed/>
    <w:rsid w:val="00182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Petrovsko</dc:creator>
  <cp:keywords/>
  <dc:description/>
  <cp:lastModifiedBy>Škola Petrovsko</cp:lastModifiedBy>
  <cp:revision>3</cp:revision>
  <cp:lastPrinted>2020-01-24T11:51:00Z</cp:lastPrinted>
  <dcterms:created xsi:type="dcterms:W3CDTF">2020-01-24T11:50:00Z</dcterms:created>
  <dcterms:modified xsi:type="dcterms:W3CDTF">2020-01-24T12:13:00Z</dcterms:modified>
</cp:coreProperties>
</file>